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c041" w14:textId="74ec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работы отделов (отделений, групп) специального учета исправительных учреждений и следственных изоляторов (в части исполнения наказания в виде ареста)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11 декабря 2001 года № 150. Зарегистрирован в Министерстве юстиции Республики Казахстан 29 декабря 2001 года № 1719. Утратил силу приказом Министра внутренних дел Республики Казахстан от 25 октября 2012 года № 572</w:t>
      </w:r>
    </w:p>
    <w:p>
      <w:pPr>
        <w:spacing w:after="0"/>
        <w:ind w:left="0"/>
        <w:jc w:val="both"/>
      </w:pPr>
      <w:bookmarkStart w:name="z19" w:id="0"/>
      <w:r>
        <w:rPr>
          <w:rFonts w:ascii="Times New Roman"/>
          <w:b w:val="false"/>
          <w:i w:val="false"/>
          <w:color w:val="ff0000"/>
          <w:sz w:val="28"/>
        </w:rPr>
        <w:t xml:space="preserve">
      Сноска. Утратил силу приказом Министра внутренних дел РК от 25.10.2012 </w:t>
      </w:r>
      <w:r>
        <w:rPr>
          <w:rFonts w:ascii="Times New Roman"/>
          <w:b w:val="false"/>
          <w:i w:val="false"/>
          <w:color w:val="ff0000"/>
          <w:sz w:val="28"/>
        </w:rPr>
        <w:t>№ 572</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xml:space="preserve">      Сноска. Заголовок с изменениями, внесенными приказом Министра юстиции РК от 25.02.2010 </w:t>
      </w:r>
      <w:r>
        <w:rPr>
          <w:rFonts w:ascii="Times New Roman"/>
          <w:b w:val="false"/>
          <w:i w:val="false"/>
          <w:color w:val="ff0000"/>
          <w:sz w:val="28"/>
        </w:rPr>
        <w:t>№ 65</w:t>
      </w:r>
      <w:r>
        <w:rPr>
          <w:rFonts w:ascii="Times New Roman"/>
          <w:b w:val="false"/>
          <w:i w:val="false"/>
          <w:color w:val="ff0000"/>
          <w:sz w:val="28"/>
        </w:rPr>
        <w:t xml:space="preserve"> (вводится в действие с 17.03.2010).</w:t>
      </w:r>
    </w:p>
    <w:bookmarkStart w:name="z20" w:id="1"/>
    <w:p>
      <w:pPr>
        <w:spacing w:after="0"/>
        <w:ind w:left="0"/>
        <w:jc w:val="both"/>
      </w:pPr>
      <w:r>
        <w:rPr>
          <w:rFonts w:ascii="Times New Roman"/>
          <w:b w:val="false"/>
          <w:i w:val="false"/>
          <w:color w:val="000000"/>
          <w:sz w:val="28"/>
        </w:rPr>
        <w:t>      В целях приведения в соответствие с законодательством Республики Казахстан порядка организации работы отделов (отделений, групп) специального учета исправительных учреждений и следственных изоляторов (в части исполнения наказания в виде ареста) приказываю:</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организации работы отделов  (отделений, групп) специального учета исправительных учреждений и следственных изоляторов (в части исполнения наказания в виде ареста) Министерства юстиции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2. Председателю Комитета УИС Министерства юстиции Республики Казахстан, начальникам областных органов Департаментов уголовно-исполнительной системы Комитета УИС организовать изучение личным составом исправительных учреждений и следственных изоляторов (в части исполнения наказания в виде ареста) требований настоящей Инструкции и руководствоваться ею в повседневной служебной деятельности.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приказами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 от 22.12.2010 </w:t>
      </w:r>
      <w:r>
        <w:rPr>
          <w:rFonts w:ascii="Times New Roman"/>
          <w:b w:val="false"/>
          <w:i w:val="false"/>
          <w:color w:val="000000"/>
          <w:sz w:val="28"/>
        </w:rPr>
        <w:t>№ 341</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 УИС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2002 года.</w:t>
      </w:r>
    </w:p>
    <w:bookmarkEnd w:id="1"/>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color w:val="000000"/>
          <w:sz w:val="28"/>
        </w:rPr>
        <w:t xml:space="preserve">      Согласовано                         </w:t>
      </w:r>
      <w:r>
        <w:rPr>
          <w:rFonts w:ascii="Times New Roman"/>
          <w:b w:val="false"/>
          <w:i w:val="false"/>
          <w:color w:val="000000"/>
          <w:sz w:val="28"/>
        </w:rPr>
        <w:t>Утверждена приказом</w:t>
      </w:r>
      <w:r>
        <w:br/>
      </w:r>
      <w:r>
        <w:rPr>
          <w:rFonts w:ascii="Times New Roman"/>
          <w:b w:val="false"/>
          <w:i w:val="false"/>
          <w:color w:val="000000"/>
          <w:sz w:val="28"/>
        </w:rPr>
        <w:t>
</w:t>
      </w:r>
      <w:r>
        <w:rPr>
          <w:rFonts w:ascii="Times New Roman"/>
          <w:b w:val="false"/>
          <w:i/>
          <w:color w:val="000000"/>
          <w:sz w:val="28"/>
        </w:rPr>
        <w:t xml:space="preserve">Заместитель Генерального                   </w:t>
      </w:r>
      <w:r>
        <w:rPr>
          <w:rFonts w:ascii="Times New Roman"/>
          <w:b w:val="false"/>
          <w:i w:val="false"/>
          <w:color w:val="000000"/>
          <w:sz w:val="28"/>
        </w:rPr>
        <w:t>Министра юстиции</w:t>
      </w:r>
      <w:r>
        <w:br/>
      </w:r>
      <w:r>
        <w:rPr>
          <w:rFonts w:ascii="Times New Roman"/>
          <w:b w:val="false"/>
          <w:i w:val="false"/>
          <w:color w:val="000000"/>
          <w:sz w:val="28"/>
        </w:rPr>
        <w:t>
</w:t>
      </w:r>
      <w:r>
        <w:rPr>
          <w:rFonts w:ascii="Times New Roman"/>
          <w:b w:val="false"/>
          <w:i/>
          <w:color w:val="000000"/>
          <w:sz w:val="28"/>
        </w:rPr>
        <w:t xml:space="preserve">      прокурора                           </w:t>
      </w:r>
      <w:r>
        <w:rPr>
          <w:rFonts w:ascii="Times New Roman"/>
          <w:b w:val="false"/>
          <w:i w:val="false"/>
          <w:color w:val="000000"/>
          <w:sz w:val="28"/>
        </w:rPr>
        <w:t>Республики Казахстан</w:t>
      </w:r>
      <w:r>
        <w:br/>
      </w:r>
      <w:r>
        <w:rPr>
          <w:rFonts w:ascii="Times New Roman"/>
          <w:b w:val="false"/>
          <w:i w:val="false"/>
          <w:color w:val="000000"/>
          <w:sz w:val="28"/>
        </w:rPr>
        <w:t xml:space="preserve">
                                     от 11 декабря 2001 года № 150  </w:t>
      </w:r>
    </w:p>
    <w:bookmarkStart w:name="z1" w:id="2"/>
    <w:p>
      <w:pPr>
        <w:spacing w:after="0"/>
        <w:ind w:left="0"/>
        <w:jc w:val="left"/>
      </w:pPr>
      <w:r>
        <w:rPr>
          <w:rFonts w:ascii="Times New Roman"/>
          <w:b/>
          <w:i w:val="false"/>
          <w:color w:val="000000"/>
        </w:rPr>
        <w:t xml:space="preserve"> 
Инструкция</w:t>
      </w:r>
      <w:r>
        <w:br/>
      </w:r>
      <w:r>
        <w:rPr>
          <w:rFonts w:ascii="Times New Roman"/>
          <w:b/>
          <w:i w:val="false"/>
          <w:color w:val="000000"/>
        </w:rPr>
        <w:t>
по организации работы отделов (отделений, групп) специального</w:t>
      </w:r>
      <w:r>
        <w:br/>
      </w:r>
      <w:r>
        <w:rPr>
          <w:rFonts w:ascii="Times New Roman"/>
          <w:b/>
          <w:i w:val="false"/>
          <w:color w:val="000000"/>
        </w:rPr>
        <w:t>
учета исправительных учреждений и следственных изоляторов</w:t>
      </w:r>
      <w:r>
        <w:br/>
      </w:r>
      <w:r>
        <w:rPr>
          <w:rFonts w:ascii="Times New Roman"/>
          <w:b/>
          <w:i w:val="false"/>
          <w:color w:val="000000"/>
        </w:rPr>
        <w:t>
(в части исполнения наказания в виде ареста)</w:t>
      </w:r>
      <w:r>
        <w:br/>
      </w:r>
      <w:r>
        <w:rPr>
          <w:rFonts w:ascii="Times New Roman"/>
          <w:b/>
          <w:i w:val="false"/>
          <w:color w:val="000000"/>
        </w:rPr>
        <w:t>
Министерства юстиции Республики Казахстан</w:t>
      </w:r>
    </w:p>
    <w:bookmarkEnd w:id="2"/>
    <w:p>
      <w:pPr>
        <w:spacing w:after="0"/>
        <w:ind w:left="0"/>
        <w:jc w:val="both"/>
      </w:pPr>
      <w:r>
        <w:rPr>
          <w:rFonts w:ascii="Times New Roman"/>
          <w:b w:val="false"/>
          <w:i w:val="false"/>
          <w:color w:val="ff0000"/>
          <w:sz w:val="28"/>
        </w:rPr>
        <w:t xml:space="preserve">      Сноска. Заголовок с изменениями, внесенными приказом Министра юстиции РК от 25.02.2010 </w:t>
      </w:r>
      <w:r>
        <w:rPr>
          <w:rFonts w:ascii="Times New Roman"/>
          <w:b w:val="false"/>
          <w:i w:val="false"/>
          <w:color w:val="ff0000"/>
          <w:sz w:val="28"/>
        </w:rPr>
        <w:t>№ 65</w:t>
      </w:r>
      <w:r>
        <w:rPr>
          <w:rFonts w:ascii="Times New Roman"/>
          <w:b w:val="false"/>
          <w:i w:val="false"/>
          <w:color w:val="ff0000"/>
          <w:sz w:val="28"/>
        </w:rPr>
        <w:t xml:space="preserve"> (вводится в действие с 17.03.2010).</w:t>
      </w:r>
    </w:p>
    <w:bookmarkStart w:name="z24" w:id="3"/>
    <w:p>
      <w:pPr>
        <w:spacing w:after="0"/>
        <w:ind w:left="0"/>
        <w:jc w:val="left"/>
      </w:pPr>
      <w:r>
        <w:rPr>
          <w:rFonts w:ascii="Times New Roman"/>
          <w:b/>
          <w:i w:val="false"/>
          <w:color w:val="000000"/>
        </w:rPr>
        <w:t xml:space="preserve"> 
1. Общие положения</w:t>
      </w:r>
    </w:p>
    <w:bookmarkEnd w:id="3"/>
    <w:bookmarkStart w:name="z144" w:id="4"/>
    <w:p>
      <w:pPr>
        <w:spacing w:after="0"/>
        <w:ind w:left="0"/>
        <w:jc w:val="both"/>
      </w:pPr>
      <w:r>
        <w:rPr>
          <w:rFonts w:ascii="Times New Roman"/>
          <w:b w:val="false"/>
          <w:i w:val="false"/>
          <w:color w:val="000000"/>
          <w:sz w:val="28"/>
        </w:rPr>
        <w:t>
      1. Настоящая Инструкция регламентирует деятельность отделов (отделений, групп) специального учета исправительных учреждений (далее - ИУ) и следственных изоляторов (далее - СИ) в части исполнения наказания в виде ареста, по вопросам приема, учета, конвоирования осужденных к лишению свободы, аресту, освобождения их из ИУ и другим вопросам, связанным с исполнением приговоров, определений и постановлений судов.</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2. Отдел (отделение, группа) специального учета выполняют следующие функции: </w:t>
      </w:r>
      <w:r>
        <w:br/>
      </w:r>
      <w:r>
        <w:rPr>
          <w:rFonts w:ascii="Times New Roman"/>
          <w:b w:val="false"/>
          <w:i w:val="false"/>
          <w:color w:val="000000"/>
          <w:sz w:val="28"/>
        </w:rPr>
        <w:t>
</w:t>
      </w:r>
      <w:r>
        <w:rPr>
          <w:rFonts w:ascii="Times New Roman"/>
          <w:b w:val="false"/>
          <w:i w:val="false"/>
          <w:color w:val="000000"/>
          <w:sz w:val="28"/>
        </w:rPr>
        <w:t xml:space="preserve">
      1) проверяет правильность оформления документов на осужденных при их приеме в ИУ, СИ; </w:t>
      </w:r>
      <w:r>
        <w:br/>
      </w:r>
      <w:r>
        <w:rPr>
          <w:rFonts w:ascii="Times New Roman"/>
          <w:b w:val="false"/>
          <w:i w:val="false"/>
          <w:color w:val="000000"/>
          <w:sz w:val="28"/>
        </w:rPr>
        <w:t>
</w:t>
      </w:r>
      <w:r>
        <w:rPr>
          <w:rFonts w:ascii="Times New Roman"/>
          <w:b w:val="false"/>
          <w:i w:val="false"/>
          <w:color w:val="000000"/>
          <w:sz w:val="28"/>
        </w:rPr>
        <w:t xml:space="preserve">
      2) осуществляет персональный и количественный учет осужденных, составляет отчетность об их численности, составе и движении; </w:t>
      </w:r>
      <w:r>
        <w:br/>
      </w:r>
      <w:r>
        <w:rPr>
          <w:rFonts w:ascii="Times New Roman"/>
          <w:b w:val="false"/>
          <w:i w:val="false"/>
          <w:color w:val="000000"/>
          <w:sz w:val="28"/>
        </w:rPr>
        <w:t>
</w:t>
      </w:r>
      <w:r>
        <w:rPr>
          <w:rFonts w:ascii="Times New Roman"/>
          <w:b w:val="false"/>
          <w:i w:val="false"/>
          <w:color w:val="000000"/>
          <w:sz w:val="28"/>
        </w:rPr>
        <w:t xml:space="preserve">
      3) учитывает, ведет и хранит личные дела на осужденных, содержащихся в ИУ, СИ; </w:t>
      </w:r>
      <w:r>
        <w:br/>
      </w:r>
      <w:r>
        <w:rPr>
          <w:rFonts w:ascii="Times New Roman"/>
          <w:b w:val="false"/>
          <w:i w:val="false"/>
          <w:color w:val="000000"/>
          <w:sz w:val="28"/>
        </w:rPr>
        <w:t>
</w:t>
      </w:r>
      <w:r>
        <w:rPr>
          <w:rFonts w:ascii="Times New Roman"/>
          <w:b w:val="false"/>
          <w:i w:val="false"/>
          <w:color w:val="000000"/>
          <w:sz w:val="28"/>
        </w:rPr>
        <w:t xml:space="preserve">
      4) оформляет на осужденных материалы: об условно-досрочном освобождении и замене неотбытой части срока лишения свободы более мягким наказанием; об освобождении от отбывания наказания по болезни; о переводе в ИУ других видов режимов, другие СИ; о прекращении или продлении принудительного лечения от алкоголизма или наркомании на основании решений судов; о включении времени работы лиц, отбывающих наказание в ИУ, в их общий трудовой стаж; </w:t>
      </w:r>
      <w:r>
        <w:br/>
      </w:r>
      <w:r>
        <w:rPr>
          <w:rFonts w:ascii="Times New Roman"/>
          <w:b w:val="false"/>
          <w:i w:val="false"/>
          <w:color w:val="000000"/>
          <w:sz w:val="28"/>
        </w:rPr>
        <w:t>
</w:t>
      </w:r>
      <w:r>
        <w:rPr>
          <w:rFonts w:ascii="Times New Roman"/>
          <w:b w:val="false"/>
          <w:i w:val="false"/>
          <w:color w:val="000000"/>
          <w:sz w:val="28"/>
        </w:rPr>
        <w:t xml:space="preserve">
      5) исполняет акты об амнистии осужденных, помиловании, а также определения и постановления судов об изменении приговоров в отношении осужденных; </w:t>
      </w:r>
      <w:r>
        <w:br/>
      </w:r>
      <w:r>
        <w:rPr>
          <w:rFonts w:ascii="Times New Roman"/>
          <w:b w:val="false"/>
          <w:i w:val="false"/>
          <w:color w:val="000000"/>
          <w:sz w:val="28"/>
        </w:rPr>
        <w:t>
</w:t>
      </w:r>
      <w:r>
        <w:rPr>
          <w:rFonts w:ascii="Times New Roman"/>
          <w:b w:val="false"/>
          <w:i w:val="false"/>
          <w:color w:val="000000"/>
          <w:sz w:val="28"/>
        </w:rPr>
        <w:t xml:space="preserve">
      6) готовит ответы на запросы органов внутренних дел, национальной безопасности, прокуратуры, юстиции, суда и других государственных учреждений по вопросам, относящимся к компетенции отдела (отделения, групп) специального учета; </w:t>
      </w:r>
      <w:r>
        <w:br/>
      </w:r>
      <w:r>
        <w:rPr>
          <w:rFonts w:ascii="Times New Roman"/>
          <w:b w:val="false"/>
          <w:i w:val="false"/>
          <w:color w:val="000000"/>
          <w:sz w:val="28"/>
        </w:rPr>
        <w:t>
</w:t>
      </w:r>
      <w:r>
        <w:rPr>
          <w:rFonts w:ascii="Times New Roman"/>
          <w:b w:val="false"/>
          <w:i w:val="false"/>
          <w:color w:val="000000"/>
          <w:sz w:val="28"/>
        </w:rPr>
        <w:t xml:space="preserve">
      7) оформляет документы об конвоировании осужденных; </w:t>
      </w:r>
      <w:r>
        <w:br/>
      </w:r>
      <w:r>
        <w:rPr>
          <w:rFonts w:ascii="Times New Roman"/>
          <w:b w:val="false"/>
          <w:i w:val="false"/>
          <w:color w:val="000000"/>
          <w:sz w:val="28"/>
        </w:rPr>
        <w:t>
</w:t>
      </w:r>
      <w:r>
        <w:rPr>
          <w:rFonts w:ascii="Times New Roman"/>
          <w:b w:val="false"/>
          <w:i w:val="false"/>
          <w:color w:val="000000"/>
          <w:sz w:val="28"/>
        </w:rPr>
        <w:t xml:space="preserve">
      8) осуществляет контроль за своевременным освобождением осужденных из ИУ, СИ и оформляет документы об этом; </w:t>
      </w:r>
      <w:r>
        <w:br/>
      </w:r>
      <w:r>
        <w:rPr>
          <w:rFonts w:ascii="Times New Roman"/>
          <w:b w:val="false"/>
          <w:i w:val="false"/>
          <w:color w:val="000000"/>
          <w:sz w:val="28"/>
        </w:rPr>
        <w:t>
</w:t>
      </w:r>
      <w:r>
        <w:rPr>
          <w:rFonts w:ascii="Times New Roman"/>
          <w:b w:val="false"/>
          <w:i w:val="false"/>
          <w:color w:val="000000"/>
          <w:sz w:val="28"/>
        </w:rPr>
        <w:t>
      9) оформляет учетно-регистрационные материалы на осужденных для направления их в территориальный орган Комитета по правовой статистике и специальным учетам Генеральной прокуратуры Республики Казахстан (далее - КПСиСУ);</w:t>
      </w:r>
      <w:r>
        <w:br/>
      </w:r>
      <w:r>
        <w:rPr>
          <w:rFonts w:ascii="Times New Roman"/>
          <w:b w:val="false"/>
          <w:i w:val="false"/>
          <w:color w:val="000000"/>
          <w:sz w:val="28"/>
        </w:rPr>
        <w:t>
</w:t>
      </w:r>
      <w:r>
        <w:rPr>
          <w:rFonts w:ascii="Times New Roman"/>
          <w:b w:val="false"/>
          <w:i w:val="false"/>
          <w:color w:val="000000"/>
          <w:sz w:val="28"/>
        </w:rPr>
        <w:t>
      10) участвуют в работе по установлению административного надзора за лицами, освобождаемыми из ИУ.</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юстиции РК от 11.10.2006 </w:t>
      </w:r>
      <w:r>
        <w:rPr>
          <w:rFonts w:ascii="Times New Roman"/>
          <w:b w:val="false"/>
          <w:i w:val="false"/>
          <w:color w:val="000000"/>
          <w:sz w:val="28"/>
        </w:rPr>
        <w:t>N 264</w:t>
      </w:r>
      <w:r>
        <w:rPr>
          <w:rFonts w:ascii="Times New Roman"/>
          <w:b w:val="false"/>
          <w:i w:val="false"/>
          <w:color w:val="ff0000"/>
          <w:sz w:val="28"/>
        </w:rPr>
        <w:t xml:space="preserve">;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3. Отдел (отделение, группа) специального учета размещается в помещении, расположенном в административном корпусе ИУ, СИ, безопасном в пожарном отношении, имеющем на окнах железные решетки и надежные запоры, оборудованном сигнализацией. В нерабочее время это помещение опечатывается и обеспечивается охраной.</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4. Привлечение осужденных для работы в отдел (отделение, группу) специального учета и охраны их помещений категорически запрещается.</w:t>
      </w:r>
    </w:p>
    <w:bookmarkEnd w:id="4"/>
    <w:bookmarkStart w:name="z2" w:id="5"/>
    <w:p>
      <w:pPr>
        <w:spacing w:after="0"/>
        <w:ind w:left="0"/>
        <w:jc w:val="left"/>
      </w:pPr>
      <w:r>
        <w:rPr>
          <w:rFonts w:ascii="Times New Roman"/>
          <w:b/>
          <w:i w:val="false"/>
          <w:color w:val="000000"/>
        </w:rPr>
        <w:t xml:space="preserve"> 
2. Прием и регистрация осужденных</w:t>
      </w:r>
    </w:p>
    <w:bookmarkEnd w:id="5"/>
    <w:bookmarkStart w:name="z3" w:id="6"/>
    <w:p>
      <w:pPr>
        <w:spacing w:after="0"/>
        <w:ind w:left="0"/>
        <w:jc w:val="both"/>
      </w:pPr>
      <w:r>
        <w:rPr>
          <w:rFonts w:ascii="Times New Roman"/>
          <w:b w:val="false"/>
          <w:i w:val="false"/>
          <w:color w:val="000000"/>
          <w:sz w:val="28"/>
        </w:rPr>
        <w:t>
      5. Основанием для отбывания осужденными уголовного наказания в ИУ, СИ является только приговор суда, вступивший в законную силу. Прием осужденных в ИУ, СИ производится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УИК РК) и приказами Министерства юстиции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6. Работник отдела (отделения, группы) специального учета при приеме осужденных обязан: </w:t>
      </w:r>
      <w:r>
        <w:br/>
      </w:r>
      <w:r>
        <w:rPr>
          <w:rFonts w:ascii="Times New Roman"/>
          <w:b w:val="false"/>
          <w:i w:val="false"/>
          <w:color w:val="000000"/>
          <w:sz w:val="28"/>
        </w:rPr>
        <w:t>
</w:t>
      </w:r>
      <w:r>
        <w:rPr>
          <w:rFonts w:ascii="Times New Roman"/>
          <w:b w:val="false"/>
          <w:i w:val="false"/>
          <w:color w:val="000000"/>
          <w:sz w:val="28"/>
        </w:rPr>
        <w:t xml:space="preserve">
      1) принять личные дела и попутный список на прибывших осужденных. Проверить наличие в попутном списке подписи представителя конвойного подразделения о приеме осужденных под охрану; </w:t>
      </w:r>
      <w:r>
        <w:br/>
      </w:r>
      <w:r>
        <w:rPr>
          <w:rFonts w:ascii="Times New Roman"/>
          <w:b w:val="false"/>
          <w:i w:val="false"/>
          <w:color w:val="000000"/>
          <w:sz w:val="28"/>
        </w:rPr>
        <w:t>
</w:t>
      </w:r>
      <w:r>
        <w:rPr>
          <w:rFonts w:ascii="Times New Roman"/>
          <w:b w:val="false"/>
          <w:i w:val="false"/>
          <w:color w:val="000000"/>
          <w:sz w:val="28"/>
        </w:rPr>
        <w:t xml:space="preserve">
      2) сверить количество прибывших осужденных с их числом, указанным в попутном списке, и проверить наличие личных дел на прибывших осужденных; </w:t>
      </w:r>
      <w:r>
        <w:br/>
      </w:r>
      <w:r>
        <w:rPr>
          <w:rFonts w:ascii="Times New Roman"/>
          <w:b w:val="false"/>
          <w:i w:val="false"/>
          <w:color w:val="000000"/>
          <w:sz w:val="28"/>
        </w:rPr>
        <w:t>
</w:t>
      </w:r>
      <w:r>
        <w:rPr>
          <w:rFonts w:ascii="Times New Roman"/>
          <w:b w:val="false"/>
          <w:i w:val="false"/>
          <w:color w:val="000000"/>
          <w:sz w:val="28"/>
        </w:rPr>
        <w:t xml:space="preserve">
      3) установить принадлежность личного дела данному осужденному путем опроса осужденного и сверки его ответов с анкетными и другими сведениями, имеющимися в личном деле, по опознавательной фотокарточке, особым приметам и в необходимых случаях по дактилоскопической карте; </w:t>
      </w:r>
      <w:r>
        <w:br/>
      </w:r>
      <w:r>
        <w:rPr>
          <w:rFonts w:ascii="Times New Roman"/>
          <w:b w:val="false"/>
          <w:i w:val="false"/>
          <w:color w:val="000000"/>
          <w:sz w:val="28"/>
        </w:rPr>
        <w:t>
</w:t>
      </w:r>
      <w:r>
        <w:rPr>
          <w:rFonts w:ascii="Times New Roman"/>
          <w:b w:val="false"/>
          <w:i w:val="false"/>
          <w:color w:val="000000"/>
          <w:sz w:val="28"/>
        </w:rPr>
        <w:t xml:space="preserve">
      4) после выполнения действий, предусмотренных подпунктом 2 п.7 настоящей Инструкции, расписаться в попутном списке о приеме личных дел на прибывших осужденных. </w:t>
      </w:r>
      <w:r>
        <w:br/>
      </w:r>
      <w:r>
        <w:rPr>
          <w:rFonts w:ascii="Times New Roman"/>
          <w:b w:val="false"/>
          <w:i w:val="false"/>
          <w:color w:val="000000"/>
          <w:sz w:val="28"/>
        </w:rPr>
        <w:t>
</w:t>
      </w:r>
      <w:r>
        <w:rPr>
          <w:rFonts w:ascii="Times New Roman"/>
          <w:b w:val="false"/>
          <w:i w:val="false"/>
          <w:color w:val="000000"/>
          <w:sz w:val="28"/>
        </w:rPr>
        <w:t>
      7. Сведения о каждом осужденном, принятом в ИУ, СИ, записываются в журнал учета движения осужденных и регистрации личных дел.</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8. На осужденных, которые согласно решениям судов обязаны возмещать материальный ущерб и платить алименты, отделом (отделением, группой) специального учета составляется в двух экземплярах список с указанием фамилии, имени, отчества осужденных, наименований и адресов судов, вынесших решения. Первый экземпляр списка передается в бухгалтерию под роспись на его копии. </w:t>
      </w:r>
      <w:r>
        <w:br/>
      </w:r>
      <w:r>
        <w:rPr>
          <w:rFonts w:ascii="Times New Roman"/>
          <w:b w:val="false"/>
          <w:i w:val="false"/>
          <w:color w:val="000000"/>
          <w:sz w:val="28"/>
        </w:rPr>
        <w:t>
</w:t>
      </w:r>
      <w:r>
        <w:rPr>
          <w:rFonts w:ascii="Times New Roman"/>
          <w:b w:val="false"/>
          <w:i w:val="false"/>
          <w:color w:val="000000"/>
          <w:sz w:val="28"/>
        </w:rPr>
        <w:t>
      9. Список в двух экземплярах с указанием фамилии, имени и  отчества составляется также на осужденных, в отношении которых были вынесены решения о принудительном лечении от алкоголизма или наркомании. Первый экземпляр списка передается в медицинскую часть под роспись на его копии.</w:t>
      </w:r>
      <w:r>
        <w:br/>
      </w:r>
      <w:r>
        <w:rPr>
          <w:rFonts w:ascii="Times New Roman"/>
          <w:b w:val="false"/>
          <w:i w:val="false"/>
          <w:color w:val="000000"/>
          <w:sz w:val="28"/>
        </w:rPr>
        <w:t>
</w:t>
      </w:r>
      <w:r>
        <w:rPr>
          <w:rFonts w:ascii="Times New Roman"/>
          <w:b w:val="false"/>
          <w:i w:val="false"/>
          <w:color w:val="000000"/>
          <w:sz w:val="28"/>
        </w:rPr>
        <w:t>
      10. О каждом осужденном, прибывшем в ИУ, СИ, отдел (отделение, группу) специального учета оформляет извещение для направления в суд, вынесший приговор, и извещение для направления семье прибывшего (по его выбору).</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p>
    <w:bookmarkEnd w:id="6"/>
    <w:bookmarkStart w:name="z4" w:id="7"/>
    <w:p>
      <w:pPr>
        <w:spacing w:after="0"/>
        <w:ind w:left="0"/>
        <w:jc w:val="left"/>
      </w:pPr>
      <w:r>
        <w:rPr>
          <w:rFonts w:ascii="Times New Roman"/>
          <w:b/>
          <w:i w:val="false"/>
          <w:color w:val="000000"/>
        </w:rPr>
        <w:t xml:space="preserve"> 
3. Учет осужденных</w:t>
      </w:r>
    </w:p>
    <w:bookmarkEnd w:id="7"/>
    <w:bookmarkStart w:name="z33" w:id="8"/>
    <w:p>
      <w:pPr>
        <w:spacing w:after="0"/>
        <w:ind w:left="0"/>
        <w:jc w:val="both"/>
      </w:pPr>
      <w:r>
        <w:rPr>
          <w:rFonts w:ascii="Times New Roman"/>
          <w:b w:val="false"/>
          <w:i w:val="false"/>
          <w:color w:val="000000"/>
          <w:sz w:val="28"/>
        </w:rPr>
        <w:t>
      11. Отделом (отделением, группой) специального учета ИУ, СИ ведется учет осужденных:</w:t>
      </w:r>
      <w:r>
        <w:br/>
      </w:r>
      <w:r>
        <w:rPr>
          <w:rFonts w:ascii="Times New Roman"/>
          <w:b w:val="false"/>
          <w:i w:val="false"/>
          <w:color w:val="000000"/>
          <w:sz w:val="28"/>
        </w:rPr>
        <w:t>
</w:t>
      </w:r>
      <w:r>
        <w:rPr>
          <w:rFonts w:ascii="Times New Roman"/>
          <w:b w:val="false"/>
          <w:i w:val="false"/>
          <w:color w:val="000000"/>
          <w:sz w:val="28"/>
        </w:rPr>
        <w:t>
      1. Персонально:</w:t>
      </w:r>
      <w:r>
        <w:br/>
      </w:r>
      <w:r>
        <w:rPr>
          <w:rFonts w:ascii="Times New Roman"/>
          <w:b w:val="false"/>
          <w:i w:val="false"/>
          <w:color w:val="000000"/>
          <w:sz w:val="28"/>
        </w:rPr>
        <w:t>
</w:t>
      </w:r>
      <w:r>
        <w:rPr>
          <w:rFonts w:ascii="Times New Roman"/>
          <w:b w:val="false"/>
          <w:i w:val="false"/>
          <w:color w:val="000000"/>
          <w:sz w:val="28"/>
        </w:rPr>
        <w:t>
      1) по журналу;</w:t>
      </w:r>
      <w:r>
        <w:br/>
      </w:r>
      <w:r>
        <w:rPr>
          <w:rFonts w:ascii="Times New Roman"/>
          <w:b w:val="false"/>
          <w:i w:val="false"/>
          <w:color w:val="000000"/>
          <w:sz w:val="28"/>
        </w:rPr>
        <w:t>
</w:t>
      </w:r>
      <w:r>
        <w:rPr>
          <w:rFonts w:ascii="Times New Roman"/>
          <w:b w:val="false"/>
          <w:i w:val="false"/>
          <w:color w:val="000000"/>
          <w:sz w:val="28"/>
        </w:rPr>
        <w:t>
      2) по учетной карточке;</w:t>
      </w:r>
      <w:r>
        <w:br/>
      </w:r>
      <w:r>
        <w:rPr>
          <w:rFonts w:ascii="Times New Roman"/>
          <w:b w:val="false"/>
          <w:i w:val="false"/>
          <w:color w:val="000000"/>
          <w:sz w:val="28"/>
        </w:rPr>
        <w:t>
</w:t>
      </w:r>
      <w:r>
        <w:rPr>
          <w:rFonts w:ascii="Times New Roman"/>
          <w:b w:val="false"/>
          <w:i w:val="false"/>
          <w:color w:val="000000"/>
          <w:sz w:val="28"/>
        </w:rPr>
        <w:t>
      3) по личному делу на осужденного.</w:t>
      </w:r>
      <w:r>
        <w:br/>
      </w:r>
      <w:r>
        <w:rPr>
          <w:rFonts w:ascii="Times New Roman"/>
          <w:b w:val="false"/>
          <w:i w:val="false"/>
          <w:color w:val="000000"/>
          <w:sz w:val="28"/>
        </w:rPr>
        <w:t>
</w:t>
      </w:r>
      <w:r>
        <w:rPr>
          <w:rFonts w:ascii="Times New Roman"/>
          <w:b w:val="false"/>
          <w:i w:val="false"/>
          <w:color w:val="000000"/>
          <w:sz w:val="28"/>
        </w:rPr>
        <w:t>
      2. Количественно:</w:t>
      </w:r>
      <w:r>
        <w:br/>
      </w:r>
      <w:r>
        <w:rPr>
          <w:rFonts w:ascii="Times New Roman"/>
          <w:b w:val="false"/>
          <w:i w:val="false"/>
          <w:color w:val="000000"/>
          <w:sz w:val="28"/>
        </w:rPr>
        <w:t>
</w:t>
      </w:r>
      <w:r>
        <w:rPr>
          <w:rFonts w:ascii="Times New Roman"/>
          <w:b w:val="false"/>
          <w:i w:val="false"/>
          <w:color w:val="000000"/>
          <w:sz w:val="28"/>
        </w:rPr>
        <w:t>
      1) по пятидневным сводкам о движении осужденных;</w:t>
      </w:r>
      <w:r>
        <w:br/>
      </w:r>
      <w:r>
        <w:rPr>
          <w:rFonts w:ascii="Times New Roman"/>
          <w:b w:val="false"/>
          <w:i w:val="false"/>
          <w:color w:val="000000"/>
          <w:sz w:val="28"/>
        </w:rPr>
        <w:t>
</w:t>
      </w:r>
      <w:r>
        <w:rPr>
          <w:rFonts w:ascii="Times New Roman"/>
          <w:b w:val="false"/>
          <w:i w:val="false"/>
          <w:color w:val="000000"/>
          <w:sz w:val="28"/>
        </w:rPr>
        <w:t>
      2) по установленным формам статистической отчетности.</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12. Учетные карточки заполняются на основании документов личных дел на осужденных, поступивших в ИУ, СИ, при этом фамилия, имя, отчество пишется печатными буквами. В учетных карточках указывают сроки перевода с одних условий отбывания наказания на другие. Из этих карточек составляется алфавитная картотека.</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приказами Министра юстиции РК от 11.10.2006 </w:t>
      </w:r>
      <w:r>
        <w:rPr>
          <w:rFonts w:ascii="Times New Roman"/>
          <w:b w:val="false"/>
          <w:i w:val="false"/>
          <w:color w:val="000000"/>
          <w:sz w:val="28"/>
        </w:rPr>
        <w:t>N 264</w:t>
      </w:r>
      <w:r>
        <w:rPr>
          <w:rFonts w:ascii="Times New Roman"/>
          <w:b w:val="false"/>
          <w:i w:val="false"/>
          <w:color w:val="ff0000"/>
          <w:sz w:val="28"/>
        </w:rPr>
        <w:t xml:space="preserve">;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13. Учетные карточки на осужденных, снятых с учета, из картотеки изымаются. На них производятся отметки об основаниях снятия осужденных с учета. Из этих карточек составляется алфавитная архивная картотека. </w:t>
      </w:r>
      <w:r>
        <w:br/>
      </w:r>
      <w:r>
        <w:rPr>
          <w:rFonts w:ascii="Times New Roman"/>
          <w:b w:val="false"/>
          <w:i w:val="false"/>
          <w:color w:val="000000"/>
          <w:sz w:val="28"/>
        </w:rPr>
        <w:t>
</w:t>
      </w:r>
      <w:r>
        <w:rPr>
          <w:rFonts w:ascii="Times New Roman"/>
          <w:b w:val="false"/>
          <w:i w:val="false"/>
          <w:color w:val="000000"/>
          <w:sz w:val="28"/>
        </w:rPr>
        <w:t xml:space="preserve">
      14. Если тот или иной осужденный (ая) изменил (а) свою фамилию в связи с заключением брака, на него (нее) заполняется сигнальная карточка по вновь избранной фамилии. В учетной карточке делается запись о наличии сигнальной карточки на новую фамилию. В случае расторжения брака с осужденным (ой) и присвоения ему (ей) добрачной фамилии сигнальная карточка после производства в ней соответствующих отметок помещается в архивную картотеку. </w:t>
      </w:r>
      <w:r>
        <w:br/>
      </w:r>
      <w:r>
        <w:rPr>
          <w:rFonts w:ascii="Times New Roman"/>
          <w:b w:val="false"/>
          <w:i w:val="false"/>
          <w:color w:val="000000"/>
          <w:sz w:val="28"/>
        </w:rPr>
        <w:t>
</w:t>
      </w:r>
      <w:r>
        <w:rPr>
          <w:rFonts w:ascii="Times New Roman"/>
          <w:b w:val="false"/>
          <w:i w:val="false"/>
          <w:color w:val="000000"/>
          <w:sz w:val="28"/>
        </w:rPr>
        <w:t>
      15. Для осуществления контроля за своевременным освобождением из ИУ, СИ, а в ИУ за наступлением сроков, по отбытии которых возможно представление к условно-досрочному освобождению, замене неотбытой части срока лишения свободы более мягким наказанием и переводу в колонию-поселение, на каждого осужденного, прибывшего в ИУ, СИ составляется контрольно-сроковая карточка. Из этих карточек составляется контрольно-сроковая картотека. Контрольно-сроковая картотека на осужденных к аресту формируется отдельно. В конце каждого года из контрольно-сроковой картотеки ИУ (каждого месяца в СИ), для особого контроля выделяются карточки на осужденных, освобождающихся в следующем году (в следующем месяце в СИ), которые размещаются по датам окончания срока наказания (месяц, день).</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приказа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16. При конвоировании в другое ИУ, СИ, освобождении или смерти осужденного контрольно-сроковая карточка изымается из картотеки и приобщается к личному делу.</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17. На осужденных, которым в текущем году исполняется 18 лет, заполняются контрольные карточки, из которых составляется картотека на один год. Карточки размещаются по датам исполнения 18 лет (месяц, день). </w:t>
      </w:r>
      <w:r>
        <w:br/>
      </w:r>
      <w:r>
        <w:rPr>
          <w:rFonts w:ascii="Times New Roman"/>
          <w:b w:val="false"/>
          <w:i w:val="false"/>
          <w:color w:val="000000"/>
          <w:sz w:val="28"/>
        </w:rPr>
        <w:t>
</w:t>
      </w:r>
      <w:r>
        <w:rPr>
          <w:rFonts w:ascii="Times New Roman"/>
          <w:b w:val="false"/>
          <w:i w:val="false"/>
          <w:color w:val="000000"/>
          <w:sz w:val="28"/>
        </w:rPr>
        <w:t xml:space="preserve">
      18. При конвоировании осужденного несовершеннолетнего в другую воспитательную колонию карточка приобщается к личному делу на него, а в других случаях выбытия - изымается из картотеки и уничтожается. </w:t>
      </w:r>
      <w:r>
        <w:br/>
      </w:r>
      <w:r>
        <w:rPr>
          <w:rFonts w:ascii="Times New Roman"/>
          <w:b w:val="false"/>
          <w:i w:val="false"/>
          <w:color w:val="000000"/>
          <w:sz w:val="28"/>
        </w:rPr>
        <w:t>
</w:t>
      </w:r>
      <w:r>
        <w:rPr>
          <w:rFonts w:ascii="Times New Roman"/>
          <w:b w:val="false"/>
          <w:i w:val="false"/>
          <w:color w:val="000000"/>
          <w:sz w:val="28"/>
        </w:rPr>
        <w:t>
      19. Карточки хранятся в специально оборудованных для этой цели столах и шкафах. Сроки хранения учетных карточек определены в </w:t>
      </w:r>
      <w:r>
        <w:rPr>
          <w:rFonts w:ascii="Times New Roman"/>
          <w:b w:val="false"/>
          <w:i w:val="false"/>
          <w:color w:val="000000"/>
          <w:sz w:val="28"/>
        </w:rPr>
        <w:t>приложении 10</w:t>
      </w:r>
      <w:r>
        <w:rPr>
          <w:rFonts w:ascii="Times New Roman"/>
          <w:b w:val="false"/>
          <w:i w:val="false"/>
          <w:color w:val="000000"/>
          <w:sz w:val="28"/>
        </w:rPr>
        <w:t xml:space="preserve"> к Правилам ведения и использования отдельных видов специальных учетов, утвержденным приказом Генерального Прокурора Республики Казахстан от 29 апреля 2004 года N 23, зарегистрированный в Реестре государственной регистрации нормативных правовых актов N 2843.</w:t>
      </w:r>
      <w:r>
        <w:br/>
      </w: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приказом Министра юстиции РК от 11 октября 2006 года </w:t>
      </w:r>
      <w:r>
        <w:rPr>
          <w:rFonts w:ascii="Times New Roman"/>
          <w:b w:val="false"/>
          <w:i w:val="false"/>
          <w:color w:val="000000"/>
          <w:sz w:val="28"/>
        </w:rPr>
        <w:t>N 264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 При поступлении из Министерства юстиции Республики Казахстан, областных Департаментов уголовно-исполнительной системы Комитета УИС (далее - ДУИС Комитета УИС) копии заключения о восстановлении осужденному родовой или измененной в установленном законом порядке фамилии и других данных отдел (отделение, группа) специального учета объявляет об этом осужденному, составляет на него новые учетную и контрольно-сроковую карточки, а также вносит соответствующие изменения в другие учетные документы. Старая учетная карточка после производства в ней соответствующих отметок помещается в архивную картотеку, а контрольно-сроковая карточка уничтожается.</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Министра юстиции РК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21. При получении документа об изменении осужденному срока наказания в учетной и контрольно-сроковой карточках делаются соответствующие отметки. На поступившем документе производится об этом запись с указанием даты и фамилии работника отдела (отделения, группы) специального учета. </w:t>
      </w:r>
      <w:r>
        <w:br/>
      </w:r>
      <w:r>
        <w:rPr>
          <w:rFonts w:ascii="Times New Roman"/>
          <w:b w:val="false"/>
          <w:i w:val="false"/>
          <w:color w:val="000000"/>
          <w:sz w:val="28"/>
        </w:rPr>
        <w:t>
</w:t>
      </w:r>
      <w:r>
        <w:rPr>
          <w:rFonts w:ascii="Times New Roman"/>
          <w:b w:val="false"/>
          <w:i w:val="false"/>
          <w:color w:val="000000"/>
          <w:sz w:val="28"/>
        </w:rPr>
        <w:t>
      22. Сведения о наличии и движении осужденных составляются каждый день за истекшие сутки по состоянию на 24 часа на основании сведений о лицах, состоявших на учете, и документов на прибывших и убывших за прошедшие сутки. Полученные данные сверяются с результатами проверки наличия осужденных. Эти данные отражаются в журнале движения осужденных и регистрации личных дел за каждые прошедшие сутки.</w:t>
      </w:r>
      <w:r>
        <w:br/>
      </w:r>
      <w:r>
        <w:rPr>
          <w:rFonts w:ascii="Times New Roman"/>
          <w:b w:val="false"/>
          <w:i w:val="false"/>
          <w:color w:val="000000"/>
          <w:sz w:val="28"/>
        </w:rPr>
        <w:t>
      Осужденные, прибывшие в учреждение не в соответствии с видом режима, определенным приговором суда, прибывшие ошибочно, специальному учету учреждения не подлежат, а учитываются в дежурной части до принятия решения о конвоировании в соответствующие учреждения.</w:t>
      </w:r>
      <w:r>
        <w:br/>
      </w:r>
      <w:r>
        <w:rPr>
          <w:rFonts w:ascii="Times New Roman"/>
          <w:b w:val="false"/>
          <w:i w:val="false"/>
          <w:color w:val="000000"/>
          <w:sz w:val="28"/>
        </w:rPr>
        <w:t>
</w:t>
      </w:r>
      <w:r>
        <w:rPr>
          <w:rFonts w:ascii="Times New Roman"/>
          <w:b w:val="false"/>
          <w:i w:val="false"/>
          <w:color w:val="ff0000"/>
          <w:sz w:val="28"/>
        </w:rPr>
        <w:t xml:space="preserve">      Сноска. В пункт 22 внесены изменения приказом Министра юстиции РК от 11 октября 2006 года </w:t>
      </w:r>
      <w:r>
        <w:rPr>
          <w:rFonts w:ascii="Times New Roman"/>
          <w:b w:val="false"/>
          <w:i w:val="false"/>
          <w:color w:val="000000"/>
          <w:sz w:val="28"/>
        </w:rPr>
        <w:t>N 264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Показатели количественного учета осужденных должны соответствовать числу документов персонального учета и фактическому наличию в ИУ, СИ осужденных.</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24. В случае рождения ребенка у осужденной женщины регистрация его производится в ближайшем органе записи актов гражданского состояния (далее - ЗАГС) на основании заявления матери и справки врача в срок, не превышающий двух месяцев со дня рождения ребенка, а в случае рождения мертвого ребенка не позднее пяти суток с момента родов. </w:t>
      </w:r>
      <w:r>
        <w:br/>
      </w:r>
      <w:r>
        <w:rPr>
          <w:rFonts w:ascii="Times New Roman"/>
          <w:b w:val="false"/>
          <w:i w:val="false"/>
          <w:color w:val="000000"/>
          <w:sz w:val="28"/>
        </w:rPr>
        <w:t>
</w:t>
      </w:r>
      <w:r>
        <w:rPr>
          <w:rFonts w:ascii="Times New Roman"/>
          <w:b w:val="false"/>
          <w:i w:val="false"/>
          <w:color w:val="000000"/>
          <w:sz w:val="28"/>
        </w:rPr>
        <w:t>
      25. В заявлении матери должны быть указаны фамилия, имя и отчество ребенка, а также имя, отчество, фамилия, национальность и возраст его (ее) родителей. Подпись заявительницы и правильность указанных ею о себе сведений заверяются администрацией ИУ, СИ. Сведения об отце записываются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браке и семье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26. Свидетельство о рождении ребенка получает работник отдела (отделении, группы) специального учета доставивший заявление в орган ЗАГСа. Оно хранится в конверте личного дела на осужденную и вручается ей при освобождении из ИУ, СИ.</w:t>
      </w:r>
      <w:r>
        <w:br/>
      </w:r>
      <w:r>
        <w:rPr>
          <w:rFonts w:ascii="Times New Roman"/>
          <w:b w:val="false"/>
          <w:i w:val="false"/>
          <w:color w:val="000000"/>
          <w:sz w:val="28"/>
        </w:rPr>
        <w:t>
      </w:t>
      </w:r>
      <w:r>
        <w:rPr>
          <w:rFonts w:ascii="Times New Roman"/>
          <w:b w:val="false"/>
          <w:i w:val="false"/>
          <w:color w:val="ff0000"/>
          <w:sz w:val="28"/>
        </w:rPr>
        <w:t xml:space="preserve">Сноска. Пункт 26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27. Осужденные, убывшие в другие места лишения свободы, умершие, освобожденные и совершившие побег из учреждений снимаются со специального учета учреждения. При этом, основанием для снятия с учета совершивших побег, является постановление об объявлении в розыск органов следствия (дознания).</w:t>
      </w:r>
      <w:r>
        <w:br/>
      </w: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юстиции РК от 11 октября 2006 года </w:t>
      </w:r>
      <w:r>
        <w:rPr>
          <w:rFonts w:ascii="Times New Roman"/>
          <w:b w:val="false"/>
          <w:i w:val="false"/>
          <w:color w:val="000000"/>
          <w:sz w:val="28"/>
        </w:rPr>
        <w:t>N 264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28. Осужденные, направленные на лечение в больницы органов здравоохранения, а также получившие разрешение на краткосрочный выезд за пределы ИУ, СИ в связи с исключительными личными обстоятельствами, с учета не снимаются.</w:t>
      </w:r>
      <w:r>
        <w:br/>
      </w:r>
      <w:r>
        <w:rPr>
          <w:rFonts w:ascii="Times New Roman"/>
          <w:b w:val="false"/>
          <w:i w:val="false"/>
          <w:color w:val="000000"/>
          <w:sz w:val="28"/>
        </w:rPr>
        <w:t>
      </w:t>
      </w:r>
      <w:r>
        <w:rPr>
          <w:rFonts w:ascii="Times New Roman"/>
          <w:b w:val="false"/>
          <w:i w:val="false"/>
          <w:color w:val="ff0000"/>
          <w:sz w:val="28"/>
        </w:rPr>
        <w:t xml:space="preserve">Сноска. Пункт 28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p>
    <w:bookmarkEnd w:id="8"/>
    <w:bookmarkStart w:name="z5" w:id="9"/>
    <w:p>
      <w:pPr>
        <w:spacing w:after="0"/>
        <w:ind w:left="0"/>
        <w:jc w:val="left"/>
      </w:pPr>
      <w:r>
        <w:rPr>
          <w:rFonts w:ascii="Times New Roman"/>
          <w:b/>
          <w:i w:val="false"/>
          <w:color w:val="000000"/>
        </w:rPr>
        <w:t xml:space="preserve"> 
4. Ведение личных дел осужденных</w:t>
      </w:r>
    </w:p>
    <w:bookmarkEnd w:id="9"/>
    <w:bookmarkStart w:name="z6" w:id="10"/>
    <w:p>
      <w:pPr>
        <w:spacing w:after="0"/>
        <w:ind w:left="0"/>
        <w:jc w:val="both"/>
      </w:pPr>
      <w:r>
        <w:rPr>
          <w:rFonts w:ascii="Times New Roman"/>
          <w:b w:val="false"/>
          <w:i w:val="false"/>
          <w:color w:val="000000"/>
          <w:sz w:val="28"/>
        </w:rPr>
        <w:t xml:space="preserve">
       29. Личное дело является основным учетным документом на осужденного. Личное дело состоит из двух частей и формируется в обложку установленного образца. Личное дело комплектуется документами, устанавливающими личность осужденного, являющимися основанием для его содержания в ИУ, СИ и освобождения из него, отражающими процесс перевоспитания осужденного. </w:t>
      </w:r>
      <w:r>
        <w:br/>
      </w:r>
      <w:r>
        <w:rPr>
          <w:rFonts w:ascii="Times New Roman"/>
          <w:b w:val="false"/>
          <w:i w:val="false"/>
          <w:color w:val="000000"/>
          <w:sz w:val="28"/>
        </w:rPr>
        <w:t>
      В одном томе личного дела на осужденного должно быть не свыше 250 листов. В случае превышения установленного количества листов заводится следующий том, в котором концентрируются документы второй части личного дела.</w:t>
      </w:r>
      <w:r>
        <w:br/>
      </w:r>
      <w:r>
        <w:rPr>
          <w:rFonts w:ascii="Times New Roman"/>
          <w:b w:val="false"/>
          <w:i w:val="false"/>
          <w:color w:val="000000"/>
          <w:sz w:val="28"/>
        </w:rPr>
        <w:t>
      </w:t>
      </w:r>
      <w:r>
        <w:rPr>
          <w:rFonts w:ascii="Times New Roman"/>
          <w:b w:val="false"/>
          <w:i w:val="false"/>
          <w:color w:val="ff0000"/>
          <w:sz w:val="28"/>
        </w:rPr>
        <w:t xml:space="preserve">Сноска. Пункт 29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30. Личные дела регистрируются в журнале учета движения осужденных и регистрации личных дел. Присвоенный им номер проставляется в других учетных документах. </w:t>
      </w:r>
      <w:r>
        <w:br/>
      </w:r>
      <w:r>
        <w:rPr>
          <w:rFonts w:ascii="Times New Roman"/>
          <w:b w:val="false"/>
          <w:i w:val="false"/>
          <w:color w:val="000000"/>
          <w:sz w:val="28"/>
        </w:rPr>
        <w:t>
</w:t>
      </w:r>
      <w:r>
        <w:rPr>
          <w:rFonts w:ascii="Times New Roman"/>
          <w:b w:val="false"/>
          <w:i w:val="false"/>
          <w:color w:val="000000"/>
          <w:sz w:val="28"/>
        </w:rPr>
        <w:t>
      31. Личные дела на осужденных должны содержаться в надлежащем порядке, а документы в них аккуратно подшиты по датам их поступления. Все документы, приобщенные к личному делу, заносятся в описи, которые составляются отдельно на первую и вторую части дела с указанием порядкового номера каждого отдельного документа, даты составления документа и наименования органа, издавшего указанный документ. В опись документов, приобщаемых ко второй части личного дела, вносятся также исполнительные листы, медицинская карта, конверт с личными документами осужденного и вторыми копиями судебных документов. Если исполнительные листы и медицинская карта находятся в конверте при личном деле, они вносятся в опись документов, хранящихся в конверте. Эта опись составляется на внутренней стороне второй обложки личного дела. При включении в опись удостоверения личности или паспорта необходимо указать его серию, номер, кем и когда он выдан. Выдача личных документов осужденного производится под расписку в описи.</w:t>
      </w:r>
      <w:r>
        <w:br/>
      </w:r>
      <w:r>
        <w:rPr>
          <w:rFonts w:ascii="Times New Roman"/>
          <w:b w:val="false"/>
          <w:i w:val="false"/>
          <w:color w:val="000000"/>
          <w:sz w:val="28"/>
        </w:rPr>
        <w:t>
</w:t>
      </w:r>
      <w:r>
        <w:rPr>
          <w:rFonts w:ascii="Times New Roman"/>
          <w:b w:val="false"/>
          <w:i w:val="false"/>
          <w:color w:val="ff0000"/>
          <w:sz w:val="28"/>
        </w:rPr>
        <w:t xml:space="preserve">      Сноска. В пункт 31 внесены изменения приказом Министра юстиции РК от 11 октября 2006 года </w:t>
      </w:r>
      <w:r>
        <w:rPr>
          <w:rFonts w:ascii="Times New Roman"/>
          <w:b w:val="false"/>
          <w:i w:val="false"/>
          <w:color w:val="000000"/>
          <w:sz w:val="28"/>
        </w:rPr>
        <w:t>N 264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31-1. На каждого осужденного, прибывшего в исправительное учреждение, отделом (отделением, группой) специального учета составляется в электронном виде справка по личному делу осужденного (согласно приложению). Бумажный вариант справки по личному делу осужденного прилагается к материалам на перевод осужденного, а также вкладывается в конверт с личным делом при конвоировании осужденного. Справка по личному делу осужденного в описи личного дела не вносится.</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31-1 в соответствии с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32. Обложки личного дела, пришедшие в ветхое состояние, заменяются новыми. В этом случае сведения о движении осужденного и другие данные переписываются со старой обложки на новую, после чего старая обложка уничтожается. </w:t>
      </w:r>
      <w:r>
        <w:br/>
      </w:r>
      <w:r>
        <w:rPr>
          <w:rFonts w:ascii="Times New Roman"/>
          <w:b w:val="false"/>
          <w:i w:val="false"/>
          <w:color w:val="000000"/>
          <w:sz w:val="28"/>
        </w:rPr>
        <w:t>
</w:t>
      </w:r>
      <w:r>
        <w:rPr>
          <w:rFonts w:ascii="Times New Roman"/>
          <w:b w:val="false"/>
          <w:i w:val="false"/>
          <w:color w:val="000000"/>
          <w:sz w:val="28"/>
        </w:rPr>
        <w:t>
      33. Ведение личных дел на осужденных возлагается на всех инспекторов отдела (отделения, группы) специального учета, которые несут за это персональную ответственность.</w:t>
      </w:r>
      <w:r>
        <w:br/>
      </w: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юстиции РК от 11 октября 2006 года </w:t>
      </w:r>
      <w:r>
        <w:rPr>
          <w:rFonts w:ascii="Times New Roman"/>
          <w:b w:val="false"/>
          <w:i w:val="false"/>
          <w:color w:val="000000"/>
          <w:sz w:val="28"/>
        </w:rPr>
        <w:t>N 264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34. Отдел (отделение, группа) специального учета следит за обоснованностью содержания в ИУ, СИ осужденного, правильностью оформления на него судебных документов и принимает следующие меры: </w:t>
      </w:r>
      <w:r>
        <w:br/>
      </w:r>
      <w:r>
        <w:rPr>
          <w:rFonts w:ascii="Times New Roman"/>
          <w:b w:val="false"/>
          <w:i w:val="false"/>
          <w:color w:val="000000"/>
          <w:sz w:val="28"/>
        </w:rPr>
        <w:t>
</w:t>
      </w:r>
      <w:r>
        <w:rPr>
          <w:rFonts w:ascii="Times New Roman"/>
          <w:b w:val="false"/>
          <w:i w:val="false"/>
          <w:color w:val="000000"/>
          <w:sz w:val="28"/>
        </w:rPr>
        <w:t xml:space="preserve">
      1) если печать, которой заверена копия приговора, определения, постановления суда, вызывает сомнение, или эти документы заверены печатью другого суда (не выносившего решение), запрашивает из суда, вынесшего решение, новую копию документа с оттиском печати; </w:t>
      </w:r>
      <w:r>
        <w:br/>
      </w:r>
      <w:r>
        <w:rPr>
          <w:rFonts w:ascii="Times New Roman"/>
          <w:b w:val="false"/>
          <w:i w:val="false"/>
          <w:color w:val="000000"/>
          <w:sz w:val="28"/>
        </w:rPr>
        <w:t>
</w:t>
      </w:r>
      <w:r>
        <w:rPr>
          <w:rFonts w:ascii="Times New Roman"/>
          <w:b w:val="false"/>
          <w:i w:val="false"/>
          <w:color w:val="000000"/>
          <w:sz w:val="28"/>
        </w:rPr>
        <w:t xml:space="preserve">
      2) при отсутствии в личном деле полной копии приговора, апелляционного определения или уведомления суда о вступлении приговора в законную силу, запрашивает из суда, вынесшего решение, соответствующий документ; </w:t>
      </w:r>
      <w:r>
        <w:br/>
      </w:r>
      <w:r>
        <w:rPr>
          <w:rFonts w:ascii="Times New Roman"/>
          <w:b w:val="false"/>
          <w:i w:val="false"/>
          <w:color w:val="000000"/>
          <w:sz w:val="28"/>
        </w:rPr>
        <w:t>
</w:t>
      </w:r>
      <w:r>
        <w:rPr>
          <w:rFonts w:ascii="Times New Roman"/>
          <w:b w:val="false"/>
          <w:i w:val="false"/>
          <w:color w:val="000000"/>
          <w:sz w:val="28"/>
        </w:rPr>
        <w:t xml:space="preserve">
      3) в случае расхождения данных, содержащихся во вводной, описательной и резолютивной частях приговора или определения, искажения фамилии, имени, отчества и других данных на осужденного, отсутствия сведений о дне и месяце его рождения запрашивает из суда, вынесшего приговор или определение, точные данные на осужденного; </w:t>
      </w:r>
      <w:r>
        <w:br/>
      </w:r>
      <w:r>
        <w:rPr>
          <w:rFonts w:ascii="Times New Roman"/>
          <w:b w:val="false"/>
          <w:i w:val="false"/>
          <w:color w:val="000000"/>
          <w:sz w:val="28"/>
        </w:rPr>
        <w:t>
</w:t>
      </w:r>
      <w:r>
        <w:rPr>
          <w:rFonts w:ascii="Times New Roman"/>
          <w:b w:val="false"/>
          <w:i w:val="false"/>
          <w:color w:val="000000"/>
          <w:sz w:val="28"/>
        </w:rPr>
        <w:t xml:space="preserve">
      4) при отсутствии некоторых копий приговоров, по которым осужденный отбывает наказание, запрашивает архивные личные дела или копии приговоров; </w:t>
      </w:r>
      <w:r>
        <w:br/>
      </w:r>
      <w:r>
        <w:rPr>
          <w:rFonts w:ascii="Times New Roman"/>
          <w:b w:val="false"/>
          <w:i w:val="false"/>
          <w:color w:val="000000"/>
          <w:sz w:val="28"/>
        </w:rPr>
        <w:t>
</w:t>
      </w:r>
      <w:r>
        <w:rPr>
          <w:rFonts w:ascii="Times New Roman"/>
          <w:b w:val="false"/>
          <w:i w:val="false"/>
          <w:color w:val="000000"/>
          <w:sz w:val="28"/>
        </w:rPr>
        <w:t xml:space="preserve">
      5) если лицу, осужденному неоднократно, сокращен срок наказания по первоначальным приговорам, но не изменен срок наказания, назначенный по совокупности приговоров, ставит перед соответствующим судом вопрос об определении окончательной меры наказания; </w:t>
      </w:r>
      <w:r>
        <w:br/>
      </w:r>
      <w:r>
        <w:rPr>
          <w:rFonts w:ascii="Times New Roman"/>
          <w:b w:val="false"/>
          <w:i w:val="false"/>
          <w:color w:val="000000"/>
          <w:sz w:val="28"/>
        </w:rPr>
        <w:t>
</w:t>
      </w:r>
      <w:r>
        <w:rPr>
          <w:rFonts w:ascii="Times New Roman"/>
          <w:b w:val="false"/>
          <w:i w:val="false"/>
          <w:color w:val="000000"/>
          <w:sz w:val="28"/>
        </w:rPr>
        <w:t>
      6) при обнаружении превышения судом санкции соответствующей статьи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(далее - УК РК), ошибок в исчислении срока наказания, определении вида исправительных учреждений и других грубых ошибок сообщает об этом прокурору, осуществляющему надзор за законностью исполнения наказаний и реабилитации граждан на местах; </w:t>
      </w:r>
      <w:r>
        <w:br/>
      </w:r>
      <w:r>
        <w:rPr>
          <w:rFonts w:ascii="Times New Roman"/>
          <w:b w:val="false"/>
          <w:i w:val="false"/>
          <w:color w:val="000000"/>
          <w:sz w:val="28"/>
        </w:rPr>
        <w:t>
</w:t>
      </w:r>
      <w:r>
        <w:rPr>
          <w:rFonts w:ascii="Times New Roman"/>
          <w:b w:val="false"/>
          <w:i w:val="false"/>
          <w:color w:val="000000"/>
          <w:sz w:val="28"/>
        </w:rPr>
        <w:t>
      7) при необходимости уточнения сведений о прежних судимостях запрашивает в соответствующем подразделении КПС и СУ.</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приказами Министра юстиции РК от 11.10.2006 </w:t>
      </w:r>
      <w:r>
        <w:rPr>
          <w:rFonts w:ascii="Times New Roman"/>
          <w:b w:val="false"/>
          <w:i w:val="false"/>
          <w:color w:val="000000"/>
          <w:sz w:val="28"/>
        </w:rPr>
        <w:t>N 264</w:t>
      </w:r>
      <w:r>
        <w:rPr>
          <w:rFonts w:ascii="Times New Roman"/>
          <w:b w:val="false"/>
          <w:i w:val="false"/>
          <w:color w:val="ff0000"/>
          <w:sz w:val="28"/>
        </w:rPr>
        <w:t xml:space="preserve">;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35. Запросы, производимые по дефектным личным делам осужденных, хранящимся отдельно, до внесения в документы соответствующих изменений учитываются в отдельном журнале произвольной формы. </w:t>
      </w:r>
      <w:r>
        <w:br/>
      </w:r>
      <w:r>
        <w:rPr>
          <w:rFonts w:ascii="Times New Roman"/>
          <w:b w:val="false"/>
          <w:i w:val="false"/>
          <w:color w:val="000000"/>
          <w:sz w:val="28"/>
        </w:rPr>
        <w:t>
</w:t>
      </w:r>
      <w:r>
        <w:rPr>
          <w:rFonts w:ascii="Times New Roman"/>
          <w:b w:val="false"/>
          <w:i w:val="false"/>
          <w:color w:val="000000"/>
          <w:sz w:val="28"/>
        </w:rPr>
        <w:t xml:space="preserve">
      36. Из личных дел на осужденных изымаются и высылаются: </w:t>
      </w:r>
      <w:r>
        <w:br/>
      </w:r>
      <w:r>
        <w:rPr>
          <w:rFonts w:ascii="Times New Roman"/>
          <w:b w:val="false"/>
          <w:i w:val="false"/>
          <w:color w:val="000000"/>
          <w:sz w:val="28"/>
        </w:rPr>
        <w:t>
</w:t>
      </w:r>
      <w:r>
        <w:rPr>
          <w:rFonts w:ascii="Times New Roman"/>
          <w:b w:val="false"/>
          <w:i w:val="false"/>
          <w:color w:val="000000"/>
          <w:sz w:val="28"/>
        </w:rPr>
        <w:t xml:space="preserve">
      1) военные билеты - в военные комиссариаты, в которых указанные лица состояли на учете; </w:t>
      </w:r>
      <w:r>
        <w:br/>
      </w:r>
      <w:r>
        <w:rPr>
          <w:rFonts w:ascii="Times New Roman"/>
          <w:b w:val="false"/>
          <w:i w:val="false"/>
          <w:color w:val="000000"/>
          <w:sz w:val="28"/>
        </w:rPr>
        <w:t>
</w:t>
      </w:r>
      <w:r>
        <w:rPr>
          <w:rFonts w:ascii="Times New Roman"/>
          <w:b w:val="false"/>
          <w:i w:val="false"/>
          <w:color w:val="000000"/>
          <w:sz w:val="28"/>
        </w:rPr>
        <w:t xml:space="preserve">
      2) служебные удостоверения и пропуска - на предприятия и в учреждения, организации, выдавшие эти документы; </w:t>
      </w:r>
      <w:r>
        <w:br/>
      </w:r>
      <w:r>
        <w:rPr>
          <w:rFonts w:ascii="Times New Roman"/>
          <w:b w:val="false"/>
          <w:i w:val="false"/>
          <w:color w:val="000000"/>
          <w:sz w:val="28"/>
        </w:rPr>
        <w:t>
</w:t>
      </w:r>
      <w:r>
        <w:rPr>
          <w:rFonts w:ascii="Times New Roman"/>
          <w:b w:val="false"/>
          <w:i w:val="false"/>
          <w:color w:val="000000"/>
          <w:sz w:val="28"/>
        </w:rPr>
        <w:t xml:space="preserve">
      3) удостоверения на право управления транспортными средствами лиц, лишенных по суду этого права, - в учреждения, выдавшие указанные документы, с сообщением о лишении судом права управления названными средствами. </w:t>
      </w:r>
      <w:r>
        <w:br/>
      </w:r>
      <w:r>
        <w:rPr>
          <w:rFonts w:ascii="Times New Roman"/>
          <w:b w:val="false"/>
          <w:i w:val="false"/>
          <w:color w:val="000000"/>
          <w:sz w:val="28"/>
        </w:rPr>
        <w:t>
</w:t>
      </w:r>
      <w:r>
        <w:rPr>
          <w:rFonts w:ascii="Times New Roman"/>
          <w:b w:val="false"/>
          <w:i w:val="false"/>
          <w:color w:val="000000"/>
          <w:sz w:val="28"/>
        </w:rPr>
        <w:t>
      37. Другие личные документы осужденного (документы, удостоверяющие личность, профсоюзный билет, трудовая книжка, свидетельства о рождении и браке, диплом, аттестат об окончании учебного заведения и другие) хранятся в конверте при личном деле.</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38. Из личного дела на осужденного изымаются и передаются: исполнительные листы - в бухгалтерию; медицинская карта - в медицинскую часть. Передача исполнительных листов и медицинской карты производится под расписку в описи документов дела. </w:t>
      </w:r>
      <w:r>
        <w:br/>
      </w:r>
      <w:r>
        <w:rPr>
          <w:rFonts w:ascii="Times New Roman"/>
          <w:b w:val="false"/>
          <w:i w:val="false"/>
          <w:color w:val="000000"/>
          <w:sz w:val="28"/>
        </w:rPr>
        <w:t>
</w:t>
      </w:r>
      <w:r>
        <w:rPr>
          <w:rFonts w:ascii="Times New Roman"/>
          <w:b w:val="false"/>
          <w:i w:val="false"/>
          <w:color w:val="000000"/>
          <w:sz w:val="28"/>
        </w:rPr>
        <w:t>
      39. Хранение при личном деле на осужденного орденов, медалей и документов к ним запрещается. Ордена, медали и документы к ним передаются в бухгалтерию, а квитанция об их приеме приобщается к личному делу на осужденного.</w:t>
      </w:r>
      <w:r>
        <w:br/>
      </w:r>
      <w:r>
        <w:rPr>
          <w:rFonts w:ascii="Times New Roman"/>
          <w:b w:val="false"/>
          <w:i w:val="false"/>
          <w:color w:val="000000"/>
          <w:sz w:val="28"/>
        </w:rPr>
        <w:t>
</w:t>
      </w:r>
      <w:r>
        <w:rPr>
          <w:rFonts w:ascii="Times New Roman"/>
          <w:b w:val="false"/>
          <w:i w:val="false"/>
          <w:color w:val="000000"/>
          <w:sz w:val="28"/>
        </w:rPr>
        <w:t xml:space="preserve">
      40. Начало срока отбывания наказания осужденному исчисляется на основании документа суда, а если лицо было взято под стражу после вынесения приговора, то на основании документов о взятии под стражу. </w:t>
      </w:r>
      <w:r>
        <w:br/>
      </w:r>
      <w:r>
        <w:rPr>
          <w:rFonts w:ascii="Times New Roman"/>
          <w:b w:val="false"/>
          <w:i w:val="false"/>
          <w:color w:val="000000"/>
          <w:sz w:val="28"/>
        </w:rPr>
        <w:t>
</w:t>
      </w:r>
      <w:r>
        <w:rPr>
          <w:rFonts w:ascii="Times New Roman"/>
          <w:b w:val="false"/>
          <w:i w:val="false"/>
          <w:color w:val="000000"/>
          <w:sz w:val="28"/>
        </w:rPr>
        <w:t xml:space="preserve">
      41. При отсутствии сведений или наличии противоречивых данных о начале срока наказания запрашиваются необходимые сведения из соответствующего суда или органа внутренних дел. </w:t>
      </w:r>
      <w:r>
        <w:br/>
      </w:r>
      <w:r>
        <w:rPr>
          <w:rFonts w:ascii="Times New Roman"/>
          <w:b w:val="false"/>
          <w:i w:val="false"/>
          <w:color w:val="000000"/>
          <w:sz w:val="28"/>
        </w:rPr>
        <w:t>
</w:t>
      </w:r>
      <w:r>
        <w:rPr>
          <w:rFonts w:ascii="Times New Roman"/>
          <w:b w:val="false"/>
          <w:i w:val="false"/>
          <w:color w:val="000000"/>
          <w:sz w:val="28"/>
        </w:rPr>
        <w:t>
      42. К личному делу осужденного приобщаются следующие материалы, представленные воспитательным отделом:</w:t>
      </w:r>
      <w:r>
        <w:br/>
      </w:r>
      <w:r>
        <w:rPr>
          <w:rFonts w:ascii="Times New Roman"/>
          <w:b w:val="false"/>
          <w:i w:val="false"/>
          <w:color w:val="000000"/>
          <w:sz w:val="28"/>
        </w:rPr>
        <w:t>
</w:t>
      </w:r>
      <w:r>
        <w:rPr>
          <w:rFonts w:ascii="Times New Roman"/>
          <w:b w:val="false"/>
          <w:i w:val="false"/>
          <w:color w:val="000000"/>
          <w:sz w:val="28"/>
        </w:rPr>
        <w:t>
      1) характеристика с выводами о степени исправления и выписка из протокола заседания Совета воспитателей отряда о степени исправления осужденного;</w:t>
      </w:r>
      <w:r>
        <w:br/>
      </w:r>
      <w:r>
        <w:rPr>
          <w:rFonts w:ascii="Times New Roman"/>
          <w:b w:val="false"/>
          <w:i w:val="false"/>
          <w:color w:val="000000"/>
          <w:sz w:val="28"/>
        </w:rPr>
        <w:t>
</w:t>
      </w:r>
      <w:r>
        <w:rPr>
          <w:rFonts w:ascii="Times New Roman"/>
          <w:b w:val="false"/>
          <w:i w:val="false"/>
          <w:color w:val="000000"/>
          <w:sz w:val="28"/>
        </w:rPr>
        <w:t>
      2) выписка из протокола комиссии ИУ о переводе осужденных из одних условий в другие условия либо оставление в одних условиях отбывания наказания;</w:t>
      </w:r>
      <w:r>
        <w:br/>
      </w:r>
      <w:r>
        <w:rPr>
          <w:rFonts w:ascii="Times New Roman"/>
          <w:b w:val="false"/>
          <w:i w:val="false"/>
          <w:color w:val="000000"/>
          <w:sz w:val="28"/>
        </w:rPr>
        <w:t>
</w:t>
      </w:r>
      <w:r>
        <w:rPr>
          <w:rFonts w:ascii="Times New Roman"/>
          <w:b w:val="false"/>
          <w:i w:val="false"/>
          <w:color w:val="000000"/>
          <w:sz w:val="28"/>
        </w:rPr>
        <w:t>
      3) документы, предоставленные на комиссию ИУ для рассмотрения вопроса о представлении к УДО, замене не отбытой части наказания более мягким видом наказания, а также изменении вида ИУ (характеристика, справка о поощрениях и взысканиях, справка о наличии иска и добровольном его возмещении, постановление начальника ИУ о представлении либо в отказе, выписка из протокола о решении комиссии ИУ);</w:t>
      </w:r>
      <w:r>
        <w:br/>
      </w:r>
      <w:r>
        <w:rPr>
          <w:rFonts w:ascii="Times New Roman"/>
          <w:b w:val="false"/>
          <w:i w:val="false"/>
          <w:color w:val="000000"/>
          <w:sz w:val="28"/>
        </w:rPr>
        <w:t>
</w:t>
      </w:r>
      <w:r>
        <w:rPr>
          <w:rFonts w:ascii="Times New Roman"/>
          <w:b w:val="false"/>
          <w:i w:val="false"/>
          <w:color w:val="000000"/>
          <w:sz w:val="28"/>
        </w:rPr>
        <w:t>
      4) результаты работы по подготовке осужденного к освобождению.</w:t>
      </w:r>
      <w:r>
        <w:br/>
      </w: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юстиции РК от 11 октября 2006 года </w:t>
      </w:r>
      <w:r>
        <w:rPr>
          <w:rFonts w:ascii="Times New Roman"/>
          <w:b w:val="false"/>
          <w:i w:val="false"/>
          <w:color w:val="000000"/>
          <w:sz w:val="28"/>
        </w:rPr>
        <w:t>N 264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43. В личное дело на осужденного, переведенного в помещение камерного типа (далее - ПКТ) или одиночную камеру (в колонии особого режима), вкладывается справка о причине перевода в данные помещения и о сроке пребывания в них, составленная дежурным помощником начальника колонии (ДПНК) на основании вынесенного об этом постановления. По истечении срока, на который был переведен в ПКТ, (одиночную камеру) осужденный, постановление приобщается к личному делу, а справка уничтожается. </w:t>
      </w:r>
      <w:r>
        <w:br/>
      </w:r>
      <w:r>
        <w:rPr>
          <w:rFonts w:ascii="Times New Roman"/>
          <w:b w:val="false"/>
          <w:i w:val="false"/>
          <w:color w:val="000000"/>
          <w:sz w:val="28"/>
        </w:rPr>
        <w:t>
</w:t>
      </w:r>
      <w:r>
        <w:rPr>
          <w:rFonts w:ascii="Times New Roman"/>
          <w:b w:val="false"/>
          <w:i w:val="false"/>
          <w:color w:val="000000"/>
          <w:sz w:val="28"/>
        </w:rPr>
        <w:t>
      44. Личные дела на осужденных хранятся в сейфах и металлических шкафах в алфавитном порядке, с соблюдением установленных правил.</w:t>
      </w:r>
      <w:r>
        <w:br/>
      </w:r>
      <w:r>
        <w:rPr>
          <w:rFonts w:ascii="Times New Roman"/>
          <w:b w:val="false"/>
          <w:i w:val="false"/>
          <w:color w:val="000000"/>
          <w:sz w:val="28"/>
        </w:rPr>
        <w:t>
</w:t>
      </w:r>
      <w:r>
        <w:rPr>
          <w:rFonts w:ascii="Times New Roman"/>
          <w:b w:val="false"/>
          <w:i w:val="false"/>
          <w:color w:val="ff0000"/>
          <w:sz w:val="28"/>
        </w:rPr>
        <w:t xml:space="preserve">      Сноска. В пункт 44 внесены изменения приказом Министра юстиции РК от 11 октября 2006 года </w:t>
      </w:r>
      <w:r>
        <w:rPr>
          <w:rFonts w:ascii="Times New Roman"/>
          <w:b w:val="false"/>
          <w:i w:val="false"/>
          <w:color w:val="000000"/>
          <w:sz w:val="28"/>
        </w:rPr>
        <w:t>N 264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45. Для временного пользования (на срок не более трех суток) личные дела выдаются работникам оперативного отдела (группы) ИУ, СИ, режимного отдела ИУ, отдела режима и охраны СИ. Выдача и возвращение дел производится под роспись в журнале с указанием времени и ф.и.о. работника.</w:t>
      </w:r>
      <w:r>
        <w:br/>
      </w:r>
      <w:r>
        <w:rPr>
          <w:rFonts w:ascii="Times New Roman"/>
          <w:b w:val="false"/>
          <w:i w:val="false"/>
          <w:color w:val="000000"/>
          <w:sz w:val="28"/>
        </w:rPr>
        <w:t>
      </w:t>
      </w:r>
      <w:r>
        <w:rPr>
          <w:rFonts w:ascii="Times New Roman"/>
          <w:b w:val="false"/>
          <w:i w:val="false"/>
          <w:color w:val="ff0000"/>
          <w:sz w:val="28"/>
        </w:rPr>
        <w:t xml:space="preserve">Сноска. Пункт 45 в редакции приказа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46. Другие должностные лица (начальники отрядов, медицинской части, воспитатели, главный бухгалтер, начальник отдела контролерской службы) знакомятся с личными делами непосредственно в помещении отдела (отделении, группы) специального учета, в котором оборудуются отдельная комната или рабочие места. </w:t>
      </w:r>
      <w:r>
        <w:br/>
      </w:r>
      <w:r>
        <w:rPr>
          <w:rFonts w:ascii="Times New Roman"/>
          <w:b w:val="false"/>
          <w:i w:val="false"/>
          <w:color w:val="000000"/>
          <w:sz w:val="28"/>
        </w:rPr>
        <w:t>
</w:t>
      </w:r>
      <w:r>
        <w:rPr>
          <w:rFonts w:ascii="Times New Roman"/>
          <w:b w:val="false"/>
          <w:i w:val="false"/>
          <w:color w:val="000000"/>
          <w:sz w:val="28"/>
        </w:rPr>
        <w:t xml:space="preserve">
      47. На осужденных, у которых к сроку наказания, назначенному по приговору суда, присоединено полностью или частично наказание, не отбытое по предыдущему приговору, запрашиваются архивные личные дела для приобщения их к действующим делам. </w:t>
      </w:r>
      <w:r>
        <w:br/>
      </w:r>
      <w:r>
        <w:rPr>
          <w:rFonts w:ascii="Times New Roman"/>
          <w:b w:val="false"/>
          <w:i w:val="false"/>
          <w:color w:val="000000"/>
          <w:sz w:val="28"/>
        </w:rPr>
        <w:t>
</w:t>
      </w:r>
      <w:r>
        <w:rPr>
          <w:rFonts w:ascii="Times New Roman"/>
          <w:b w:val="false"/>
          <w:i w:val="false"/>
          <w:color w:val="000000"/>
          <w:sz w:val="28"/>
        </w:rPr>
        <w:t xml:space="preserve">
      48. Непосредственно отделом (отделением, группой) специального учета ИУ, СИ личные дела на осужденных направляются по запросам органов прокуратуры и суда. </w:t>
      </w:r>
      <w:r>
        <w:br/>
      </w:r>
      <w:r>
        <w:rPr>
          <w:rFonts w:ascii="Times New Roman"/>
          <w:b w:val="false"/>
          <w:i w:val="false"/>
          <w:color w:val="000000"/>
          <w:sz w:val="28"/>
        </w:rPr>
        <w:t>
      Личные дела на совершивших побег из ИУ, СИ осужденных передаются в оперативный отдел (группу) ИУ, СИ и снимаются с учета отделов (отделений, групп) специального учета с постановкой на учет оперативного отдела (группы) ИУ, СИ. Дальнейшее хранение таких личных дел осуществляется оперативным отделом (группой) ИУ, СИ.</w:t>
      </w:r>
      <w:r>
        <w:br/>
      </w:r>
      <w:r>
        <w:rPr>
          <w:rFonts w:ascii="Times New Roman"/>
          <w:b w:val="false"/>
          <w:i w:val="false"/>
          <w:color w:val="000000"/>
          <w:sz w:val="28"/>
        </w:rPr>
        <w:t>
      </w:t>
      </w:r>
      <w:r>
        <w:rPr>
          <w:rFonts w:ascii="Times New Roman"/>
          <w:b w:val="false"/>
          <w:i w:val="false"/>
          <w:color w:val="ff0000"/>
          <w:sz w:val="28"/>
        </w:rPr>
        <w:t xml:space="preserve">Сноска. Пункт 48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49. При необходимости работники отдела (отделения, группы) специального учета знакомят осужденного с содержанием имеющихся в личном деле на него копий приговоров, определений, постановлений судов, а также характеристик. Ознакомление осужденного с этими документами производится путем прочтения ему их вслух, о чем на них делаются соответствующие отметки. </w:t>
      </w:r>
      <w:r>
        <w:br/>
      </w:r>
      <w:r>
        <w:rPr>
          <w:rFonts w:ascii="Times New Roman"/>
          <w:b w:val="false"/>
          <w:i w:val="false"/>
          <w:color w:val="000000"/>
          <w:sz w:val="28"/>
        </w:rPr>
        <w:t>
</w:t>
      </w:r>
      <w:r>
        <w:rPr>
          <w:rFonts w:ascii="Times New Roman"/>
          <w:b w:val="false"/>
          <w:i w:val="false"/>
          <w:color w:val="000000"/>
          <w:sz w:val="28"/>
        </w:rPr>
        <w:t xml:space="preserve">
      50. В случае утраты личного дела на осужденного оно восстанавливается. Для этого производятся: дактилоскопирование; фотографирование; подробный опрос осужденного с одновременным сопоставлением его ответов с данными имеющихся учетных документов. Из суда запрашиваются копии судебных решений, являющихся основанием для содержания в колонии осужденного. В первую очередь истребуются копии судебных документов лиц, у которых истекает срок наказания. </w:t>
      </w:r>
      <w:r>
        <w:br/>
      </w:r>
      <w:r>
        <w:rPr>
          <w:rFonts w:ascii="Times New Roman"/>
          <w:b w:val="false"/>
          <w:i w:val="false"/>
          <w:color w:val="000000"/>
          <w:sz w:val="28"/>
        </w:rPr>
        <w:t xml:space="preserve">
      На обложках восстановленного личного дела производится надпись "Восстановленное". </w:t>
      </w:r>
      <w:r>
        <w:br/>
      </w:r>
      <w:r>
        <w:rPr>
          <w:rFonts w:ascii="Times New Roman"/>
          <w:b w:val="false"/>
          <w:i w:val="false"/>
          <w:color w:val="000000"/>
          <w:sz w:val="28"/>
        </w:rPr>
        <w:t>
</w:t>
      </w:r>
      <w:r>
        <w:rPr>
          <w:rFonts w:ascii="Times New Roman"/>
          <w:b w:val="false"/>
          <w:i w:val="false"/>
          <w:color w:val="000000"/>
          <w:sz w:val="28"/>
        </w:rPr>
        <w:t xml:space="preserve">
      51. При проверке состояния личных дел на осужденных результаты их отражаются на внутренней стороне первой обложки дела. </w:t>
      </w:r>
      <w:r>
        <w:br/>
      </w:r>
      <w:r>
        <w:rPr>
          <w:rFonts w:ascii="Times New Roman"/>
          <w:b w:val="false"/>
          <w:i w:val="false"/>
          <w:color w:val="000000"/>
          <w:sz w:val="28"/>
        </w:rPr>
        <w:t xml:space="preserve">
      В целях обеспечения сохранности дел на осужденных производится не реже одного раза в год сверка их и карточек с фактическим наличием в ИУ, СИ осужденных. </w:t>
      </w:r>
      <w:r>
        <w:br/>
      </w:r>
      <w:r>
        <w:rPr>
          <w:rFonts w:ascii="Times New Roman"/>
          <w:b w:val="false"/>
          <w:i w:val="false"/>
          <w:color w:val="000000"/>
          <w:sz w:val="28"/>
        </w:rPr>
        <w:t>
      О результатах сверки составляется акт.</w:t>
      </w:r>
      <w:r>
        <w:br/>
      </w:r>
      <w:r>
        <w:rPr>
          <w:rFonts w:ascii="Times New Roman"/>
          <w:b w:val="false"/>
          <w:i w:val="false"/>
          <w:color w:val="000000"/>
          <w:sz w:val="28"/>
        </w:rPr>
        <w:t>
      </w:t>
      </w:r>
      <w:r>
        <w:rPr>
          <w:rFonts w:ascii="Times New Roman"/>
          <w:b w:val="false"/>
          <w:i w:val="false"/>
          <w:color w:val="ff0000"/>
          <w:sz w:val="28"/>
        </w:rPr>
        <w:t xml:space="preserve">Сноска. Пункт 51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52. На базе личных дел на осужденных, признанных особо опасными рецидивистами и совершивших особо опасный рецидив, ведутся в установленном порядке личные дела (информационные). </w:t>
      </w:r>
      <w:r>
        <w:br/>
      </w:r>
      <w:r>
        <w:rPr>
          <w:rFonts w:ascii="Times New Roman"/>
          <w:b w:val="false"/>
          <w:i w:val="false"/>
          <w:color w:val="000000"/>
          <w:sz w:val="28"/>
        </w:rPr>
        <w:t xml:space="preserve">
      После освобождения этих осужденных личные дела (информационные) на них высылаются по письменным запросам органов внутренних дел. Оставшиеся в отделе (отделении, группе) специального учета документы на таких освобожденных хранятся в течение одного года, после чего уничтожаются. </w:t>
      </w:r>
    </w:p>
    <w:bookmarkEnd w:id="10"/>
    <w:bookmarkStart w:name="z7" w:id="11"/>
    <w:p>
      <w:pPr>
        <w:spacing w:after="0"/>
        <w:ind w:left="0"/>
        <w:jc w:val="left"/>
      </w:pPr>
      <w:r>
        <w:rPr>
          <w:rFonts w:ascii="Times New Roman"/>
          <w:b/>
          <w:i w:val="false"/>
          <w:color w:val="000000"/>
        </w:rPr>
        <w:t xml:space="preserve"> 
5. Рассмотрение обращений и личный прием осужденных </w:t>
      </w:r>
    </w:p>
    <w:bookmarkEnd w:id="11"/>
    <w:bookmarkStart w:name="z8" w:id="12"/>
    <w:p>
      <w:pPr>
        <w:spacing w:after="0"/>
        <w:ind w:left="0"/>
        <w:jc w:val="both"/>
      </w:pPr>
      <w:r>
        <w:rPr>
          <w:rFonts w:ascii="Times New Roman"/>
          <w:b w:val="false"/>
          <w:i w:val="false"/>
          <w:color w:val="000000"/>
          <w:sz w:val="28"/>
        </w:rPr>
        <w:t xml:space="preserve">
      53. Отдел (отделение, группа) специального учета рассматривает обращения, поданные осужденными в открытом виде и поступившие от других граждан, по вопросам, относящимся к ее компетенции. </w:t>
      </w:r>
      <w:r>
        <w:br/>
      </w:r>
      <w:r>
        <w:rPr>
          <w:rFonts w:ascii="Times New Roman"/>
          <w:b w:val="false"/>
          <w:i w:val="false"/>
          <w:color w:val="000000"/>
          <w:sz w:val="28"/>
        </w:rPr>
        <w:t>
</w:t>
      </w:r>
      <w:r>
        <w:rPr>
          <w:rFonts w:ascii="Times New Roman"/>
          <w:b w:val="false"/>
          <w:i w:val="false"/>
          <w:color w:val="000000"/>
          <w:sz w:val="28"/>
        </w:rPr>
        <w:t>
      54. Обращения, адресованные в государственные органы, общественные организации и должностным лицам, отделом (отделением, группой) специального учета передаются в течение суток в канцелярию (секретарю) ИУ, СИ для направления по назначению. О регистрации и отправлении адресату обращения осужденному объявляется под расписку.</w:t>
      </w:r>
      <w:r>
        <w:br/>
      </w: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внесенными приказами Министра юстиции РК от 11.10.2006 </w:t>
      </w:r>
      <w:r>
        <w:rPr>
          <w:rFonts w:ascii="Times New Roman"/>
          <w:b w:val="false"/>
          <w:i w:val="false"/>
          <w:color w:val="000000"/>
          <w:sz w:val="28"/>
        </w:rPr>
        <w:t>N 264</w:t>
      </w:r>
      <w:r>
        <w:rPr>
          <w:rFonts w:ascii="Times New Roman"/>
          <w:b w:val="false"/>
          <w:i w:val="false"/>
          <w:color w:val="ff0000"/>
          <w:sz w:val="28"/>
        </w:rPr>
        <w:t xml:space="preserve">;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55. Если те или иные обращения адресованы в государственные органы, общественные организации и должностным лицам, не компетентным в силу их полномочий решать поставленные вопросы (например: в суд, которому неподсудно данное дело - о пересмотре дела; в министерство или управление внутренних дел - о помиловании и т.д.), то они адресатам не направляются. Об этом объявляется под расписку подавшему их осужденному, которому одновременно разъясняется, куда или кому следует адресовать обращения. В случае несогласия осужденного с решением о не направлении его обращения из-за неправильного их адресования он может обжаловать данное решение прокурору, осуществляющему надзор за исполнением законов в исправительных учреждениях. В этом случае осужденный к своей жалобе на имя прокурора прилагает обращения, которые не были направлены адресатам. </w:t>
      </w:r>
      <w:r>
        <w:br/>
      </w:r>
      <w:r>
        <w:rPr>
          <w:rFonts w:ascii="Times New Roman"/>
          <w:b w:val="false"/>
          <w:i w:val="false"/>
          <w:color w:val="000000"/>
          <w:sz w:val="28"/>
        </w:rPr>
        <w:t>
</w:t>
      </w:r>
      <w:r>
        <w:rPr>
          <w:rFonts w:ascii="Times New Roman"/>
          <w:b w:val="false"/>
          <w:i w:val="false"/>
          <w:color w:val="000000"/>
          <w:sz w:val="28"/>
        </w:rPr>
        <w:t xml:space="preserve">
      56. </w:t>
      </w:r>
      <w:r>
        <w:rPr>
          <w:rFonts w:ascii="Times New Roman"/>
          <w:b w:val="false"/>
          <w:i w:val="false"/>
          <w:color w:val="ff0000"/>
          <w:sz w:val="28"/>
        </w:rPr>
        <w:t xml:space="preserve">Исключен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ff0000"/>
          <w:sz w:val="28"/>
        </w:rPr>
        <w:t xml:space="preserve">Исключен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58. К жалобам, ходатайствам осужденных на судебные акты в органы суда и прокуратуры отделом (отделением, группой) специального учета приобщаются копии судебных решений, включая ответы на ранее направленные жалобы.</w:t>
      </w:r>
      <w:r>
        <w:br/>
      </w:r>
      <w:r>
        <w:rPr>
          <w:rFonts w:ascii="Times New Roman"/>
          <w:b w:val="false"/>
          <w:i w:val="false"/>
          <w:color w:val="000000"/>
          <w:sz w:val="28"/>
        </w:rPr>
        <w:t>
</w:t>
      </w:r>
      <w:r>
        <w:rPr>
          <w:rFonts w:ascii="Times New Roman"/>
          <w:b w:val="false"/>
          <w:i w:val="false"/>
          <w:color w:val="000000"/>
          <w:sz w:val="28"/>
        </w:rPr>
        <w:t>
      Предложения, заявления и жалобы осужденных к аресту, лишению свободы, смертной казни, адресованные в органы, осуществляющие контроль и надзор за деятельностью учреждений и органов, исполняющих наказания, цензуре не подлежат и не позднее одних суток (за исключением выходных и праздничных дней) направляются по принадлежности.</w:t>
      </w:r>
      <w:r>
        <w:br/>
      </w:r>
      <w:r>
        <w:rPr>
          <w:rFonts w:ascii="Times New Roman"/>
          <w:b w:val="false"/>
          <w:i w:val="false"/>
          <w:color w:val="000000"/>
          <w:sz w:val="28"/>
        </w:rPr>
        <w:t>
      </w:t>
      </w:r>
      <w:r>
        <w:rPr>
          <w:rFonts w:ascii="Times New Roman"/>
          <w:b w:val="false"/>
          <w:i w:val="false"/>
          <w:color w:val="ff0000"/>
          <w:sz w:val="28"/>
        </w:rPr>
        <w:t xml:space="preserve">Сноска. Пункт 58 в редакции приказа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59. По заявлениям граждан об установлении местонахождения осужденных сообщаются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о содержащихся в исправительной колонии, следственном изоляторе, колонии-поселения - их адрес и условное наименование; </w:t>
      </w:r>
      <w:r>
        <w:br/>
      </w:r>
      <w:r>
        <w:rPr>
          <w:rFonts w:ascii="Times New Roman"/>
          <w:b w:val="false"/>
          <w:i w:val="false"/>
          <w:color w:val="000000"/>
          <w:sz w:val="28"/>
        </w:rPr>
        <w:t>
</w:t>
      </w:r>
      <w:r>
        <w:rPr>
          <w:rFonts w:ascii="Times New Roman"/>
          <w:b w:val="false"/>
          <w:i w:val="false"/>
          <w:color w:val="000000"/>
          <w:sz w:val="28"/>
        </w:rPr>
        <w:t xml:space="preserve">
      2) об отбывающих наказание в воспитательной колонии - ее адрес и действительное наименование, а на убывших адрес органа или учреждения, в распоряжение которого осужденные убыли; </w:t>
      </w:r>
      <w:r>
        <w:br/>
      </w:r>
      <w:r>
        <w:rPr>
          <w:rFonts w:ascii="Times New Roman"/>
          <w:b w:val="false"/>
          <w:i w:val="false"/>
          <w:color w:val="000000"/>
          <w:sz w:val="28"/>
        </w:rPr>
        <w:t>
</w:t>
      </w:r>
      <w:r>
        <w:rPr>
          <w:rFonts w:ascii="Times New Roman"/>
          <w:b w:val="false"/>
          <w:i w:val="false"/>
          <w:color w:val="000000"/>
          <w:sz w:val="28"/>
        </w:rPr>
        <w:t xml:space="preserve">
      3) об освобожденных - дата освобождения и куда убыли на жительство; </w:t>
      </w:r>
      <w:r>
        <w:br/>
      </w:r>
      <w:r>
        <w:rPr>
          <w:rFonts w:ascii="Times New Roman"/>
          <w:b w:val="false"/>
          <w:i w:val="false"/>
          <w:color w:val="000000"/>
          <w:sz w:val="28"/>
        </w:rPr>
        <w:t>
</w:t>
      </w:r>
      <w:r>
        <w:rPr>
          <w:rFonts w:ascii="Times New Roman"/>
          <w:b w:val="false"/>
          <w:i w:val="false"/>
          <w:color w:val="000000"/>
          <w:sz w:val="28"/>
        </w:rPr>
        <w:t>
      4) об умерших - дата смерти и в каком органе ЗАГСа произведена регистрация смерти.</w:t>
      </w:r>
      <w:r>
        <w:br/>
      </w:r>
      <w:r>
        <w:rPr>
          <w:rFonts w:ascii="Times New Roman"/>
          <w:b w:val="false"/>
          <w:i w:val="false"/>
          <w:color w:val="000000"/>
          <w:sz w:val="28"/>
        </w:rPr>
        <w:t>
      </w:t>
      </w:r>
      <w:r>
        <w:rPr>
          <w:rFonts w:ascii="Times New Roman"/>
          <w:b w:val="false"/>
          <w:i w:val="false"/>
          <w:color w:val="ff0000"/>
          <w:sz w:val="28"/>
        </w:rPr>
        <w:t xml:space="preserve">Сноска. Пункт 59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60. В отношений осужденных, совершивших побег, заявления передаются в оперативный отдел (группу) ИУ, СИ.</w:t>
      </w:r>
      <w:r>
        <w:br/>
      </w:r>
      <w:r>
        <w:rPr>
          <w:rFonts w:ascii="Times New Roman"/>
          <w:b w:val="false"/>
          <w:i w:val="false"/>
          <w:color w:val="000000"/>
          <w:sz w:val="28"/>
        </w:rPr>
        <w:t>
      </w:t>
      </w:r>
      <w:r>
        <w:rPr>
          <w:rFonts w:ascii="Times New Roman"/>
          <w:b w:val="false"/>
          <w:i w:val="false"/>
          <w:color w:val="ff0000"/>
          <w:sz w:val="28"/>
        </w:rPr>
        <w:t xml:space="preserve">Сноска. Пункт 60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61. При поступлении заявления о заключении брака с осужденным, оно передается последнему для заполнения той части, которая относится к нему. После внесения в заявление недостающих сведений отдел (отделение, группа) специального учета сверяет содержащиеся в нем данные с документами личного дела на осужденного и докладывает начальнику ИУ, СИ для засвидетельствования подписи осужденного и правильности указанных сведений. Затем совместное заявление о заключении брака передается в канцелярию (секретарю) ИУ, СИ для направления лицу, с которым оно желает вступить в брак. Если в личном деле на осужденного не имеется сведений о его семейном положении либо они не полные, противоречивые, то через соответствующие органы, учреждения принимаются меры к их истребованию или уточнению. </w:t>
      </w:r>
      <w:r>
        <w:br/>
      </w:r>
      <w:r>
        <w:rPr>
          <w:rFonts w:ascii="Times New Roman"/>
          <w:b w:val="false"/>
          <w:i w:val="false"/>
          <w:color w:val="000000"/>
          <w:sz w:val="28"/>
        </w:rPr>
        <w:t>
      В том случае, когда брак желает заключить осужденный, ему выдается бланк заявления установленной формы. После заполнения осужденным той части заявления, которая относится к нему, отдел (отделение, группа) специального учета сверяет содержащиеся в нем данные с документами личного дела на осужденного и докладывает начальнику ИУ, СИ для засвидетельствования подписи осужденного и правильности указанных сведений. После этого заявление передается в канцелярию (секретарю) ИУ, СИ для направления лицу, с которым осужденный желает вступить в брак. Одновременно данному лицу сообщается наименование и адрес органа ЗАГСа по местонахождению ИУ, СИ, в котором может быть произведена регистрация брака.</w:t>
      </w:r>
      <w:r>
        <w:br/>
      </w:r>
      <w:r>
        <w:rPr>
          <w:rFonts w:ascii="Times New Roman"/>
          <w:b w:val="false"/>
          <w:i w:val="false"/>
          <w:color w:val="000000"/>
          <w:sz w:val="28"/>
        </w:rPr>
        <w:t>
      </w:t>
      </w:r>
      <w:r>
        <w:rPr>
          <w:rFonts w:ascii="Times New Roman"/>
          <w:b w:val="false"/>
          <w:i w:val="false"/>
          <w:color w:val="ff0000"/>
          <w:sz w:val="28"/>
        </w:rPr>
        <w:t xml:space="preserve">Сноска. Пункт 61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62. Обращения осужденных направляются по месту назначения простой почтой. </w:t>
      </w:r>
      <w:r>
        <w:br/>
      </w:r>
      <w:r>
        <w:rPr>
          <w:rFonts w:ascii="Times New Roman"/>
          <w:b w:val="false"/>
          <w:i w:val="false"/>
          <w:color w:val="000000"/>
          <w:sz w:val="28"/>
        </w:rPr>
        <w:t>
</w:t>
      </w:r>
      <w:r>
        <w:rPr>
          <w:rFonts w:ascii="Times New Roman"/>
          <w:b w:val="false"/>
          <w:i w:val="false"/>
          <w:color w:val="000000"/>
          <w:sz w:val="28"/>
        </w:rPr>
        <w:t xml:space="preserve">
      63. В секретном порядке направляются только обращения, содержащие сведения секретного характера. Степень их секретности определяется должностным лицом, подписывающим сопроводительное письмо. </w:t>
      </w:r>
      <w:r>
        <w:br/>
      </w:r>
      <w:r>
        <w:rPr>
          <w:rFonts w:ascii="Times New Roman"/>
          <w:b w:val="false"/>
          <w:i w:val="false"/>
          <w:color w:val="000000"/>
          <w:sz w:val="28"/>
        </w:rPr>
        <w:t>
</w:t>
      </w:r>
      <w:r>
        <w:rPr>
          <w:rFonts w:ascii="Times New Roman"/>
          <w:b w:val="false"/>
          <w:i w:val="false"/>
          <w:color w:val="000000"/>
          <w:sz w:val="28"/>
        </w:rPr>
        <w:t xml:space="preserve">
      64. Оплата расходов по пересылке обращений осужденных производится из средств, имеющихся на лицевых счетах осужденных. При отсутствии таких средств расходы производятся за счет средств, предусмотренных сметой на содержание мест лишения свободы. </w:t>
      </w:r>
      <w:r>
        <w:br/>
      </w:r>
      <w:r>
        <w:rPr>
          <w:rFonts w:ascii="Times New Roman"/>
          <w:b w:val="false"/>
          <w:i w:val="false"/>
          <w:color w:val="000000"/>
          <w:sz w:val="28"/>
        </w:rPr>
        <w:t>
</w:t>
      </w:r>
      <w:r>
        <w:rPr>
          <w:rFonts w:ascii="Times New Roman"/>
          <w:b w:val="false"/>
          <w:i w:val="false"/>
          <w:color w:val="000000"/>
          <w:sz w:val="28"/>
        </w:rPr>
        <w:t>
      65. Ответы, поступившие на обращения, объявляются им под роспись в суточный срок со дня поступления и приобщаются к личным делам на них. Если с ответами возвращены обращения, они также приобщаются к личным делам на осужденных.</w:t>
      </w:r>
      <w:r>
        <w:br/>
      </w:r>
      <w:r>
        <w:rPr>
          <w:rFonts w:ascii="Times New Roman"/>
          <w:b w:val="false"/>
          <w:i w:val="false"/>
          <w:color w:val="000000"/>
          <w:sz w:val="28"/>
        </w:rPr>
        <w:t>
      Ответы, поступившие на обращения после освобождения осужденных, перенаправляются по месту их жительства, копии ответов приобщаются к личным делам.</w:t>
      </w:r>
      <w:r>
        <w:br/>
      </w:r>
      <w:r>
        <w:rPr>
          <w:rFonts w:ascii="Times New Roman"/>
          <w:b w:val="false"/>
          <w:i w:val="false"/>
          <w:color w:val="000000"/>
          <w:sz w:val="28"/>
        </w:rPr>
        <w:t>
</w:t>
      </w:r>
      <w:r>
        <w:rPr>
          <w:rFonts w:ascii="Times New Roman"/>
          <w:b w:val="false"/>
          <w:i w:val="false"/>
          <w:color w:val="ff0000"/>
          <w:sz w:val="28"/>
        </w:rPr>
        <w:t xml:space="preserve">      Сноска. Пункт 65 с изменениями, внесенными приказами Министра юстиции РК от 11.10.2006 </w:t>
      </w:r>
      <w:r>
        <w:rPr>
          <w:rFonts w:ascii="Times New Roman"/>
          <w:b w:val="false"/>
          <w:i w:val="false"/>
          <w:color w:val="000000"/>
          <w:sz w:val="28"/>
        </w:rPr>
        <w:t>N 264</w:t>
      </w:r>
      <w:r>
        <w:rPr>
          <w:rFonts w:ascii="Times New Roman"/>
          <w:b w:val="false"/>
          <w:i w:val="false"/>
          <w:color w:val="ff0000"/>
          <w:sz w:val="28"/>
        </w:rPr>
        <w:t xml:space="preserve">;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66. Начальник отдела (отделения, группы) специального учета ведет личный прием осужденных по утвержденному в ИУ, СИ графику. Во время приема осужденным объявляется куда и когда направлены жалобы, заявления и письма, они ознакамливаются с поступившими на них ответами. Осужденным даются также разъяснения по вопросам, относящимся к компетенции отдела (отделения, группы) специального учета.</w:t>
      </w:r>
      <w:r>
        <w:br/>
      </w:r>
      <w:r>
        <w:rPr>
          <w:rFonts w:ascii="Times New Roman"/>
          <w:b w:val="false"/>
          <w:i w:val="false"/>
          <w:color w:val="000000"/>
          <w:sz w:val="28"/>
        </w:rPr>
        <w:t>
      </w:t>
      </w:r>
      <w:r>
        <w:rPr>
          <w:rFonts w:ascii="Times New Roman"/>
          <w:b w:val="false"/>
          <w:i w:val="false"/>
          <w:color w:val="ff0000"/>
          <w:sz w:val="28"/>
        </w:rPr>
        <w:t xml:space="preserve">Сноска. Пункт 66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p>
    <w:bookmarkEnd w:id="12"/>
    <w:bookmarkStart w:name="z9" w:id="13"/>
    <w:p>
      <w:pPr>
        <w:spacing w:after="0"/>
        <w:ind w:left="0"/>
        <w:jc w:val="left"/>
      </w:pPr>
      <w:r>
        <w:rPr>
          <w:rFonts w:ascii="Times New Roman"/>
          <w:b/>
          <w:i w:val="false"/>
          <w:color w:val="000000"/>
        </w:rPr>
        <w:t xml:space="preserve"> 
6. Оформление документов на конвоирование осужденных</w:t>
      </w:r>
    </w:p>
    <w:bookmarkEnd w:id="13"/>
    <w:bookmarkStart w:name="z10" w:id="14"/>
    <w:p>
      <w:pPr>
        <w:spacing w:after="0"/>
        <w:ind w:left="0"/>
        <w:jc w:val="both"/>
      </w:pPr>
      <w:r>
        <w:rPr>
          <w:rFonts w:ascii="Times New Roman"/>
          <w:b w:val="false"/>
          <w:i w:val="false"/>
          <w:color w:val="000000"/>
          <w:sz w:val="28"/>
        </w:rPr>
        <w:t>
      67. Конвоирование осужденных из ИУ, СИ производится на основании приказов и указаний Комитета уголовно-исполнительной системы (далее - Комитет УИС) Министерства юстиции Республики Казахстан. </w:t>
      </w:r>
      <w:r>
        <w:rPr>
          <w:rFonts w:ascii="Times New Roman"/>
          <w:b w:val="false"/>
          <w:i w:val="false"/>
          <w:color w:val="000000"/>
          <w:sz w:val="28"/>
        </w:rPr>
        <w:t>V030002498</w:t>
      </w:r>
      <w:r>
        <w:br/>
      </w:r>
      <w:r>
        <w:rPr>
          <w:rFonts w:ascii="Times New Roman"/>
          <w:b w:val="false"/>
          <w:i w:val="false"/>
          <w:color w:val="000000"/>
          <w:sz w:val="28"/>
        </w:rPr>
        <w:t>
      </w:t>
      </w:r>
      <w:r>
        <w:rPr>
          <w:rFonts w:ascii="Times New Roman"/>
          <w:b w:val="false"/>
          <w:i w:val="false"/>
          <w:color w:val="ff0000"/>
          <w:sz w:val="28"/>
        </w:rPr>
        <w:t xml:space="preserve">Сноска. Пункт 67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68. Конвоирование осужденных в распоряжение судебных и следственных органов производится по определениям судов и постановлениям следственных органов. Постановления о конвоировании должны быть санкционированы соответствующими прокурорами. Определения судов и постановления следственных органов о конвоировании осужденных исполняются немедленно. Органам, в распоряжение которых конвоируются осужденные, сообщается дата их отправки. </w:t>
      </w:r>
      <w:r>
        <w:br/>
      </w:r>
      <w:r>
        <w:rPr>
          <w:rFonts w:ascii="Times New Roman"/>
          <w:b w:val="false"/>
          <w:i w:val="false"/>
          <w:color w:val="000000"/>
          <w:sz w:val="28"/>
        </w:rPr>
        <w:t>
</w:t>
      </w:r>
      <w:r>
        <w:rPr>
          <w:rFonts w:ascii="Times New Roman"/>
          <w:b w:val="false"/>
          <w:i w:val="false"/>
          <w:color w:val="000000"/>
          <w:sz w:val="28"/>
        </w:rPr>
        <w:t xml:space="preserve">
      69. О предстоящем конвоировании осужденного отдел (отделение, группа) специального учета ставит в известность соответствующие службы ИУ, СИ, которые представляют для приобщения к личному делу на конвоируемого: </w:t>
      </w:r>
      <w:r>
        <w:br/>
      </w:r>
      <w:r>
        <w:rPr>
          <w:rFonts w:ascii="Times New Roman"/>
          <w:b w:val="false"/>
          <w:i w:val="false"/>
          <w:color w:val="000000"/>
          <w:sz w:val="28"/>
        </w:rPr>
        <w:t>
</w:t>
      </w:r>
      <w:r>
        <w:rPr>
          <w:rFonts w:ascii="Times New Roman"/>
          <w:b w:val="false"/>
          <w:i w:val="false"/>
          <w:color w:val="000000"/>
          <w:sz w:val="28"/>
        </w:rPr>
        <w:t xml:space="preserve">
      1) финансовую справку (или заменяющий ее документ) и исполнительные листы; </w:t>
      </w:r>
      <w:r>
        <w:br/>
      </w:r>
      <w:r>
        <w:rPr>
          <w:rFonts w:ascii="Times New Roman"/>
          <w:b w:val="false"/>
          <w:i w:val="false"/>
          <w:color w:val="000000"/>
          <w:sz w:val="28"/>
        </w:rPr>
        <w:t>
</w:t>
      </w:r>
      <w:r>
        <w:rPr>
          <w:rFonts w:ascii="Times New Roman"/>
          <w:b w:val="false"/>
          <w:i w:val="false"/>
          <w:color w:val="000000"/>
          <w:sz w:val="28"/>
        </w:rPr>
        <w:t xml:space="preserve">
      2) медицинскую карту, а в необходимых случаях и другие медицинские документы (история болезни, справка об анализах и т.д.); </w:t>
      </w:r>
      <w:r>
        <w:br/>
      </w:r>
      <w:r>
        <w:rPr>
          <w:rFonts w:ascii="Times New Roman"/>
          <w:b w:val="false"/>
          <w:i w:val="false"/>
          <w:color w:val="000000"/>
          <w:sz w:val="28"/>
        </w:rPr>
        <w:t>
</w:t>
      </w:r>
      <w:r>
        <w:rPr>
          <w:rFonts w:ascii="Times New Roman"/>
          <w:b w:val="false"/>
          <w:i w:val="false"/>
          <w:color w:val="000000"/>
          <w:sz w:val="28"/>
        </w:rPr>
        <w:t xml:space="preserve">
      3) документы об общеобразовательном и профессионально-техническом обучении; </w:t>
      </w:r>
      <w:r>
        <w:br/>
      </w:r>
      <w:r>
        <w:rPr>
          <w:rFonts w:ascii="Times New Roman"/>
          <w:b w:val="false"/>
          <w:i w:val="false"/>
          <w:color w:val="000000"/>
          <w:sz w:val="28"/>
        </w:rPr>
        <w:t>
</w:t>
      </w:r>
      <w:r>
        <w:rPr>
          <w:rFonts w:ascii="Times New Roman"/>
          <w:b w:val="false"/>
          <w:i w:val="false"/>
          <w:color w:val="000000"/>
          <w:sz w:val="28"/>
        </w:rPr>
        <w:t xml:space="preserve">
      4) тетрадь индивидуально-воспитательной работы с осужденным и характеристику на него; </w:t>
      </w:r>
      <w:r>
        <w:br/>
      </w:r>
      <w:r>
        <w:rPr>
          <w:rFonts w:ascii="Times New Roman"/>
          <w:b w:val="false"/>
          <w:i w:val="false"/>
          <w:color w:val="000000"/>
          <w:sz w:val="28"/>
        </w:rPr>
        <w:t>
</w:t>
      </w:r>
      <w:r>
        <w:rPr>
          <w:rFonts w:ascii="Times New Roman"/>
          <w:b w:val="false"/>
          <w:i w:val="false"/>
          <w:color w:val="000000"/>
          <w:sz w:val="28"/>
        </w:rPr>
        <w:t xml:space="preserve">
      5) справку оперативной части; </w:t>
      </w:r>
      <w:r>
        <w:br/>
      </w:r>
      <w:r>
        <w:rPr>
          <w:rFonts w:ascii="Times New Roman"/>
          <w:b w:val="false"/>
          <w:i w:val="false"/>
          <w:color w:val="000000"/>
          <w:sz w:val="28"/>
        </w:rPr>
        <w:t>
</w:t>
      </w:r>
      <w:r>
        <w:rPr>
          <w:rFonts w:ascii="Times New Roman"/>
          <w:b w:val="false"/>
          <w:i w:val="false"/>
          <w:color w:val="000000"/>
          <w:sz w:val="28"/>
        </w:rPr>
        <w:t xml:space="preserve">
      6) карточку учета свиданий, приема (выдачи) посылок, передач и бандеролей. </w:t>
      </w:r>
      <w:r>
        <w:br/>
      </w:r>
      <w:r>
        <w:rPr>
          <w:rFonts w:ascii="Times New Roman"/>
          <w:b w:val="false"/>
          <w:i w:val="false"/>
          <w:color w:val="000000"/>
          <w:sz w:val="28"/>
        </w:rPr>
        <w:t>
</w:t>
      </w:r>
      <w:r>
        <w:rPr>
          <w:rFonts w:ascii="Times New Roman"/>
          <w:b w:val="false"/>
          <w:i w:val="false"/>
          <w:color w:val="000000"/>
          <w:sz w:val="28"/>
        </w:rPr>
        <w:t xml:space="preserve">
      В случае непредставления перечисленных документов осужденные не конвоируются, о чем докладывается начальнику ИУ, СИ. </w:t>
      </w:r>
      <w:r>
        <w:br/>
      </w:r>
      <w:r>
        <w:rPr>
          <w:rFonts w:ascii="Times New Roman"/>
          <w:b w:val="false"/>
          <w:i w:val="false"/>
          <w:color w:val="000000"/>
          <w:sz w:val="28"/>
        </w:rPr>
        <w:t>
      </w:t>
      </w:r>
      <w:r>
        <w:rPr>
          <w:rFonts w:ascii="Times New Roman"/>
          <w:b w:val="false"/>
          <w:i w:val="false"/>
          <w:color w:val="ff0000"/>
          <w:sz w:val="28"/>
        </w:rPr>
        <w:t xml:space="preserve">Сноска. Пункт 69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70. Личное дело на конвоируемого осужденного вкладывается в отдельный конверт, на клапан которого ставится мастичная печать. На конверт наклеивается справка по личному делу с опознавательным фотоснимком осужденного. </w:t>
      </w:r>
      <w:r>
        <w:br/>
      </w:r>
      <w:r>
        <w:rPr>
          <w:rFonts w:ascii="Times New Roman"/>
          <w:b w:val="false"/>
          <w:i w:val="false"/>
          <w:color w:val="000000"/>
          <w:sz w:val="28"/>
        </w:rPr>
        <w:t>
      Отправляя осужденного из ИУ, СИ, работник отдела (отделения, группы) специального учета проверяет в порядке, предусмотренном подпунктом 3 пункта 7 настоящей Инструкции, принадлежность личного дела данному осужденному.</w:t>
      </w:r>
      <w:r>
        <w:br/>
      </w:r>
      <w:r>
        <w:rPr>
          <w:rFonts w:ascii="Times New Roman"/>
          <w:b w:val="false"/>
          <w:i w:val="false"/>
          <w:color w:val="000000"/>
          <w:sz w:val="28"/>
        </w:rPr>
        <w:t>
      </w:t>
      </w:r>
      <w:r>
        <w:rPr>
          <w:rFonts w:ascii="Times New Roman"/>
          <w:b w:val="false"/>
          <w:i w:val="false"/>
          <w:color w:val="ff0000"/>
          <w:sz w:val="28"/>
        </w:rPr>
        <w:t xml:space="preserve">Сноска. Пункт 70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71. На всех конвоируемых осужденных составляются попутный список в трех экземплярах, один из которых вместе с личными делами на осужденных передается начальнику караула, второй - с распиской начальника караула о приеме осужденных и личных дел на них остается в отделе (отделении, группе) специального учета, а третий - передается в бухгалтерию для перечисления денег. </w:t>
      </w:r>
      <w:r>
        <w:br/>
      </w:r>
      <w:r>
        <w:rPr>
          <w:rFonts w:ascii="Times New Roman"/>
          <w:b w:val="false"/>
          <w:i w:val="false"/>
          <w:color w:val="000000"/>
          <w:sz w:val="28"/>
        </w:rPr>
        <w:t>
</w:t>
      </w:r>
      <w:r>
        <w:rPr>
          <w:rFonts w:ascii="Times New Roman"/>
          <w:b w:val="false"/>
          <w:i w:val="false"/>
          <w:color w:val="000000"/>
          <w:sz w:val="28"/>
        </w:rPr>
        <w:t xml:space="preserve">
      72. На лиц, направляемых эшелонами (независимо от количества вагонов), составляется эшелонный список и акт об отправке эшелона. </w:t>
      </w:r>
      <w:r>
        <w:br/>
      </w:r>
      <w:r>
        <w:rPr>
          <w:rFonts w:ascii="Times New Roman"/>
          <w:b w:val="false"/>
          <w:i w:val="false"/>
          <w:color w:val="000000"/>
          <w:sz w:val="28"/>
        </w:rPr>
        <w:t>
</w:t>
      </w:r>
      <w:r>
        <w:rPr>
          <w:rFonts w:ascii="Times New Roman"/>
          <w:b w:val="false"/>
          <w:i w:val="false"/>
          <w:color w:val="000000"/>
          <w:sz w:val="28"/>
        </w:rPr>
        <w:t xml:space="preserve">
      73. Эшелонный список составляется в трех экземплярах, один из которых вручается начальнику караула, второй экземпляр с распиской начальника караула о приеме осужденных и личных дел на них остается в отделе (группе) специального учета, а третий передается в бухгалтерию для перечисления денег. </w:t>
      </w:r>
      <w:r>
        <w:br/>
      </w:r>
      <w:r>
        <w:rPr>
          <w:rFonts w:ascii="Times New Roman"/>
          <w:b w:val="false"/>
          <w:i w:val="false"/>
          <w:color w:val="000000"/>
          <w:sz w:val="28"/>
        </w:rPr>
        <w:t>
</w:t>
      </w:r>
      <w:r>
        <w:rPr>
          <w:rFonts w:ascii="Times New Roman"/>
          <w:b w:val="false"/>
          <w:i w:val="false"/>
          <w:color w:val="000000"/>
          <w:sz w:val="28"/>
        </w:rPr>
        <w:t xml:space="preserve">
      74. Акт об отправке эшелона составляется в двух экземплярах, один из которых остается в отделе (группе) специального учета и приобщается к эшелонному списку, а второй передается начальнику эшелона. </w:t>
      </w:r>
      <w:r>
        <w:br/>
      </w:r>
      <w:r>
        <w:rPr>
          <w:rFonts w:ascii="Times New Roman"/>
          <w:b w:val="false"/>
          <w:i w:val="false"/>
          <w:color w:val="000000"/>
          <w:sz w:val="28"/>
        </w:rPr>
        <w:t>
</w:t>
      </w:r>
      <w:r>
        <w:rPr>
          <w:rFonts w:ascii="Times New Roman"/>
          <w:b w:val="false"/>
          <w:i w:val="false"/>
          <w:color w:val="000000"/>
          <w:sz w:val="28"/>
        </w:rPr>
        <w:t xml:space="preserve">
      75. Конвоирование осужденных в ИУ за пределы Республики Казахстан производится только по указаниям Комитета УИС Министерства юстиции Республики Казахстан на основании указаний Генеральной прокуратуры Республики Казахстан через установленные пересылочные пункты. </w:t>
      </w:r>
    </w:p>
    <w:bookmarkEnd w:id="14"/>
    <w:bookmarkStart w:name="z11" w:id="15"/>
    <w:p>
      <w:pPr>
        <w:spacing w:after="0"/>
        <w:ind w:left="0"/>
        <w:jc w:val="left"/>
      </w:pPr>
      <w:r>
        <w:rPr>
          <w:rFonts w:ascii="Times New Roman"/>
          <w:b/>
          <w:i w:val="false"/>
          <w:color w:val="000000"/>
        </w:rPr>
        <w:t xml:space="preserve"> 
7. Освобождение осужденных из ИУ, СИ. </w:t>
      </w:r>
      <w:r>
        <w:br/>
      </w:r>
      <w:r>
        <w:rPr>
          <w:rFonts w:ascii="Times New Roman"/>
          <w:b/>
          <w:i w:val="false"/>
          <w:color w:val="000000"/>
        </w:rPr>
        <w:t>
Порядок оформления документов об освобождении</w:t>
      </w:r>
      <w:r>
        <w:br/>
      </w:r>
      <w:r>
        <w:rPr>
          <w:rFonts w:ascii="Times New Roman"/>
          <w:b/>
          <w:i w:val="false"/>
          <w:color w:val="000000"/>
        </w:rPr>
        <w:t>
и о сокращении срока наказания</w:t>
      </w:r>
    </w:p>
    <w:bookmarkEnd w:id="15"/>
    <w:p>
      <w:pPr>
        <w:spacing w:after="0"/>
        <w:ind w:left="0"/>
        <w:jc w:val="both"/>
      </w:pPr>
      <w:r>
        <w:rPr>
          <w:rFonts w:ascii="Times New Roman"/>
          <w:b w:val="false"/>
          <w:i w:val="false"/>
          <w:color w:val="ff0000"/>
          <w:sz w:val="28"/>
        </w:rPr>
        <w:t xml:space="preserve">      Сноска. Наименование с изменениями, внесенными приказом Министра юстиции РК от 25.02.2010 </w:t>
      </w:r>
      <w:r>
        <w:rPr>
          <w:rFonts w:ascii="Times New Roman"/>
          <w:b w:val="false"/>
          <w:i w:val="false"/>
          <w:color w:val="ff0000"/>
          <w:sz w:val="28"/>
        </w:rPr>
        <w:t>№ 65</w:t>
      </w:r>
      <w:r>
        <w:rPr>
          <w:rFonts w:ascii="Times New Roman"/>
          <w:b w:val="false"/>
          <w:i w:val="false"/>
          <w:color w:val="ff0000"/>
          <w:sz w:val="28"/>
        </w:rPr>
        <w:t xml:space="preserve"> (вводится в действие с 17.03.2010).</w:t>
      </w:r>
    </w:p>
    <w:bookmarkStart w:name="z12" w:id="16"/>
    <w:p>
      <w:pPr>
        <w:spacing w:after="0"/>
        <w:ind w:left="0"/>
        <w:jc w:val="both"/>
      </w:pPr>
      <w:r>
        <w:rPr>
          <w:rFonts w:ascii="Times New Roman"/>
          <w:b w:val="false"/>
          <w:i w:val="false"/>
          <w:color w:val="000000"/>
          <w:sz w:val="28"/>
        </w:rPr>
        <w:t>
      76. В целях обеспечения своевременного освобождения осужденных два раза в год, в первый рабочий день января и июля, а в отношении осужденных к аресту ежемесячно, не позднее 5 числа месяца, производится сверка сведений о сроке лишения свободы, содержащихся в документах личных дел, с данными о сроке наказания, имеющимися в учетных и контрольно-сроковых карточках на осужденных. При обнаружении каких-либо ошибок и неясностей в определении осужденному срока наказания принимаются немедленные меры к их устранению. О результатах сверки делается отметка в контрольном листе о дате проведенной сверки и указывается фамилия сотрудника отдела (отделении, группы) специального учета проводившего сверку, после чего составляется акт в двух экземплярах, один из которых высылается в ДУИС Комитета УИС.</w:t>
      </w:r>
      <w:r>
        <w:br/>
      </w:r>
      <w:r>
        <w:rPr>
          <w:rFonts w:ascii="Times New Roman"/>
          <w:b w:val="false"/>
          <w:i w:val="false"/>
          <w:color w:val="000000"/>
          <w:sz w:val="28"/>
        </w:rPr>
        <w:t>
      </w:t>
      </w:r>
      <w:r>
        <w:rPr>
          <w:rFonts w:ascii="Times New Roman"/>
          <w:b w:val="false"/>
          <w:i w:val="false"/>
          <w:color w:val="ff0000"/>
          <w:sz w:val="28"/>
        </w:rPr>
        <w:t xml:space="preserve">Сноска. Пункт 76 с изменениями, внесенными приказами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77. Освобождение осужденных производится на основании сведений о сроке лишения свободы, ареста. Запрещается освобождать осужденных лишь по данным о сроке наказания, содержащимся в учетных и контрольно-сроковых карточках на них.</w:t>
      </w:r>
      <w:r>
        <w:br/>
      </w:r>
      <w:r>
        <w:rPr>
          <w:rFonts w:ascii="Times New Roman"/>
          <w:b w:val="false"/>
          <w:i w:val="false"/>
          <w:color w:val="000000"/>
          <w:sz w:val="28"/>
        </w:rPr>
        <w:t>
      </w:t>
      </w:r>
      <w:r>
        <w:rPr>
          <w:rFonts w:ascii="Times New Roman"/>
          <w:b w:val="false"/>
          <w:i w:val="false"/>
          <w:color w:val="ff0000"/>
          <w:sz w:val="28"/>
        </w:rPr>
        <w:t xml:space="preserve">Сноска. Пункт 77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78. Документы об освобождении осужденных исполняются в день их поступления в ИУ, СИ. Если документы получены после окончания рабочего дня, они исполняются утром следующего дня.</w:t>
      </w:r>
      <w:r>
        <w:br/>
      </w:r>
      <w:r>
        <w:rPr>
          <w:rFonts w:ascii="Times New Roman"/>
          <w:b w:val="false"/>
          <w:i w:val="false"/>
          <w:color w:val="000000"/>
          <w:sz w:val="28"/>
        </w:rPr>
        <w:t>
      </w:t>
      </w:r>
      <w:r>
        <w:rPr>
          <w:rFonts w:ascii="Times New Roman"/>
          <w:b w:val="false"/>
          <w:i w:val="false"/>
          <w:color w:val="ff0000"/>
          <w:sz w:val="28"/>
        </w:rPr>
        <w:t xml:space="preserve">Сноска. Пункт 78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79. Наличие задолженности за осужденным, несвоевременное производство с ним расчетов и другие причины не могут являться основанием для задержки его освобождения. </w:t>
      </w:r>
      <w:r>
        <w:br/>
      </w:r>
      <w:r>
        <w:rPr>
          <w:rFonts w:ascii="Times New Roman"/>
          <w:b w:val="false"/>
          <w:i w:val="false"/>
          <w:color w:val="000000"/>
          <w:sz w:val="28"/>
        </w:rPr>
        <w:t>
</w:t>
      </w:r>
      <w:r>
        <w:rPr>
          <w:rFonts w:ascii="Times New Roman"/>
          <w:b w:val="false"/>
          <w:i w:val="false"/>
          <w:color w:val="000000"/>
          <w:sz w:val="28"/>
        </w:rPr>
        <w:t xml:space="preserve">
      80. По каждому факту несвоевременного освобождения осужденного производится служебное расследование и принимаются меры к виновным должностным лицам. </w:t>
      </w:r>
      <w:r>
        <w:br/>
      </w:r>
      <w:r>
        <w:rPr>
          <w:rFonts w:ascii="Times New Roman"/>
          <w:b w:val="false"/>
          <w:i w:val="false"/>
          <w:color w:val="000000"/>
          <w:sz w:val="28"/>
        </w:rPr>
        <w:t xml:space="preserve">
      81. </w:t>
      </w:r>
      <w:r>
        <w:rPr>
          <w:rFonts w:ascii="Times New Roman"/>
          <w:b w:val="false"/>
          <w:i w:val="false"/>
          <w:color w:val="ff0000"/>
          <w:sz w:val="28"/>
        </w:rPr>
        <w:t xml:space="preserve">исключен - приказом Министра юстиции РК от 11 октября 2006 года </w:t>
      </w:r>
      <w:r>
        <w:rPr>
          <w:rFonts w:ascii="Times New Roman"/>
          <w:b w:val="false"/>
          <w:i w:val="false"/>
          <w:color w:val="000000"/>
          <w:sz w:val="28"/>
        </w:rPr>
        <w:t>N 264</w:t>
      </w:r>
      <w:r>
        <w:rPr>
          <w:rFonts w:ascii="Times New Roman"/>
          <w:b w:val="false"/>
          <w:i w:val="false"/>
          <w:color w:val="ff0000"/>
          <w:sz w:val="28"/>
        </w:rPr>
        <w:t>.</w:t>
      </w:r>
      <w:r>
        <w:br/>
      </w:r>
      <w:r>
        <w:rPr>
          <w:rFonts w:ascii="Times New Roman"/>
          <w:b w:val="false"/>
          <w:i w:val="false"/>
          <w:color w:val="000000"/>
          <w:sz w:val="28"/>
        </w:rPr>
        <w:t xml:space="preserve">
      82. </w:t>
      </w:r>
      <w:r>
        <w:rPr>
          <w:rFonts w:ascii="Times New Roman"/>
          <w:b w:val="false"/>
          <w:i w:val="false"/>
          <w:color w:val="ff0000"/>
          <w:sz w:val="28"/>
        </w:rPr>
        <w:t xml:space="preserve">исключен - приказом Министра юстиции РК от 11 октября 2006 года </w:t>
      </w:r>
      <w:r>
        <w:rPr>
          <w:rFonts w:ascii="Times New Roman"/>
          <w:b w:val="false"/>
          <w:i w:val="false"/>
          <w:color w:val="000000"/>
          <w:sz w:val="28"/>
        </w:rPr>
        <w:t>N 264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83. В случаях получения документов, не заверенных гербовой печатью, с неясными оттисками печати или заверенных печатью другого органа (не выносившего решение), а также несоответствия анкетных данных, указанных в поступившем документе, материалам личного дела или появления других сомнений в подлинности поступившего документа исполнение его приостанавливается и принимаются срочные меры к получению нового документа или соответствующего подтверждения из органа, вынесшего решение. </w:t>
      </w:r>
      <w:r>
        <w:br/>
      </w:r>
      <w:r>
        <w:rPr>
          <w:rFonts w:ascii="Times New Roman"/>
          <w:b w:val="false"/>
          <w:i w:val="false"/>
          <w:color w:val="000000"/>
          <w:sz w:val="28"/>
        </w:rPr>
        <w:t>
</w:t>
      </w:r>
      <w:r>
        <w:rPr>
          <w:rFonts w:ascii="Times New Roman"/>
          <w:b w:val="false"/>
          <w:i w:val="false"/>
          <w:color w:val="000000"/>
          <w:sz w:val="28"/>
        </w:rPr>
        <w:t>
      84. Приостановление исполнения документа об освобождении осужденного оформляется постановлением начальника ИУ, СИ, утвержденным прокурором, осуществляющим надзор за ИУ, СИ.</w:t>
      </w:r>
      <w:r>
        <w:br/>
      </w:r>
      <w:r>
        <w:rPr>
          <w:rFonts w:ascii="Times New Roman"/>
          <w:b w:val="false"/>
          <w:i w:val="false"/>
          <w:color w:val="000000"/>
          <w:sz w:val="28"/>
        </w:rPr>
        <w:t>
      </w:t>
      </w:r>
      <w:r>
        <w:rPr>
          <w:rFonts w:ascii="Times New Roman"/>
          <w:b w:val="false"/>
          <w:i w:val="false"/>
          <w:color w:val="ff0000"/>
          <w:sz w:val="28"/>
        </w:rPr>
        <w:t xml:space="preserve">Сноска. Пункт 84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85. Об исполнении определений или постановлений судов об освобождении осужденных либо о сокращении им срока наказания сообщается суду, вынесшему приговор. </w:t>
      </w:r>
      <w:r>
        <w:br/>
      </w:r>
      <w:r>
        <w:rPr>
          <w:rFonts w:ascii="Times New Roman"/>
          <w:b w:val="false"/>
          <w:i w:val="false"/>
          <w:color w:val="000000"/>
          <w:sz w:val="28"/>
        </w:rPr>
        <w:t>
</w:t>
      </w:r>
      <w:r>
        <w:rPr>
          <w:rFonts w:ascii="Times New Roman"/>
          <w:b w:val="false"/>
          <w:i w:val="false"/>
          <w:color w:val="000000"/>
          <w:sz w:val="28"/>
        </w:rPr>
        <w:t>
      86. Определения или постановления судов об освобождении (в связи с прекращением уголовных дел) либо о сокращении срока наказания в отношении лиц, ранее освобожденных по отбытии срока наказания, условно-досрочно, по болезни, а также умерших в ИУ, СИ, приобщаются к архивным делам на них. В суды, вынесшие определения или постановления, сообщается: на ранее освобожденных - дата и основание их освобождения, населенный пункт, район, область, куда они убыли; на умерших - дата их смерти.</w:t>
      </w:r>
      <w:r>
        <w:br/>
      </w:r>
      <w:r>
        <w:rPr>
          <w:rFonts w:ascii="Times New Roman"/>
          <w:b w:val="false"/>
          <w:i w:val="false"/>
          <w:color w:val="000000"/>
          <w:sz w:val="28"/>
        </w:rPr>
        <w:t>
      </w:t>
      </w:r>
      <w:r>
        <w:rPr>
          <w:rFonts w:ascii="Times New Roman"/>
          <w:b w:val="false"/>
          <w:i w:val="false"/>
          <w:color w:val="ff0000"/>
          <w:sz w:val="28"/>
        </w:rPr>
        <w:t xml:space="preserve">Сноска. Пункт 86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87. Осужденным, освобождаемым из ИУ, СИ, выдаются справки об освобождении установленной формы. </w:t>
      </w:r>
      <w:r>
        <w:br/>
      </w:r>
      <w:r>
        <w:rPr>
          <w:rFonts w:ascii="Times New Roman"/>
          <w:b w:val="false"/>
          <w:i w:val="false"/>
          <w:color w:val="000000"/>
          <w:sz w:val="28"/>
        </w:rPr>
        <w:t>
      Справки изготавливаются по единому образцу на специальной бумаге с защитной сеткой на предприятиях типографии.</w:t>
      </w:r>
      <w:r>
        <w:br/>
      </w:r>
      <w:r>
        <w:rPr>
          <w:rFonts w:ascii="Times New Roman"/>
          <w:b w:val="false"/>
          <w:i w:val="false"/>
          <w:color w:val="000000"/>
          <w:sz w:val="28"/>
        </w:rPr>
        <w:t>
      </w:t>
      </w:r>
      <w:r>
        <w:rPr>
          <w:rFonts w:ascii="Times New Roman"/>
          <w:b w:val="false"/>
          <w:i w:val="false"/>
          <w:color w:val="ff0000"/>
          <w:sz w:val="28"/>
        </w:rPr>
        <w:t xml:space="preserve">Сноска. Пункт 87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88. Заполнение справок об освобождении осужденных производится машинописным текстом или от руки разборчивым почерком, без помарок, подчисток и исправлений.</w:t>
      </w:r>
      <w:r>
        <w:br/>
      </w:r>
      <w:r>
        <w:rPr>
          <w:rFonts w:ascii="Times New Roman"/>
          <w:b w:val="false"/>
          <w:i w:val="false"/>
          <w:color w:val="000000"/>
          <w:sz w:val="28"/>
        </w:rPr>
        <w:t>
      В верхнем левом углу справки записывается условное наименование исправительного учреждения (действительное наименование воспитательного учреждения) без указания его местонахождения.</w:t>
      </w:r>
      <w:r>
        <w:br/>
      </w:r>
      <w:r>
        <w:rPr>
          <w:rFonts w:ascii="Times New Roman"/>
          <w:b w:val="false"/>
          <w:i w:val="false"/>
          <w:color w:val="000000"/>
          <w:sz w:val="28"/>
        </w:rPr>
        <w:t>
      В верхнем правом углу, в случае, если осужденный болен туберкулезом, ставится штамп "учет и лечение от туберкулеза по месту жительства", для дальнейшей постановки на учет в специализированный противотуберкулезной лечебно-профилактической организации.</w:t>
      </w:r>
      <w:r>
        <w:br/>
      </w:r>
      <w:r>
        <w:rPr>
          <w:rFonts w:ascii="Times New Roman"/>
          <w:b w:val="false"/>
          <w:i w:val="false"/>
          <w:color w:val="000000"/>
          <w:sz w:val="28"/>
        </w:rPr>
        <w:t>
</w:t>
      </w:r>
      <w:r>
        <w:rPr>
          <w:rFonts w:ascii="Times New Roman"/>
          <w:b w:val="false"/>
          <w:i w:val="false"/>
          <w:color w:val="ff0000"/>
          <w:sz w:val="28"/>
        </w:rPr>
        <w:t>      Сноска. В пункт 88 внесены изменения</w:t>
      </w:r>
      <w:r>
        <w:rPr>
          <w:rFonts w:ascii="Times New Roman"/>
          <w:b w:val="false"/>
          <w:i w:val="false"/>
          <w:color w:val="ff0000"/>
          <w:sz w:val="28"/>
        </w:rPr>
        <w:t xml:space="preserve"> приказом Министра юстиции РК от 11 октября 2006 года </w:t>
      </w:r>
      <w:r>
        <w:rPr>
          <w:rFonts w:ascii="Times New Roman"/>
          <w:b w:val="false"/>
          <w:i w:val="false"/>
          <w:color w:val="000000"/>
          <w:sz w:val="28"/>
        </w:rPr>
        <w:t>N 264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89. Освобожденному, изменившему свою фамилию в связи с заключением брака, справка об освобождении выдается на новую фамилию. Вместе с тем в строке "семейное положение" справки после записи сведений о регистрации брака указывается добрачная фамилия. </w:t>
      </w:r>
      <w:r>
        <w:br/>
      </w:r>
      <w:r>
        <w:rPr>
          <w:rFonts w:ascii="Times New Roman"/>
          <w:b w:val="false"/>
          <w:i w:val="false"/>
          <w:color w:val="000000"/>
          <w:sz w:val="28"/>
        </w:rPr>
        <w:t>
</w:t>
      </w:r>
      <w:r>
        <w:rPr>
          <w:rFonts w:ascii="Times New Roman"/>
          <w:b w:val="false"/>
          <w:i w:val="false"/>
          <w:color w:val="000000"/>
          <w:sz w:val="28"/>
        </w:rPr>
        <w:t>
      Сведения о прежних судимостях в справках об освобождении указываются только в тех случаях, когда эти судимости в установленном</w:t>
      </w:r>
      <w:r>
        <w:rPr>
          <w:rFonts w:ascii="Times New Roman"/>
          <w:b w:val="false"/>
          <w:i w:val="false"/>
          <w:color w:val="000000"/>
          <w:sz w:val="28"/>
        </w:rPr>
        <w:t xml:space="preserve"> законом</w:t>
      </w:r>
      <w:r>
        <w:rPr>
          <w:rFonts w:ascii="Times New Roman"/>
          <w:b w:val="false"/>
          <w:i w:val="false"/>
          <w:color w:val="000000"/>
          <w:sz w:val="28"/>
        </w:rPr>
        <w:t xml:space="preserve"> порядке не погашены или не сняты. </w:t>
      </w:r>
      <w:r>
        <w:br/>
      </w:r>
      <w:r>
        <w:rPr>
          <w:rFonts w:ascii="Times New Roman"/>
          <w:b w:val="false"/>
          <w:i w:val="false"/>
          <w:color w:val="000000"/>
          <w:sz w:val="28"/>
        </w:rPr>
        <w:t>
</w:t>
      </w:r>
      <w:r>
        <w:rPr>
          <w:rFonts w:ascii="Times New Roman"/>
          <w:b w:val="false"/>
          <w:i w:val="false"/>
          <w:color w:val="000000"/>
          <w:sz w:val="28"/>
        </w:rPr>
        <w:t xml:space="preserve">
      В отношении ранее не судимых, а также лиц, прежние судимости у которых погашены или сняты, в соответствующей строке справки производится прочерк. </w:t>
      </w:r>
      <w:r>
        <w:br/>
      </w:r>
      <w:r>
        <w:rPr>
          <w:rFonts w:ascii="Times New Roman"/>
          <w:b w:val="false"/>
          <w:i w:val="false"/>
          <w:color w:val="000000"/>
          <w:sz w:val="28"/>
        </w:rPr>
        <w:t>
</w:t>
      </w:r>
      <w:r>
        <w:rPr>
          <w:rFonts w:ascii="Times New Roman"/>
          <w:b w:val="false"/>
          <w:i w:val="false"/>
          <w:color w:val="000000"/>
          <w:sz w:val="28"/>
        </w:rPr>
        <w:t xml:space="preserve">
      В справках после слов "откуда освобожден (а)" излагается основание освобождения: </w:t>
      </w:r>
      <w:r>
        <w:br/>
      </w:r>
      <w:r>
        <w:rPr>
          <w:rFonts w:ascii="Times New Roman"/>
          <w:b w:val="false"/>
          <w:i w:val="false"/>
          <w:color w:val="000000"/>
          <w:sz w:val="28"/>
        </w:rPr>
        <w:t>
</w:t>
      </w:r>
      <w:r>
        <w:rPr>
          <w:rFonts w:ascii="Times New Roman"/>
          <w:b w:val="false"/>
          <w:i w:val="false"/>
          <w:color w:val="000000"/>
          <w:sz w:val="28"/>
        </w:rPr>
        <w:t xml:space="preserve">
      1) освобожденным по окончании срока - по отбытии наказания; освобожденным по определениям или постановлениям судов - по определению или по постановлению (указывается полное наименование суда, дата вынесения решения и принятая судом формулировка освобождения); </w:t>
      </w:r>
      <w:r>
        <w:br/>
      </w:r>
      <w:r>
        <w:rPr>
          <w:rFonts w:ascii="Times New Roman"/>
          <w:b w:val="false"/>
          <w:i w:val="false"/>
          <w:color w:val="000000"/>
          <w:sz w:val="28"/>
        </w:rPr>
        <w:t>
</w:t>
      </w:r>
      <w:r>
        <w:rPr>
          <w:rFonts w:ascii="Times New Roman"/>
          <w:b w:val="false"/>
          <w:i w:val="false"/>
          <w:color w:val="000000"/>
          <w:sz w:val="28"/>
        </w:rPr>
        <w:t xml:space="preserve">
      2) освобожденным в порядке помилования - лицам, которым актом помилования или амнистии был сокращен срок наказания, в справках об освобождении после записи о сроке наказания, определенном судом, указывается о сокращении этого срока в порядке помилования или амнистии. </w:t>
      </w:r>
      <w:r>
        <w:br/>
      </w:r>
      <w:r>
        <w:rPr>
          <w:rFonts w:ascii="Times New Roman"/>
          <w:b w:val="false"/>
          <w:i w:val="false"/>
          <w:color w:val="000000"/>
          <w:sz w:val="28"/>
        </w:rPr>
        <w:t>
</w:t>
      </w:r>
      <w:r>
        <w:rPr>
          <w:rFonts w:ascii="Times New Roman"/>
          <w:b w:val="false"/>
          <w:i w:val="false"/>
          <w:color w:val="000000"/>
          <w:sz w:val="28"/>
        </w:rPr>
        <w:t xml:space="preserve">
      Если одновременно с освобождением с осужденного снимается судимость или он освобождается также от дополнительной меры наказания, об этом указывается после изложения основания освобождения. </w:t>
      </w:r>
      <w:r>
        <w:br/>
      </w:r>
      <w:r>
        <w:rPr>
          <w:rFonts w:ascii="Times New Roman"/>
          <w:b w:val="false"/>
          <w:i w:val="false"/>
          <w:color w:val="000000"/>
          <w:sz w:val="28"/>
        </w:rPr>
        <w:t>
</w:t>
      </w:r>
      <w:r>
        <w:rPr>
          <w:rFonts w:ascii="Times New Roman"/>
          <w:b w:val="false"/>
          <w:i w:val="false"/>
          <w:color w:val="000000"/>
          <w:sz w:val="28"/>
        </w:rPr>
        <w:t xml:space="preserve">
      Кроме того, в справках об освобождении указываются: </w:t>
      </w:r>
      <w:r>
        <w:br/>
      </w:r>
      <w:r>
        <w:rPr>
          <w:rFonts w:ascii="Times New Roman"/>
          <w:b w:val="false"/>
          <w:i w:val="false"/>
          <w:color w:val="000000"/>
          <w:sz w:val="28"/>
        </w:rPr>
        <w:t>
</w:t>
      </w:r>
      <w:r>
        <w:rPr>
          <w:rFonts w:ascii="Times New Roman"/>
          <w:b w:val="false"/>
          <w:i w:val="false"/>
          <w:color w:val="000000"/>
          <w:sz w:val="28"/>
        </w:rPr>
        <w:t xml:space="preserve">
      1) лицам, освобожденным условно-досрочно - неотбытая часть срока наказания (записывается в точном соответствии с определением суда) и дата вынесения судом определения об условно-досрочном освобождении; </w:t>
      </w:r>
      <w:r>
        <w:br/>
      </w:r>
      <w:r>
        <w:rPr>
          <w:rFonts w:ascii="Times New Roman"/>
          <w:b w:val="false"/>
          <w:i w:val="false"/>
          <w:color w:val="000000"/>
          <w:sz w:val="28"/>
        </w:rPr>
        <w:t>
</w:t>
      </w:r>
      <w:r>
        <w:rPr>
          <w:rFonts w:ascii="Times New Roman"/>
          <w:b w:val="false"/>
          <w:i w:val="false"/>
          <w:color w:val="000000"/>
          <w:sz w:val="28"/>
        </w:rPr>
        <w:t xml:space="preserve">
      2) лицам, которым неотбытая часть срока лишения свободы заменена более мягким наказанием, - новая мера наказания. </w:t>
      </w:r>
      <w:r>
        <w:br/>
      </w:r>
      <w:r>
        <w:rPr>
          <w:rFonts w:ascii="Times New Roman"/>
          <w:b w:val="false"/>
          <w:i w:val="false"/>
          <w:color w:val="000000"/>
          <w:sz w:val="28"/>
        </w:rPr>
        <w:t>
</w:t>
      </w:r>
      <w:r>
        <w:rPr>
          <w:rFonts w:ascii="Times New Roman"/>
          <w:b w:val="false"/>
          <w:i w:val="false"/>
          <w:color w:val="000000"/>
          <w:sz w:val="28"/>
        </w:rPr>
        <w:t xml:space="preserve">
      Указанные сведения отражаются также в копиях справок об освобождении. </w:t>
      </w:r>
      <w:r>
        <w:br/>
      </w:r>
      <w:r>
        <w:rPr>
          <w:rFonts w:ascii="Times New Roman"/>
          <w:b w:val="false"/>
          <w:i w:val="false"/>
          <w:color w:val="000000"/>
          <w:sz w:val="28"/>
        </w:rPr>
        <w:t>
</w:t>
      </w:r>
      <w:r>
        <w:rPr>
          <w:rFonts w:ascii="Times New Roman"/>
          <w:b w:val="false"/>
          <w:i w:val="false"/>
          <w:color w:val="000000"/>
          <w:sz w:val="28"/>
        </w:rPr>
        <w:t xml:space="preserve">
      В строке справки "Следует к месту жительства" указывается населенный пункт, район, область, куда выезжает освобождаемый. </w:t>
      </w:r>
      <w:r>
        <w:br/>
      </w:r>
      <w:r>
        <w:rPr>
          <w:rFonts w:ascii="Times New Roman"/>
          <w:b w:val="false"/>
          <w:i w:val="false"/>
          <w:color w:val="000000"/>
          <w:sz w:val="28"/>
        </w:rPr>
        <w:t>
</w:t>
      </w:r>
      <w:r>
        <w:rPr>
          <w:rFonts w:ascii="Times New Roman"/>
          <w:b w:val="false"/>
          <w:i w:val="false"/>
          <w:color w:val="000000"/>
          <w:sz w:val="28"/>
        </w:rPr>
        <w:t xml:space="preserve">
      90. В установлении административного надзора за лицами, освобождаемыми из ИУ, отдел (отделение, группа) специального учета выполняет следующие функции: </w:t>
      </w:r>
      <w:r>
        <w:br/>
      </w:r>
      <w:r>
        <w:rPr>
          <w:rFonts w:ascii="Times New Roman"/>
          <w:b w:val="false"/>
          <w:i w:val="false"/>
          <w:color w:val="000000"/>
          <w:sz w:val="28"/>
        </w:rPr>
        <w:t>
</w:t>
      </w:r>
      <w:r>
        <w:rPr>
          <w:rFonts w:ascii="Times New Roman"/>
          <w:b w:val="false"/>
          <w:i w:val="false"/>
          <w:color w:val="000000"/>
          <w:sz w:val="28"/>
        </w:rPr>
        <w:t xml:space="preserve">
      1) за три месяца до освобождения составляет списки лиц, признанных совершившими опасный или особо опасный рецидив преступлений (далее - ООРП), и других лиц, подлежащих взятию под административный надзор по статейным признакам судимостей, которые передаются в оперативный и режимный отделы (группы) и отдел воспитательной работы (далее - ОВР); </w:t>
      </w:r>
      <w:r>
        <w:br/>
      </w:r>
      <w:r>
        <w:rPr>
          <w:rFonts w:ascii="Times New Roman"/>
          <w:b w:val="false"/>
          <w:i w:val="false"/>
          <w:color w:val="000000"/>
          <w:sz w:val="28"/>
        </w:rPr>
        <w:t>
</w:t>
      </w:r>
      <w:r>
        <w:rPr>
          <w:rFonts w:ascii="Times New Roman"/>
          <w:b w:val="false"/>
          <w:i w:val="false"/>
          <w:color w:val="000000"/>
          <w:sz w:val="28"/>
        </w:rPr>
        <w:t xml:space="preserve">
      2) готовит на освобождаемых лиц, признанных совершившими опасный или ООРП выписки из приговоров, сверяет соответствие сведений о наличии взысканий и поощрений, указанных в характеристиках на подлежащих взятию под административный надзор, с материалами их личных дел; </w:t>
      </w:r>
      <w:r>
        <w:br/>
      </w:r>
      <w:r>
        <w:rPr>
          <w:rFonts w:ascii="Times New Roman"/>
          <w:b w:val="false"/>
          <w:i w:val="false"/>
          <w:color w:val="000000"/>
          <w:sz w:val="28"/>
        </w:rPr>
        <w:t>
</w:t>
      </w:r>
      <w:r>
        <w:rPr>
          <w:rFonts w:ascii="Times New Roman"/>
          <w:b w:val="false"/>
          <w:i w:val="false"/>
          <w:color w:val="000000"/>
          <w:sz w:val="28"/>
        </w:rPr>
        <w:t xml:space="preserve">
      3) передает выписку из приговоров и характеристики в оперативный и режимный отделы; </w:t>
      </w:r>
      <w:r>
        <w:br/>
      </w:r>
      <w:r>
        <w:rPr>
          <w:rFonts w:ascii="Times New Roman"/>
          <w:b w:val="false"/>
          <w:i w:val="false"/>
          <w:color w:val="000000"/>
          <w:sz w:val="28"/>
        </w:rPr>
        <w:t>
</w:t>
      </w:r>
      <w:r>
        <w:rPr>
          <w:rFonts w:ascii="Times New Roman"/>
          <w:b w:val="false"/>
          <w:i w:val="false"/>
          <w:color w:val="000000"/>
          <w:sz w:val="28"/>
        </w:rPr>
        <w:t xml:space="preserve">
      4) ведет протоколы заседаний комиссии ИУ; </w:t>
      </w:r>
      <w:r>
        <w:br/>
      </w:r>
      <w:r>
        <w:rPr>
          <w:rFonts w:ascii="Times New Roman"/>
          <w:b w:val="false"/>
          <w:i w:val="false"/>
          <w:color w:val="000000"/>
          <w:sz w:val="28"/>
        </w:rPr>
        <w:t>
</w:t>
      </w:r>
      <w:r>
        <w:rPr>
          <w:rFonts w:ascii="Times New Roman"/>
          <w:b w:val="false"/>
          <w:i w:val="false"/>
          <w:color w:val="000000"/>
          <w:sz w:val="28"/>
        </w:rPr>
        <w:t xml:space="preserve">
      5) проставляет в справках об освобождении поднадзорных штамп "Установлен надзор"; </w:t>
      </w:r>
      <w:r>
        <w:br/>
      </w:r>
      <w:r>
        <w:rPr>
          <w:rFonts w:ascii="Times New Roman"/>
          <w:b w:val="false"/>
          <w:i w:val="false"/>
          <w:color w:val="000000"/>
          <w:sz w:val="28"/>
        </w:rPr>
        <w:t>
</w:t>
      </w:r>
      <w:r>
        <w:rPr>
          <w:rFonts w:ascii="Times New Roman"/>
          <w:b w:val="false"/>
          <w:i w:val="false"/>
          <w:color w:val="000000"/>
          <w:sz w:val="28"/>
        </w:rPr>
        <w:t xml:space="preserve">
      6) при освобождении лиц, подпадающих по статейным признакам судимостей под действие положения, но не взятых под административный надзор, проставляют в справках об освобождении штамп "Подпадает под надзор". </w:t>
      </w:r>
      <w:r>
        <w:br/>
      </w:r>
      <w:r>
        <w:rPr>
          <w:rFonts w:ascii="Times New Roman"/>
          <w:b w:val="false"/>
          <w:i w:val="false"/>
          <w:color w:val="000000"/>
          <w:sz w:val="28"/>
        </w:rPr>
        <w:t>
</w:t>
      </w:r>
      <w:r>
        <w:rPr>
          <w:rFonts w:ascii="Times New Roman"/>
          <w:b w:val="false"/>
          <w:i w:val="false"/>
          <w:color w:val="000000"/>
          <w:sz w:val="28"/>
        </w:rPr>
        <w:t xml:space="preserve">
      О возвращении освобождаемым паспортов в справках об освобождении и их копиях между строками "Главный бухгалтер" и "Подпись освобожденного (ой)" производится запись "Удостоверение личности, N____, выданный ______ 20__г. ______, получил", а при отсутствии у осужденного документов удостоверяющих личность, между строками "Главный бухгалтер" и "Подпись освобождаемого" производить запись "Паспорт в личном деле отсутствует". </w:t>
      </w:r>
      <w:r>
        <w:br/>
      </w:r>
      <w:r>
        <w:rPr>
          <w:rFonts w:ascii="Times New Roman"/>
          <w:b w:val="false"/>
          <w:i w:val="false"/>
          <w:color w:val="000000"/>
          <w:sz w:val="28"/>
        </w:rPr>
        <w:t>
</w:t>
      </w:r>
      <w:r>
        <w:rPr>
          <w:rFonts w:ascii="Times New Roman"/>
          <w:b w:val="false"/>
          <w:i w:val="false"/>
          <w:color w:val="000000"/>
          <w:sz w:val="28"/>
        </w:rPr>
        <w:t xml:space="preserve">
      91. На справку об освобождении гражданина Республики Казахстан наклеивается фотокарточка установленного для удостоверении личности образца, а на справку об освобождении иностранца или лица без гражданства - фотокарточка размером 3,5 х 3 см. Указанные фотокарточки наклеиваются также на копии справок об освобождении. Освобождаемым, в личных делах которых не имеется удостоверения личности, выдается на руки не менее двух фотокарточек для получения этих документов по прибытии к месту жительства. </w:t>
      </w:r>
      <w:r>
        <w:br/>
      </w:r>
      <w:r>
        <w:rPr>
          <w:rFonts w:ascii="Times New Roman"/>
          <w:b w:val="false"/>
          <w:i w:val="false"/>
          <w:color w:val="000000"/>
          <w:sz w:val="28"/>
        </w:rPr>
        <w:t>
</w:t>
      </w:r>
      <w:r>
        <w:rPr>
          <w:rFonts w:ascii="Times New Roman"/>
          <w:b w:val="false"/>
          <w:i w:val="false"/>
          <w:color w:val="000000"/>
          <w:sz w:val="28"/>
        </w:rPr>
        <w:t xml:space="preserve">
      92. Фотографирование осужденных в связи с выдачей им документов об освобождении производится в одежде гражданского обихода не ранее чем за три месяца до освобождения. </w:t>
      </w:r>
      <w:r>
        <w:br/>
      </w:r>
      <w:r>
        <w:rPr>
          <w:rFonts w:ascii="Times New Roman"/>
          <w:b w:val="false"/>
          <w:i w:val="false"/>
          <w:color w:val="000000"/>
          <w:sz w:val="28"/>
        </w:rPr>
        <w:t>
      Справка об освобождении подписывается начальником ИУ, СИ, начальником специального отдела (отделения, группы) или заменяющими их лицами.</w:t>
      </w:r>
      <w:r>
        <w:br/>
      </w:r>
      <w:r>
        <w:rPr>
          <w:rFonts w:ascii="Times New Roman"/>
          <w:b w:val="false"/>
          <w:i w:val="false"/>
          <w:color w:val="000000"/>
          <w:sz w:val="28"/>
        </w:rPr>
        <w:t>
      </w:t>
      </w:r>
      <w:r>
        <w:rPr>
          <w:rFonts w:ascii="Times New Roman"/>
          <w:b w:val="false"/>
          <w:i w:val="false"/>
          <w:color w:val="ff0000"/>
          <w:sz w:val="28"/>
        </w:rPr>
        <w:t xml:space="preserve">Сноска. Пункт 92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93. Подписи и наклеенная на справку фотокарточка освобожденного заверяются гербовой печатью с условным наименованием ИК (действительным наименованием ВК). </w:t>
      </w:r>
      <w:r>
        <w:br/>
      </w:r>
      <w:r>
        <w:rPr>
          <w:rFonts w:ascii="Times New Roman"/>
          <w:b w:val="false"/>
          <w:i w:val="false"/>
          <w:color w:val="000000"/>
          <w:sz w:val="28"/>
        </w:rPr>
        <w:t>
</w:t>
      </w:r>
      <w:r>
        <w:rPr>
          <w:rFonts w:ascii="Times New Roman"/>
          <w:b w:val="false"/>
          <w:i w:val="false"/>
          <w:color w:val="000000"/>
          <w:sz w:val="28"/>
        </w:rPr>
        <w:t xml:space="preserve">
      94. Справка об освобождении выдается освобождаемому под расписку на ее копии. При этом производится опрос освобождаемого и его ответы сверяются с анкетными и другими данными документов личного дела, сличаются опознавательные фотокарточки и особые приметы с личностью освобождаемого, проверяется полнота заполнения бухгалтерией оборотной стороны справки. </w:t>
      </w:r>
      <w:r>
        <w:br/>
      </w:r>
      <w:r>
        <w:rPr>
          <w:rFonts w:ascii="Times New Roman"/>
          <w:b w:val="false"/>
          <w:i w:val="false"/>
          <w:color w:val="000000"/>
          <w:sz w:val="28"/>
        </w:rPr>
        <w:t xml:space="preserve">
      В получении личных документов, вещей, ценностей, фотокарточек, необходимых для получения паспорта, освобождаемый расписывается на внутренней стороне второй обложки личного дела. </w:t>
      </w:r>
      <w:r>
        <w:br/>
      </w:r>
      <w:r>
        <w:rPr>
          <w:rFonts w:ascii="Times New Roman"/>
          <w:b w:val="false"/>
          <w:i w:val="false"/>
          <w:color w:val="000000"/>
          <w:sz w:val="28"/>
        </w:rPr>
        <w:t>
</w:t>
      </w:r>
      <w:r>
        <w:rPr>
          <w:rFonts w:ascii="Times New Roman"/>
          <w:b w:val="false"/>
          <w:i w:val="false"/>
          <w:color w:val="000000"/>
          <w:sz w:val="28"/>
        </w:rPr>
        <w:t xml:space="preserve">
      95. Справка об освобождении осужденного, у которого срок наказания заканчивается в течение разрешенного ему краткосрочного выезда за пределы ИУ в связи с исключительными обстоятельствами, направляется для вручения в орган внутренних дел по месту выезда. </w:t>
      </w:r>
      <w:r>
        <w:br/>
      </w:r>
      <w:r>
        <w:rPr>
          <w:rFonts w:ascii="Times New Roman"/>
          <w:b w:val="false"/>
          <w:i w:val="false"/>
          <w:color w:val="000000"/>
          <w:sz w:val="28"/>
        </w:rPr>
        <w:t>
</w:t>
      </w:r>
      <w:r>
        <w:rPr>
          <w:rFonts w:ascii="Times New Roman"/>
          <w:b w:val="false"/>
          <w:i w:val="false"/>
          <w:color w:val="000000"/>
          <w:sz w:val="28"/>
        </w:rPr>
        <w:t xml:space="preserve">
      96. Справка на психически больного, направляемого после освобождения в психиатрическую больницу органа здравоохранения или передаваемого под опеку родственников, сдается вместе с больным и его личными документами администрации больницы или опекуну под расписку. </w:t>
      </w:r>
      <w:r>
        <w:br/>
      </w:r>
      <w:r>
        <w:rPr>
          <w:rFonts w:ascii="Times New Roman"/>
          <w:b w:val="false"/>
          <w:i w:val="false"/>
          <w:color w:val="000000"/>
          <w:sz w:val="28"/>
        </w:rPr>
        <w:t>
</w:t>
      </w:r>
      <w:r>
        <w:rPr>
          <w:rFonts w:ascii="Times New Roman"/>
          <w:b w:val="false"/>
          <w:i w:val="false"/>
          <w:color w:val="000000"/>
          <w:sz w:val="28"/>
        </w:rPr>
        <w:t>
      97. В случае утраты справки об освобождении лицом, прибывшим к месту жительства после освобождения из ИУ, СИ, по запросу органа внутренних дел, а также приемника-распределителя высылается дубликат этой справки для решения вопроса о выдаче удостоверения личности. К запросу должны быть приобщены две фотокарточки освобожденного.</w:t>
      </w:r>
      <w:r>
        <w:br/>
      </w:r>
      <w:r>
        <w:rPr>
          <w:rFonts w:ascii="Times New Roman"/>
          <w:b w:val="false"/>
          <w:i w:val="false"/>
          <w:color w:val="000000"/>
          <w:sz w:val="28"/>
        </w:rPr>
        <w:t>
      </w:t>
      </w:r>
      <w:r>
        <w:rPr>
          <w:rFonts w:ascii="Times New Roman"/>
          <w:b w:val="false"/>
          <w:i w:val="false"/>
          <w:color w:val="ff0000"/>
          <w:sz w:val="28"/>
        </w:rPr>
        <w:t xml:space="preserve">Сноска. Пункт 97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98. Если дубликат справки об освобождении был выслан ранее в другой орган внутренних дел, то об этом сообщается инициатору запроса для последующего истребования дубликата из этого органа внутренних дел. </w:t>
      </w:r>
      <w:r>
        <w:br/>
      </w:r>
      <w:r>
        <w:rPr>
          <w:rFonts w:ascii="Times New Roman"/>
          <w:b w:val="false"/>
          <w:i w:val="false"/>
          <w:color w:val="000000"/>
          <w:sz w:val="28"/>
        </w:rPr>
        <w:t>
</w:t>
      </w:r>
      <w:r>
        <w:rPr>
          <w:rFonts w:ascii="Times New Roman"/>
          <w:b w:val="false"/>
          <w:i w:val="false"/>
          <w:color w:val="000000"/>
          <w:sz w:val="28"/>
        </w:rPr>
        <w:t xml:space="preserve">
      99. В других необходимых случаях (при реабилитации, для решения вопроса о снятии судимости и т.д.), а также когда архивное личное дело на осужденного уничтожено по истечении срока хранения, по запросам учреждений или ходатайствам освобожденным высылаются соответствующие справки произвольной формы. </w:t>
      </w:r>
      <w:r>
        <w:br/>
      </w:r>
      <w:r>
        <w:rPr>
          <w:rFonts w:ascii="Times New Roman"/>
          <w:b w:val="false"/>
          <w:i w:val="false"/>
          <w:color w:val="000000"/>
          <w:sz w:val="28"/>
        </w:rPr>
        <w:t>
</w:t>
      </w:r>
      <w:r>
        <w:rPr>
          <w:rFonts w:ascii="Times New Roman"/>
          <w:b w:val="false"/>
          <w:i w:val="false"/>
          <w:color w:val="000000"/>
          <w:sz w:val="28"/>
        </w:rPr>
        <w:t>
      100. Корешки справок об освобождении хранятся в ИУ, СИ один год, после чего уничтожаются по акту.</w:t>
      </w:r>
      <w:r>
        <w:br/>
      </w:r>
      <w:r>
        <w:rPr>
          <w:rFonts w:ascii="Times New Roman"/>
          <w:b w:val="false"/>
          <w:i w:val="false"/>
          <w:color w:val="000000"/>
          <w:sz w:val="28"/>
        </w:rPr>
        <w:t>
      </w:t>
      </w:r>
      <w:r>
        <w:rPr>
          <w:rFonts w:ascii="Times New Roman"/>
          <w:b w:val="false"/>
          <w:i w:val="false"/>
          <w:color w:val="ff0000"/>
          <w:sz w:val="28"/>
        </w:rPr>
        <w:t xml:space="preserve">Сноска. Пункт 100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101. Испорченные бланки справок об освобождении уничтожаются также по акту, который утверждается начальником ИУ, СИ или лицом, его заменяющим. Акт прилагается к сведениям об израсходовании полученных бланков, представляемым один раз в год в областные ДУИС Комитета УИС, Комитет УИС Министерства юстиции Республики Казахстан по подчиненности в сроки, устанавливаемые этими департаментами и отделами.</w:t>
      </w:r>
      <w:r>
        <w:br/>
      </w:r>
      <w:r>
        <w:rPr>
          <w:rFonts w:ascii="Times New Roman"/>
          <w:b w:val="false"/>
          <w:i w:val="false"/>
          <w:color w:val="000000"/>
          <w:sz w:val="28"/>
        </w:rPr>
        <w:t>
      </w:t>
      </w:r>
      <w:r>
        <w:rPr>
          <w:rFonts w:ascii="Times New Roman"/>
          <w:b w:val="false"/>
          <w:i w:val="false"/>
          <w:color w:val="ff0000"/>
          <w:sz w:val="28"/>
        </w:rPr>
        <w:t xml:space="preserve">Сноска. Пункт 101 с изменениями, внесенными приказами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102. От освобождаемых, работавших при отбывании наказания на предприятиях и стройках, где от рабочих и служащих берется подписка о неразглашении ставших им известными сведений, составляющих государственную тайну, берется подписка, предусмотренная и для лиц, работающих на таких предприятиях и стройках.</w:t>
      </w:r>
      <w:r>
        <w:br/>
      </w:r>
      <w:r>
        <w:rPr>
          <w:rFonts w:ascii="Times New Roman"/>
          <w:b w:val="false"/>
          <w:i w:val="false"/>
          <w:color w:val="000000"/>
          <w:sz w:val="28"/>
        </w:rPr>
        <w:t>
</w:t>
      </w:r>
      <w:r>
        <w:rPr>
          <w:rFonts w:ascii="Times New Roman"/>
          <w:b w:val="false"/>
          <w:i w:val="false"/>
          <w:color w:val="000000"/>
          <w:sz w:val="28"/>
        </w:rPr>
        <w:t>
      102-1. Осужденные, которым неотбытая часть лишения свободы заменена более мягким видом наказания, а также освобожденные осужденные, имеющие по приговору суда дополнительное наказание в виде запрета занимать определенные должности или заниматься определенной деятельностью, освобождаются из под стражи и следуют к месту отбывания наказания самостоятельно.</w:t>
      </w:r>
      <w:r>
        <w:br/>
      </w:r>
      <w:r>
        <w:rPr>
          <w:rFonts w:ascii="Times New Roman"/>
          <w:b w:val="false"/>
          <w:i w:val="false"/>
          <w:color w:val="000000"/>
          <w:sz w:val="28"/>
        </w:rPr>
        <w:t>
</w:t>
      </w:r>
      <w:r>
        <w:rPr>
          <w:rFonts w:ascii="Times New Roman"/>
          <w:b w:val="false"/>
          <w:i w:val="false"/>
          <w:color w:val="000000"/>
          <w:sz w:val="28"/>
        </w:rPr>
        <w:t>
      Осужденному вручается предписание о выезде к месту отбывания наказания с указанием маршрута и времени прибытия для постановки на учет.</w:t>
      </w:r>
      <w:r>
        <w:br/>
      </w:r>
      <w:r>
        <w:rPr>
          <w:rFonts w:ascii="Times New Roman"/>
          <w:b w:val="false"/>
          <w:i w:val="false"/>
          <w:color w:val="000000"/>
          <w:sz w:val="28"/>
        </w:rPr>
        <w:t>
</w:t>
      </w:r>
      <w:r>
        <w:rPr>
          <w:rFonts w:ascii="Times New Roman"/>
          <w:b w:val="false"/>
          <w:i w:val="false"/>
          <w:color w:val="000000"/>
          <w:sz w:val="28"/>
        </w:rPr>
        <w:t>
      Администрация ИУ, СИ направляет в уголовно-исполнительную инспекцию по месту убытия осужденного уведомление об его освобождении, характеристику, а также копию приговора для исполнения.</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102-1 в соответствии с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p>
    <w:bookmarkEnd w:id="16"/>
    <w:bookmarkStart w:name="z13" w:id="17"/>
    <w:p>
      <w:pPr>
        <w:spacing w:after="0"/>
        <w:ind w:left="0"/>
        <w:jc w:val="left"/>
      </w:pPr>
      <w:r>
        <w:rPr>
          <w:rFonts w:ascii="Times New Roman"/>
          <w:b/>
          <w:i w:val="false"/>
          <w:color w:val="000000"/>
        </w:rPr>
        <w:t xml:space="preserve"> 
8. Оформление документов о смерти и порядок </w:t>
      </w:r>
      <w:r>
        <w:br/>
      </w:r>
      <w:r>
        <w:rPr>
          <w:rFonts w:ascii="Times New Roman"/>
          <w:b/>
          <w:i w:val="false"/>
          <w:color w:val="000000"/>
        </w:rPr>
        <w:t xml:space="preserve">
захоронения осужденных </w:t>
      </w:r>
    </w:p>
    <w:bookmarkEnd w:id="17"/>
    <w:bookmarkStart w:name="z14" w:id="18"/>
    <w:p>
      <w:pPr>
        <w:spacing w:after="0"/>
        <w:ind w:left="0"/>
        <w:jc w:val="both"/>
      </w:pPr>
      <w:r>
        <w:rPr>
          <w:rFonts w:ascii="Times New Roman"/>
          <w:b w:val="false"/>
          <w:i w:val="false"/>
          <w:color w:val="000000"/>
          <w:sz w:val="28"/>
        </w:rPr>
        <w:t>
      103. О смерти осужденного немедленно сообщается по телеграфу родным или одному из близких родственников умершего.</w:t>
      </w:r>
      <w:r>
        <w:br/>
      </w:r>
      <w:r>
        <w:rPr>
          <w:rFonts w:ascii="Times New Roman"/>
          <w:b w:val="false"/>
          <w:i w:val="false"/>
          <w:color w:val="000000"/>
          <w:sz w:val="28"/>
        </w:rPr>
        <w:t>
      В случае смерти иностранца, администрация ИУ незамедлительно сообщает об этом в Генеральную прокуратуру, Министерство иностранных дел, Министерство внутренних дел, Министерство юстиции, Комитет национальной безопасности Республики Казахстан. Кроме того, письменно сообщается прокурору, осуществляющему надзор за применением законов в местах лишения свободы, а также в посольство или иное представительство государства, гражданином которого является умерший.</w:t>
      </w:r>
      <w:r>
        <w:br/>
      </w:r>
      <w:r>
        <w:rPr>
          <w:rFonts w:ascii="Times New Roman"/>
          <w:b w:val="false"/>
          <w:i w:val="false"/>
          <w:color w:val="000000"/>
          <w:sz w:val="28"/>
        </w:rPr>
        <w:t>
</w:t>
      </w:r>
      <w:r>
        <w:rPr>
          <w:rFonts w:ascii="Times New Roman"/>
          <w:b w:val="false"/>
          <w:i w:val="false"/>
          <w:color w:val="ff0000"/>
          <w:sz w:val="28"/>
        </w:rPr>
        <w:t xml:space="preserve">      Сноска. Пункт 103 с изменениями, внесенными приказами Министра юстиции Республики Казахстан от 21.06.2007 </w:t>
      </w:r>
      <w:r>
        <w:rPr>
          <w:rFonts w:ascii="Times New Roman"/>
          <w:b w:val="false"/>
          <w:i w:val="false"/>
          <w:color w:val="000000"/>
          <w:sz w:val="28"/>
        </w:rPr>
        <w:t>N 185</w:t>
      </w:r>
      <w:r>
        <w:rPr>
          <w:rFonts w:ascii="Times New Roman"/>
          <w:b w:val="false"/>
          <w:i w:val="false"/>
          <w:color w:val="ff0000"/>
          <w:sz w:val="28"/>
        </w:rPr>
        <w:t xml:space="preserve">; от 25.02.2010  </w:t>
      </w:r>
      <w:r>
        <w:rPr>
          <w:rFonts w:ascii="Times New Roman"/>
          <w:b w:val="false"/>
          <w:i w:val="false"/>
          <w:color w:val="000000"/>
          <w:sz w:val="28"/>
        </w:rPr>
        <w:t>№ 65</w:t>
      </w:r>
      <w:r>
        <w:rPr>
          <w:rFonts w:ascii="Times New Roman"/>
          <w:b w:val="false"/>
          <w:i w:val="false"/>
          <w:color w:val="ff0000"/>
          <w:sz w:val="28"/>
        </w:rPr>
        <w:t>(вводится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104. В семидневный срок с момента наступления смерти осужденного, а при насильственной смерти, самоубийстве, смерти от несчастного случая, а также при обнаружении трупа - не позднее пяти дней, в городской (районный) отдел ЗАГСа по месту дислокации учреждения высылается извещение и врачебное свидетельство. </w:t>
      </w:r>
      <w:r>
        <w:br/>
      </w:r>
      <w:r>
        <w:rPr>
          <w:rFonts w:ascii="Times New Roman"/>
          <w:b w:val="false"/>
          <w:i w:val="false"/>
          <w:color w:val="000000"/>
          <w:sz w:val="28"/>
        </w:rPr>
        <w:t xml:space="preserve">
      В извещении о смерти сотрудником отдела (отделения, группы) специального учета указываются следующие сведения об умершем: имя, отчество, фамилия, год рождения, последнее место нахождения умершего и его семейное положение, год, месяц и день смерти, причина смерти. </w:t>
      </w:r>
      <w:r>
        <w:br/>
      </w:r>
      <w:r>
        <w:rPr>
          <w:rFonts w:ascii="Times New Roman"/>
          <w:b w:val="false"/>
          <w:i w:val="false"/>
          <w:color w:val="000000"/>
          <w:sz w:val="28"/>
        </w:rPr>
        <w:t>
</w:t>
      </w:r>
      <w:r>
        <w:rPr>
          <w:rFonts w:ascii="Times New Roman"/>
          <w:b w:val="false"/>
          <w:i w:val="false"/>
          <w:color w:val="000000"/>
          <w:sz w:val="28"/>
        </w:rPr>
        <w:t>
      105. По прибытию родных или одного из близких родственников осужденного, являющегося гражданином иностранного государства, лицом без гражданства, отдел (группа) специального учета запрашивает разрешение у прокуратуры о выдаче трупа.</w:t>
      </w:r>
      <w:r>
        <w:br/>
      </w:r>
      <w:r>
        <w:rPr>
          <w:rFonts w:ascii="Times New Roman"/>
          <w:b w:val="false"/>
          <w:i w:val="false"/>
          <w:color w:val="000000"/>
          <w:sz w:val="28"/>
        </w:rPr>
        <w:t>
      </w:t>
      </w:r>
      <w:r>
        <w:rPr>
          <w:rFonts w:ascii="Times New Roman"/>
          <w:b w:val="false"/>
          <w:i w:val="false"/>
          <w:color w:val="ff0000"/>
          <w:sz w:val="28"/>
        </w:rPr>
        <w:t xml:space="preserve">Сноска. Пункт 105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106. Если тело умершего не востребовано родственниками, то его захоронение производится на местном кладбище или на специально отведенных для этих целей городским (районным) акиматом участков земли. Срок захоронения в каждом конкретном случае определяется начальником ИУ. </w:t>
      </w:r>
      <w:r>
        <w:br/>
      </w:r>
      <w:r>
        <w:rPr>
          <w:rFonts w:ascii="Times New Roman"/>
          <w:b w:val="false"/>
          <w:i w:val="false"/>
          <w:color w:val="000000"/>
          <w:sz w:val="28"/>
        </w:rPr>
        <w:t>
</w:t>
      </w:r>
      <w:r>
        <w:rPr>
          <w:rFonts w:ascii="Times New Roman"/>
          <w:b w:val="false"/>
          <w:i w:val="false"/>
          <w:color w:val="000000"/>
          <w:sz w:val="28"/>
        </w:rPr>
        <w:t xml:space="preserve">
      107. В погребении участвуют работники оперативного отдела (групп), режимного отдела (групп) отдела (отделения, группы) специального учета и комендант. Составляется акт о погребении с указанием места и порядкового номера захоронения. </w:t>
      </w:r>
      <w:r>
        <w:br/>
      </w:r>
      <w:r>
        <w:rPr>
          <w:rFonts w:ascii="Times New Roman"/>
          <w:b w:val="false"/>
          <w:i w:val="false"/>
          <w:color w:val="000000"/>
          <w:sz w:val="28"/>
        </w:rPr>
        <w:t>
</w:t>
      </w:r>
      <w:r>
        <w:rPr>
          <w:rFonts w:ascii="Times New Roman"/>
          <w:b w:val="false"/>
          <w:i w:val="false"/>
          <w:color w:val="000000"/>
          <w:sz w:val="28"/>
        </w:rPr>
        <w:t xml:space="preserve">
      108. На месте захоронения устанавливается табличка размером 10 х 25 см. изготовленная из металла, на которой выбивается штампом-нумератором номер личного дела осужденного. </w:t>
      </w:r>
      <w:r>
        <w:br/>
      </w:r>
      <w:r>
        <w:rPr>
          <w:rFonts w:ascii="Times New Roman"/>
          <w:b w:val="false"/>
          <w:i w:val="false"/>
          <w:color w:val="000000"/>
          <w:sz w:val="28"/>
        </w:rPr>
        <w:t>
</w:t>
      </w:r>
      <w:r>
        <w:rPr>
          <w:rFonts w:ascii="Times New Roman"/>
          <w:b w:val="false"/>
          <w:i w:val="false"/>
          <w:color w:val="000000"/>
          <w:sz w:val="28"/>
        </w:rPr>
        <w:t xml:space="preserve">
      109. К личному делу на умершего осужденного приобщаются: копия извещения направленного в орган ЗАГСа; копия сообщения родственникам о смерти; копия медицинского документа о смерти; акт о несчастном случае (если смерть наступила в результате несчастного случая); материалы расследования (если смерть наступила в результате насилия или самоубийства); акт медицинского вскрытия (если оно производилось); акт о погребении или акт о передаче родственникам трупа; квитанция о высылке (выдаче) законным наследникам личных вещей, денег и ценностей умершего, свидетельство о смерти или его копия. </w:t>
      </w:r>
      <w:r>
        <w:br/>
      </w:r>
      <w:r>
        <w:rPr>
          <w:rFonts w:ascii="Times New Roman"/>
          <w:b w:val="false"/>
          <w:i w:val="false"/>
          <w:color w:val="000000"/>
          <w:sz w:val="28"/>
        </w:rPr>
        <w:t xml:space="preserve">
      110. </w:t>
      </w:r>
      <w:r>
        <w:rPr>
          <w:rFonts w:ascii="Times New Roman"/>
          <w:b w:val="false"/>
          <w:i w:val="false"/>
          <w:color w:val="ff0000"/>
          <w:sz w:val="28"/>
        </w:rPr>
        <w:t>исключен - приказом</w:t>
      </w:r>
      <w:r>
        <w:rPr>
          <w:rFonts w:ascii="Times New Roman"/>
          <w:b w:val="false"/>
          <w:i w:val="false"/>
          <w:color w:val="ff0000"/>
          <w:sz w:val="28"/>
        </w:rPr>
        <w:t xml:space="preserve"> Министра юстиции РК от 11 октября 2006 года </w:t>
      </w:r>
      <w:r>
        <w:rPr>
          <w:rFonts w:ascii="Times New Roman"/>
          <w:b w:val="false"/>
          <w:i w:val="false"/>
          <w:color w:val="000000"/>
          <w:sz w:val="28"/>
        </w:rPr>
        <w:t>N 264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111. Все сведения о захоронении вносятся в специальный журнал, который должен храниться в отделе (отделении, группе) специального учета. </w:t>
      </w:r>
    </w:p>
    <w:bookmarkEnd w:id="18"/>
    <w:bookmarkStart w:name="z15" w:id="19"/>
    <w:p>
      <w:pPr>
        <w:spacing w:after="0"/>
        <w:ind w:left="0"/>
        <w:jc w:val="left"/>
      </w:pPr>
      <w:r>
        <w:rPr>
          <w:rFonts w:ascii="Times New Roman"/>
          <w:b/>
          <w:i w:val="false"/>
          <w:color w:val="000000"/>
        </w:rPr>
        <w:t xml:space="preserve"> 
9. Оформление и сдача в архив личных дел на осужденных</w:t>
      </w:r>
    </w:p>
    <w:bookmarkEnd w:id="19"/>
    <w:bookmarkStart w:name="z16" w:id="20"/>
    <w:p>
      <w:pPr>
        <w:spacing w:after="0"/>
        <w:ind w:left="0"/>
        <w:jc w:val="both"/>
      </w:pPr>
      <w:r>
        <w:rPr>
          <w:rFonts w:ascii="Times New Roman"/>
          <w:b w:val="false"/>
          <w:i w:val="false"/>
          <w:color w:val="000000"/>
          <w:sz w:val="28"/>
        </w:rPr>
        <w:t>
      112. Личные дела на освобожденных и умерших осужденных сдаются в архив ИУ, СИ не позднее месячного срока со дня освобождения (смерти) осужденного.</w:t>
      </w:r>
      <w:r>
        <w:br/>
      </w:r>
      <w:r>
        <w:rPr>
          <w:rFonts w:ascii="Times New Roman"/>
          <w:b w:val="false"/>
          <w:i w:val="false"/>
          <w:color w:val="000000"/>
          <w:sz w:val="28"/>
        </w:rPr>
        <w:t>
</w:t>
      </w:r>
      <w:r>
        <w:rPr>
          <w:rFonts w:ascii="Times New Roman"/>
          <w:b w:val="false"/>
          <w:i w:val="false"/>
          <w:color w:val="ff0000"/>
          <w:sz w:val="28"/>
        </w:rPr>
        <w:t>      Сноска. Пункт 112 в редакции</w:t>
      </w:r>
      <w:r>
        <w:rPr>
          <w:rFonts w:ascii="Times New Roman"/>
          <w:b w:val="false"/>
          <w:i w:val="false"/>
          <w:color w:val="ff0000"/>
          <w:sz w:val="28"/>
        </w:rPr>
        <w:t xml:space="preserve"> приказа Министра юстиции РК от 11.10.2006 </w:t>
      </w:r>
      <w:r>
        <w:rPr>
          <w:rFonts w:ascii="Times New Roman"/>
          <w:b w:val="false"/>
          <w:i w:val="false"/>
          <w:color w:val="000000"/>
          <w:sz w:val="28"/>
        </w:rPr>
        <w:t>N 264</w:t>
      </w:r>
      <w:r>
        <w:rPr>
          <w:rFonts w:ascii="Times New Roman"/>
          <w:b w:val="false"/>
          <w:i w:val="false"/>
          <w:color w:val="ff0000"/>
          <w:sz w:val="28"/>
        </w:rPr>
        <w:t xml:space="preserve">;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113. Каждое сдаваемое в архив личное дело оформляется следующим образом: </w:t>
      </w:r>
      <w:r>
        <w:br/>
      </w:r>
      <w:r>
        <w:rPr>
          <w:rFonts w:ascii="Times New Roman"/>
          <w:b w:val="false"/>
          <w:i w:val="false"/>
          <w:color w:val="000000"/>
          <w:sz w:val="28"/>
        </w:rPr>
        <w:t>
</w:t>
      </w:r>
      <w:r>
        <w:rPr>
          <w:rFonts w:ascii="Times New Roman"/>
          <w:b w:val="false"/>
          <w:i w:val="false"/>
          <w:color w:val="000000"/>
          <w:sz w:val="28"/>
        </w:rPr>
        <w:t xml:space="preserve">
      1) все документы подшиваются в обложки установленного образца; </w:t>
      </w:r>
      <w:r>
        <w:br/>
      </w:r>
      <w:r>
        <w:rPr>
          <w:rFonts w:ascii="Times New Roman"/>
          <w:b w:val="false"/>
          <w:i w:val="false"/>
          <w:color w:val="000000"/>
          <w:sz w:val="28"/>
        </w:rPr>
        <w:t>
</w:t>
      </w:r>
      <w:r>
        <w:rPr>
          <w:rFonts w:ascii="Times New Roman"/>
          <w:b w:val="false"/>
          <w:i w:val="false"/>
          <w:color w:val="000000"/>
          <w:sz w:val="28"/>
        </w:rPr>
        <w:t>
      2) документы в первой и второй частях пронумеровываются чернилами и заносятся в описи, на которых производятся надписи о количестве листов. Описи скрепляются подписью лица, составившего их. На личные документы освобожденного (умершего) опись составляется на внутренней стороне второй обложки;</w:t>
      </w:r>
      <w:r>
        <w:br/>
      </w:r>
      <w:r>
        <w:rPr>
          <w:rFonts w:ascii="Times New Roman"/>
          <w:b w:val="false"/>
          <w:i w:val="false"/>
          <w:color w:val="000000"/>
          <w:sz w:val="28"/>
        </w:rPr>
        <w:t>
</w:t>
      </w:r>
      <w:r>
        <w:rPr>
          <w:rFonts w:ascii="Times New Roman"/>
          <w:b w:val="false"/>
          <w:i w:val="false"/>
          <w:color w:val="000000"/>
          <w:sz w:val="28"/>
        </w:rPr>
        <w:t>
      3) металлические скрепления (булавки, скрепки) удаляются из дела;</w:t>
      </w:r>
      <w:r>
        <w:br/>
      </w:r>
      <w:r>
        <w:rPr>
          <w:rFonts w:ascii="Times New Roman"/>
          <w:b w:val="false"/>
          <w:i w:val="false"/>
          <w:color w:val="000000"/>
          <w:sz w:val="28"/>
        </w:rPr>
        <w:t>
</w:t>
      </w:r>
      <w:r>
        <w:rPr>
          <w:rFonts w:ascii="Times New Roman"/>
          <w:b w:val="false"/>
          <w:i w:val="false"/>
          <w:color w:val="000000"/>
          <w:sz w:val="28"/>
        </w:rPr>
        <w:t>
      4) на лицевой стороне обложки указывается наименование ИУ, СИ, а также когда начато и окончено дело. Кроме того, в нижнем левом углу лицевой стороны обложки проставляется штамп-трафарет следующего содержания:</w:t>
      </w:r>
      <w:r>
        <w:br/>
      </w:r>
      <w:r>
        <w:rPr>
          <w:rFonts w:ascii="Times New Roman"/>
          <w:b w:val="false"/>
          <w:i w:val="false"/>
          <w:color w:val="000000"/>
          <w:sz w:val="28"/>
        </w:rPr>
        <w:t>
      Архив N ________ Связка N _____ Год освобождения _________</w:t>
      </w:r>
      <w:r>
        <w:br/>
      </w:r>
      <w:r>
        <w:rPr>
          <w:rFonts w:ascii="Times New Roman"/>
          <w:b w:val="false"/>
          <w:i w:val="false"/>
          <w:color w:val="000000"/>
          <w:sz w:val="28"/>
        </w:rPr>
        <w:t>
Срок хранения _______ Размер штампа-трафарета 6x6 см;</w:t>
      </w:r>
      <w:r>
        <w:br/>
      </w:r>
      <w:r>
        <w:rPr>
          <w:rFonts w:ascii="Times New Roman"/>
          <w:b w:val="false"/>
          <w:i w:val="false"/>
          <w:color w:val="000000"/>
          <w:sz w:val="28"/>
        </w:rPr>
        <w:t>
</w:t>
      </w:r>
      <w:r>
        <w:rPr>
          <w:rFonts w:ascii="Times New Roman"/>
          <w:b w:val="false"/>
          <w:i w:val="false"/>
          <w:color w:val="000000"/>
          <w:sz w:val="28"/>
        </w:rPr>
        <w:t>
      5) в личные дела вкладываются контрольно-сроковые карточки, на обороте которых проставляется штамп-трафарет.</w:t>
      </w:r>
      <w:r>
        <w:br/>
      </w:r>
      <w:r>
        <w:rPr>
          <w:rFonts w:ascii="Times New Roman"/>
          <w:b w:val="false"/>
          <w:i w:val="false"/>
          <w:color w:val="000000"/>
          <w:sz w:val="28"/>
        </w:rPr>
        <w:t>
      </w:t>
      </w:r>
      <w:r>
        <w:rPr>
          <w:rFonts w:ascii="Times New Roman"/>
          <w:b w:val="false"/>
          <w:i w:val="false"/>
          <w:color w:val="ff0000"/>
          <w:sz w:val="28"/>
        </w:rPr>
        <w:t xml:space="preserve">Сноска. Пункт 113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114. Личные дела сдаются в архив по сдаточным описям, составляемым в трех экземплярах, из них два экземпляра для архива.</w:t>
      </w:r>
      <w:r>
        <w:br/>
      </w:r>
      <w:r>
        <w:rPr>
          <w:rFonts w:ascii="Times New Roman"/>
          <w:b w:val="false"/>
          <w:i w:val="false"/>
          <w:color w:val="000000"/>
          <w:sz w:val="28"/>
        </w:rPr>
        <w:t>
      Описи составляются в алфавитном порядке.</w:t>
      </w:r>
    </w:p>
    <w:bookmarkEnd w:id="20"/>
    <w:bookmarkStart w:name="z17" w:id="21"/>
    <w:p>
      <w:pPr>
        <w:spacing w:after="0"/>
        <w:ind w:left="0"/>
        <w:jc w:val="left"/>
      </w:pPr>
      <w:r>
        <w:rPr>
          <w:rFonts w:ascii="Times New Roman"/>
          <w:b/>
          <w:i w:val="false"/>
          <w:color w:val="000000"/>
        </w:rPr>
        <w:t xml:space="preserve"> 
10. Порядок перевода осужденных из одного ИК, ВК в другое</w:t>
      </w:r>
    </w:p>
    <w:bookmarkEnd w:id="21"/>
    <w:p>
      <w:pPr>
        <w:spacing w:after="0"/>
        <w:ind w:left="0"/>
        <w:jc w:val="both"/>
      </w:pPr>
      <w:r>
        <w:rPr>
          <w:rFonts w:ascii="Times New Roman"/>
          <w:b w:val="false"/>
          <w:i w:val="false"/>
          <w:color w:val="ff0000"/>
          <w:sz w:val="28"/>
        </w:rPr>
        <w:t xml:space="preserve">      Сноска. В заголовк главы 10 внесены изменения приказом Министра юстиции РК от 11 октября 2006 года </w:t>
      </w:r>
      <w:r>
        <w:rPr>
          <w:rFonts w:ascii="Times New Roman"/>
          <w:b w:val="false"/>
          <w:i w:val="false"/>
          <w:color w:val="ff0000"/>
          <w:sz w:val="28"/>
        </w:rPr>
        <w:t>N 264</w:t>
      </w:r>
      <w:r>
        <w:rPr>
          <w:rFonts w:ascii="Times New Roman"/>
          <w:b w:val="false"/>
          <w:i w:val="false"/>
          <w:color w:val="ff0000"/>
          <w:sz w:val="28"/>
        </w:rPr>
        <w:t>.</w:t>
      </w:r>
    </w:p>
    <w:bookmarkStart w:name="z127" w:id="22"/>
    <w:p>
      <w:pPr>
        <w:spacing w:after="0"/>
        <w:ind w:left="0"/>
        <w:jc w:val="both"/>
      </w:pPr>
      <w:r>
        <w:rPr>
          <w:rFonts w:ascii="Times New Roman"/>
          <w:b w:val="false"/>
          <w:i w:val="false"/>
          <w:color w:val="000000"/>
          <w:sz w:val="28"/>
        </w:rPr>
        <w:t>
      115. В соответствии со </w:t>
      </w:r>
      <w:r>
        <w:rPr>
          <w:rFonts w:ascii="Times New Roman"/>
          <w:b w:val="false"/>
          <w:i w:val="false"/>
          <w:color w:val="000000"/>
          <w:sz w:val="28"/>
        </w:rPr>
        <w:t>ст. 76</w:t>
      </w:r>
      <w:r>
        <w:rPr>
          <w:rFonts w:ascii="Times New Roman"/>
          <w:b w:val="false"/>
          <w:i w:val="false"/>
          <w:color w:val="000000"/>
          <w:sz w:val="28"/>
        </w:rPr>
        <w:t>, 63 УИК Республики Казахстан, перевод осужденного для дальнейшего отбывания наказания из одной ИУ в другое того же вида, другой СИ допускается в случае его болезни либо для обеспечения его безопасности, при реорганизации или ликвидации исправительного учреждения, при производственной необходимости с согласия осужденного, а также при иных исключительных обстоятельствах, препятствующих дальнейшему нахождению осужденного в данном ИУ, СИ.</w:t>
      </w:r>
      <w:r>
        <w:br/>
      </w:r>
      <w:r>
        <w:rPr>
          <w:rFonts w:ascii="Times New Roman"/>
          <w:b w:val="false"/>
          <w:i w:val="false"/>
          <w:color w:val="000000"/>
          <w:sz w:val="28"/>
        </w:rPr>
        <w:t>
</w:t>
      </w:r>
      <w:r>
        <w:rPr>
          <w:rFonts w:ascii="Times New Roman"/>
          <w:b w:val="false"/>
          <w:i w:val="false"/>
          <w:color w:val="000000"/>
          <w:sz w:val="28"/>
        </w:rPr>
        <w:t xml:space="preserve">
      Иными исключительными обстоятельствами являются: </w:t>
      </w:r>
      <w:r>
        <w:br/>
      </w:r>
      <w:r>
        <w:rPr>
          <w:rFonts w:ascii="Times New Roman"/>
          <w:b w:val="false"/>
          <w:i w:val="false"/>
          <w:color w:val="000000"/>
          <w:sz w:val="28"/>
        </w:rPr>
        <w:t>
</w:t>
      </w:r>
      <w:r>
        <w:rPr>
          <w:rFonts w:ascii="Times New Roman"/>
          <w:b w:val="false"/>
          <w:i w:val="false"/>
          <w:color w:val="000000"/>
          <w:sz w:val="28"/>
        </w:rPr>
        <w:t xml:space="preserve">
      1) необходимость разобщения осужденных, проходивших по одному делу в качестве подсудимых, свидетелей и потерпевших; </w:t>
      </w:r>
      <w:r>
        <w:br/>
      </w:r>
      <w:r>
        <w:rPr>
          <w:rFonts w:ascii="Times New Roman"/>
          <w:b w:val="false"/>
          <w:i w:val="false"/>
          <w:color w:val="000000"/>
          <w:sz w:val="28"/>
        </w:rPr>
        <w:t>
</w:t>
      </w:r>
      <w:r>
        <w:rPr>
          <w:rFonts w:ascii="Times New Roman"/>
          <w:b w:val="false"/>
          <w:i w:val="false"/>
          <w:color w:val="000000"/>
          <w:sz w:val="28"/>
        </w:rPr>
        <w:t xml:space="preserve">
      2) проведение оперативно-розыскных, режимных и профилактических мероприятий; </w:t>
      </w:r>
      <w:r>
        <w:br/>
      </w:r>
      <w:r>
        <w:rPr>
          <w:rFonts w:ascii="Times New Roman"/>
          <w:b w:val="false"/>
          <w:i w:val="false"/>
          <w:color w:val="000000"/>
          <w:sz w:val="28"/>
        </w:rPr>
        <w:t>
</w:t>
      </w:r>
      <w:r>
        <w:rPr>
          <w:rFonts w:ascii="Times New Roman"/>
          <w:b w:val="false"/>
          <w:i w:val="false"/>
          <w:color w:val="000000"/>
          <w:sz w:val="28"/>
        </w:rPr>
        <w:t xml:space="preserve">
      3) ограждение лиц, оказывающих помощь в борьбе с преступностью и в поддержании правопорядка в ИУ от преступных посягательств со стороны других осужденных; </w:t>
      </w:r>
      <w:r>
        <w:br/>
      </w:r>
      <w:r>
        <w:rPr>
          <w:rFonts w:ascii="Times New Roman"/>
          <w:b w:val="false"/>
          <w:i w:val="false"/>
          <w:color w:val="000000"/>
          <w:sz w:val="28"/>
        </w:rPr>
        <w:t>
</w:t>
      </w:r>
      <w:r>
        <w:rPr>
          <w:rFonts w:ascii="Times New Roman"/>
          <w:b w:val="false"/>
          <w:i w:val="false"/>
          <w:color w:val="000000"/>
          <w:sz w:val="28"/>
        </w:rPr>
        <w:t xml:space="preserve">
      4) исключительные семейные обстоятельства (наличие на иждивении 2-х и более детей в возрасте до 14 лет; тяжелая болезнь близких родственников, препятствующая длительным переездам на свидание). </w:t>
      </w:r>
      <w:r>
        <w:br/>
      </w:r>
      <w:r>
        <w:rPr>
          <w:rFonts w:ascii="Times New Roman"/>
          <w:b w:val="false"/>
          <w:i w:val="false"/>
          <w:color w:val="000000"/>
          <w:sz w:val="28"/>
        </w:rPr>
        <w:t>
      Лица, являющиеся нарушителями режима содержания и трудовой дисциплины, переводу по семейным обстоятельствам не подлежат.</w:t>
      </w:r>
      <w:r>
        <w:br/>
      </w:r>
      <w:r>
        <w:rPr>
          <w:rFonts w:ascii="Times New Roman"/>
          <w:b w:val="false"/>
          <w:i w:val="false"/>
          <w:color w:val="000000"/>
          <w:sz w:val="28"/>
        </w:rPr>
        <w:t>
      </w:t>
      </w:r>
      <w:r>
        <w:rPr>
          <w:rFonts w:ascii="Times New Roman"/>
          <w:b w:val="false"/>
          <w:i w:val="false"/>
          <w:color w:val="ff0000"/>
          <w:sz w:val="28"/>
        </w:rPr>
        <w:t xml:space="preserve">Сноска. Пункт 115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116. Переводы осужденных осуществляются: </w:t>
      </w:r>
      <w:r>
        <w:br/>
      </w:r>
      <w:r>
        <w:rPr>
          <w:rFonts w:ascii="Times New Roman"/>
          <w:b w:val="false"/>
          <w:i w:val="false"/>
          <w:color w:val="000000"/>
          <w:sz w:val="28"/>
        </w:rPr>
        <w:t>
</w:t>
      </w:r>
      <w:r>
        <w:rPr>
          <w:rFonts w:ascii="Times New Roman"/>
          <w:b w:val="false"/>
          <w:i w:val="false"/>
          <w:color w:val="000000"/>
          <w:sz w:val="28"/>
        </w:rPr>
        <w:t xml:space="preserve">
      1) только по указаниям (нарядам) Комитета УИС Министерства юстиции Республики Казахстан, для получения которых областные ДУИС Комитета УИС представляют мотивированное заключение о невозможности содержания осужденного в данной колонии (ИУ, СИ, область), утвержденное руководством ДУИС Комитета УИС; характеристика и справка о поощрениях - взысканиях осужденного; справка по личному делу с указанием сведений о движении осужденного; медицинская справка о состоянии здоровья; при необходимости копия приговора или выписка; сведения о работе, проводимой по урегулированию конфликта; объяснения осужденного и других участников конфликта; заявление о переводе в другую ИК. </w:t>
      </w:r>
      <w:r>
        <w:br/>
      </w:r>
      <w:r>
        <w:rPr>
          <w:rFonts w:ascii="Times New Roman"/>
          <w:b w:val="false"/>
          <w:i w:val="false"/>
          <w:color w:val="000000"/>
          <w:sz w:val="28"/>
        </w:rPr>
        <w:t xml:space="preserve">
      Материалы на перевод осужденных, в которых отсутствует вышеперечисленный минимум документов, возвращаются без рассмотрения; </w:t>
      </w:r>
      <w:r>
        <w:br/>
      </w:r>
      <w:r>
        <w:rPr>
          <w:rFonts w:ascii="Times New Roman"/>
          <w:b w:val="false"/>
          <w:i w:val="false"/>
          <w:color w:val="000000"/>
          <w:sz w:val="28"/>
        </w:rPr>
        <w:t>
</w:t>
      </w:r>
      <w:r>
        <w:rPr>
          <w:rFonts w:ascii="Times New Roman"/>
          <w:b w:val="false"/>
          <w:i w:val="false"/>
          <w:color w:val="000000"/>
          <w:sz w:val="28"/>
        </w:rPr>
        <w:t xml:space="preserve">
      2) перевод осужденных в случаях, предусмотренных подпунктом 4) пункта 116 настоящей Инструкции, производится по указаниям (нарядам) Комитета УИС Министерства юстиции Республики Казахстан на основании заявлений осужденного или его близких родственников при наличии документов, подтверждающих наличие исключительных обстоятельств; </w:t>
      </w:r>
      <w:r>
        <w:br/>
      </w:r>
      <w:r>
        <w:rPr>
          <w:rFonts w:ascii="Times New Roman"/>
          <w:b w:val="false"/>
          <w:i w:val="false"/>
          <w:color w:val="000000"/>
          <w:sz w:val="28"/>
        </w:rPr>
        <w:t>
</w:t>
      </w:r>
      <w:r>
        <w:rPr>
          <w:rFonts w:ascii="Times New Roman"/>
          <w:b w:val="false"/>
          <w:i w:val="false"/>
          <w:color w:val="000000"/>
          <w:sz w:val="28"/>
        </w:rPr>
        <w:t>
      3) перевод осужденных из одной ВК в другую производится на основании указания (наряда) Комитета УИС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переводы осужденных из одного ИУ, СИ в другое, согласно виду режима, назначенного судом, в пределах вверенных в подчинение ИУ, СИ, осуществляются по письменному указанию начальника ДУИС Комитета УИС по областям и городу Астане.</w:t>
      </w:r>
      <w:r>
        <w:br/>
      </w:r>
      <w:r>
        <w:rPr>
          <w:rFonts w:ascii="Times New Roman"/>
          <w:b w:val="false"/>
          <w:i w:val="false"/>
          <w:color w:val="000000"/>
          <w:sz w:val="28"/>
        </w:rPr>
        <w:t>
</w:t>
      </w:r>
      <w:r>
        <w:rPr>
          <w:rFonts w:ascii="Times New Roman"/>
          <w:b w:val="false"/>
          <w:i w:val="false"/>
          <w:color w:val="000000"/>
          <w:sz w:val="28"/>
        </w:rPr>
        <w:t>
      Направление вновь осужденных из следственных изоляторов в ИУ, СИ осуществляются только по указаниям Комитета УИС Министерства юстиции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116 с изменениями, внесенными приказами Министра юстиции РК от 11.10.2006 </w:t>
      </w:r>
      <w:r>
        <w:rPr>
          <w:rFonts w:ascii="Times New Roman"/>
          <w:b w:val="false"/>
          <w:i w:val="false"/>
          <w:color w:val="000000"/>
          <w:sz w:val="28"/>
        </w:rPr>
        <w:t>N 264</w:t>
      </w:r>
      <w:r>
        <w:rPr>
          <w:rFonts w:ascii="Times New Roman"/>
          <w:b w:val="false"/>
          <w:i w:val="false"/>
          <w:color w:val="ff0000"/>
          <w:sz w:val="28"/>
        </w:rPr>
        <w:t xml:space="preserve">;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 от 22.12.2010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117. Осужденные, направленные в учреждения по указаниям (нарядам) Комитета УИС Министерства юстиции Республики Казахстан, не могут быть в дальнейшем направлены в другие ИУ, СИ без его (Комитета УИС) разрешения.</w:t>
      </w:r>
      <w:r>
        <w:br/>
      </w:r>
      <w:r>
        <w:rPr>
          <w:rFonts w:ascii="Times New Roman"/>
          <w:b w:val="false"/>
          <w:i w:val="false"/>
          <w:color w:val="000000"/>
          <w:sz w:val="28"/>
        </w:rPr>
        <w:t>
      </w:t>
      </w:r>
      <w:r>
        <w:rPr>
          <w:rFonts w:ascii="Times New Roman"/>
          <w:b w:val="false"/>
          <w:i w:val="false"/>
          <w:color w:val="ff0000"/>
          <w:sz w:val="28"/>
        </w:rPr>
        <w:t xml:space="preserve">Сноска. Пункт 117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118. Возвращение осужденных к прежнему месту отбывания наказания в связи с нарушением условий наряда (указания) на перевод допускается только с разрешения органа, выдавшего этот наряд. За самовольное возвращение осужденных, а равно конвоирование без наряда виновные должностные лица несут дисциплинарную и материальную ответственность в установленном порядке. </w:t>
      </w:r>
      <w:r>
        <w:br/>
      </w:r>
      <w:r>
        <w:rPr>
          <w:rFonts w:ascii="Times New Roman"/>
          <w:b w:val="false"/>
          <w:i w:val="false"/>
          <w:color w:val="000000"/>
          <w:sz w:val="28"/>
        </w:rPr>
        <w:t>
</w:t>
      </w:r>
      <w:r>
        <w:rPr>
          <w:rFonts w:ascii="Times New Roman"/>
          <w:b w:val="false"/>
          <w:i w:val="false"/>
          <w:color w:val="000000"/>
          <w:sz w:val="28"/>
        </w:rPr>
        <w:t>
      119. Наряды (указания) Комитета УИС Министерства юстиции Республики Казахстан готовятся и направляются отделом специального учета Комитета УИС Министерства юстиции Республики Казахстан на исполнение.</w:t>
      </w:r>
      <w:r>
        <w:br/>
      </w:r>
      <w:r>
        <w:rPr>
          <w:rFonts w:ascii="Times New Roman"/>
          <w:b w:val="false"/>
          <w:i w:val="false"/>
          <w:color w:val="000000"/>
          <w:sz w:val="28"/>
        </w:rPr>
        <w:t>
      </w:t>
      </w:r>
      <w:r>
        <w:rPr>
          <w:rFonts w:ascii="Times New Roman"/>
          <w:b w:val="false"/>
          <w:i w:val="false"/>
          <w:color w:val="ff0000"/>
          <w:sz w:val="28"/>
        </w:rPr>
        <w:t xml:space="preserve">Сноска. Пункт 119 с изменениями, внесенными приказом Министра юстиции РК от 25.02.2010 </w:t>
      </w:r>
      <w:r>
        <w:rPr>
          <w:rFonts w:ascii="Times New Roman"/>
          <w:b w:val="false"/>
          <w:i w:val="false"/>
          <w:color w:val="000000"/>
          <w:sz w:val="28"/>
        </w:rPr>
        <w:t>№ 65</w:t>
      </w:r>
      <w:r>
        <w:rPr>
          <w:rFonts w:ascii="Times New Roman"/>
          <w:b w:val="false"/>
          <w:i w:val="false"/>
          <w:color w:val="ff0000"/>
          <w:sz w:val="28"/>
        </w:rPr>
        <w:t xml:space="preserve"> (вводится в действие с 17.03.2010).</w:t>
      </w:r>
      <w:r>
        <w:br/>
      </w:r>
      <w:r>
        <w:rPr>
          <w:rFonts w:ascii="Times New Roman"/>
          <w:b w:val="false"/>
          <w:i w:val="false"/>
          <w:color w:val="000000"/>
          <w:sz w:val="28"/>
        </w:rPr>
        <w:t>
</w:t>
      </w:r>
      <w:r>
        <w:rPr>
          <w:rFonts w:ascii="Times New Roman"/>
          <w:b w:val="false"/>
          <w:i w:val="false"/>
          <w:color w:val="000000"/>
          <w:sz w:val="28"/>
        </w:rPr>
        <w:t xml:space="preserve">
      120. Исключительное право подписи на нарядах (указаниях) Комитета УИС Министерства юстиции Республики Казахстан имеют только: </w:t>
      </w:r>
      <w:r>
        <w:br/>
      </w:r>
      <w:r>
        <w:rPr>
          <w:rFonts w:ascii="Times New Roman"/>
          <w:b w:val="false"/>
          <w:i w:val="false"/>
          <w:color w:val="000000"/>
          <w:sz w:val="28"/>
        </w:rPr>
        <w:t xml:space="preserve">
      - Председатель (или лицо, исполняющее его обязанности) Комитета УИС Министерства юстиции Республики Казахстан; </w:t>
      </w:r>
      <w:r>
        <w:br/>
      </w:r>
      <w:r>
        <w:rPr>
          <w:rFonts w:ascii="Times New Roman"/>
          <w:b w:val="false"/>
          <w:i w:val="false"/>
          <w:color w:val="000000"/>
          <w:sz w:val="28"/>
        </w:rPr>
        <w:t>
      - заместитель председателя Комитета УИС Министерства юстиции Республики Казахстан, курирующий работу по исполнению наказаний.</w:t>
      </w:r>
      <w:r>
        <w:br/>
      </w:r>
      <w:r>
        <w:rPr>
          <w:rFonts w:ascii="Times New Roman"/>
          <w:b w:val="false"/>
          <w:i w:val="false"/>
          <w:color w:val="000000"/>
          <w:sz w:val="28"/>
        </w:rPr>
        <w:t>
</w:t>
      </w:r>
      <w:r>
        <w:rPr>
          <w:rFonts w:ascii="Times New Roman"/>
          <w:b w:val="false"/>
          <w:i w:val="false"/>
          <w:color w:val="000000"/>
          <w:sz w:val="28"/>
        </w:rPr>
        <w:t>
      121. Из тюрьмы в ИУ переводятся по действующему закреплению Комитета УИС следственных изоляторов за ИУ.</w:t>
      </w:r>
      <w:r>
        <w:br/>
      </w:r>
      <w:r>
        <w:rPr>
          <w:rFonts w:ascii="Times New Roman"/>
          <w:b w:val="false"/>
          <w:i w:val="false"/>
          <w:color w:val="000000"/>
          <w:sz w:val="28"/>
        </w:rPr>
        <w:t>
</w:t>
      </w:r>
      <w:r>
        <w:rPr>
          <w:rFonts w:ascii="Times New Roman"/>
          <w:b w:val="false"/>
          <w:i w:val="false"/>
          <w:color w:val="000000"/>
          <w:sz w:val="28"/>
        </w:rPr>
        <w:t>
      122. Из ИУ в колонию-поселение (далее - КП) переводятся по согласию осужденного по месту жительства до ареста, либо осуждения, а в случае отсутствия в ближайшее ИУ к месту жительства (осуждения).</w:t>
      </w:r>
      <w:r>
        <w:br/>
      </w:r>
      <w:r>
        <w:rPr>
          <w:rFonts w:ascii="Times New Roman"/>
          <w:b w:val="false"/>
          <w:i w:val="false"/>
          <w:color w:val="000000"/>
          <w:sz w:val="28"/>
        </w:rPr>
        <w:t>
</w:t>
      </w:r>
      <w:r>
        <w:rPr>
          <w:rFonts w:ascii="Times New Roman"/>
          <w:b w:val="false"/>
          <w:i w:val="false"/>
          <w:color w:val="000000"/>
          <w:sz w:val="28"/>
        </w:rPr>
        <w:t>
      123. Из КП в ИУ, вид которой был ранее определен судом, осужденные, являющиеся злостными нарушителями установленного порядка отбывания наказания переводятся в то ИУ, откуда они были направлены в КП.</w:t>
      </w:r>
      <w:r>
        <w:br/>
      </w:r>
      <w:r>
        <w:rPr>
          <w:rFonts w:ascii="Times New Roman"/>
          <w:b w:val="false"/>
          <w:i w:val="false"/>
          <w:color w:val="000000"/>
          <w:sz w:val="28"/>
        </w:rPr>
        <w:t>
</w:t>
      </w:r>
      <w:r>
        <w:rPr>
          <w:rFonts w:ascii="Times New Roman"/>
          <w:b w:val="false"/>
          <w:i w:val="false"/>
          <w:color w:val="ff0000"/>
          <w:sz w:val="28"/>
        </w:rPr>
        <w:t xml:space="preserve">      Сноска. Глава 10 дополнено пунктами 121, 122, 123 приказом Министра юстиции РК от 11 октября 2006 года </w:t>
      </w:r>
      <w:r>
        <w:rPr>
          <w:rFonts w:ascii="Times New Roman"/>
          <w:b w:val="false"/>
          <w:i w:val="false"/>
          <w:color w:val="000000"/>
          <w:sz w:val="28"/>
        </w:rPr>
        <w:t>N 264</w:t>
      </w:r>
      <w:r>
        <w:rPr>
          <w:rFonts w:ascii="Times New Roman"/>
          <w:b w:val="false"/>
          <w:i w:val="false"/>
          <w:color w:val="ff0000"/>
          <w:sz w:val="28"/>
        </w:rPr>
        <w:t>.</w:t>
      </w:r>
    </w:p>
    <w:bookmarkEnd w:id="22"/>
    <w:bookmarkStart w:name="z141" w:id="2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Инструкции по организации</w:t>
      </w:r>
      <w:r>
        <w:br/>
      </w:r>
      <w:r>
        <w:rPr>
          <w:rFonts w:ascii="Times New Roman"/>
          <w:b w:val="false"/>
          <w:i w:val="false"/>
          <w:color w:val="000000"/>
          <w:sz w:val="28"/>
        </w:rPr>
        <w:t>
работы отделов (отделений,</w:t>
      </w:r>
      <w:r>
        <w:br/>
      </w:r>
      <w:r>
        <w:rPr>
          <w:rFonts w:ascii="Times New Roman"/>
          <w:b w:val="false"/>
          <w:i w:val="false"/>
          <w:color w:val="000000"/>
          <w:sz w:val="28"/>
        </w:rPr>
        <w:t>
групп) специального учета</w:t>
      </w:r>
      <w:r>
        <w:br/>
      </w:r>
      <w:r>
        <w:rPr>
          <w:rFonts w:ascii="Times New Roman"/>
          <w:b w:val="false"/>
          <w:i w:val="false"/>
          <w:color w:val="000000"/>
          <w:sz w:val="28"/>
        </w:rPr>
        <w:t>
исправительных учреждений</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p>
    <w:bookmarkEnd w:id="23"/>
    <w:bookmarkStart w:name="z142" w:id="24"/>
    <w:p>
      <w:pPr>
        <w:spacing w:after="0"/>
        <w:ind w:left="0"/>
        <w:jc w:val="both"/>
      </w:pPr>
      <w:r>
        <w:rPr>
          <w:rFonts w:ascii="Times New Roman"/>
          <w:b w:val="false"/>
          <w:i w:val="false"/>
          <w:color w:val="000000"/>
          <w:sz w:val="28"/>
        </w:rPr>
        <w:t>
              </w:t>
      </w:r>
      <w:r>
        <w:rPr>
          <w:rFonts w:ascii="Times New Roman"/>
          <w:b/>
          <w:i w:val="false"/>
          <w:color w:val="000000"/>
          <w:sz w:val="28"/>
        </w:rPr>
        <w:t>Министерство юстиции Республики Казахстан</w:t>
      </w:r>
      <w:r>
        <w:br/>
      </w:r>
      <w:r>
        <w:rPr>
          <w:rFonts w:ascii="Times New Roman"/>
          <w:b w:val="false"/>
          <w:i w:val="false"/>
          <w:color w:val="000000"/>
          <w:sz w:val="28"/>
        </w:rPr>
        <w:t>
    </w:t>
      </w:r>
      <w:r>
        <w:rPr>
          <w:rFonts w:ascii="Times New Roman"/>
          <w:b/>
          <w:i w:val="false"/>
          <w:color w:val="000000"/>
          <w:sz w:val="28"/>
        </w:rPr>
        <w:t>Учреждение ____ ДУИС Комитета УИС по ________ области</w:t>
      </w:r>
    </w:p>
    <w:bookmarkEnd w:id="24"/>
    <w:bookmarkStart w:name="z143" w:id="25"/>
    <w:p>
      <w:pPr>
        <w:spacing w:after="0"/>
        <w:ind w:left="0"/>
        <w:jc w:val="both"/>
      </w:pPr>
      <w:r>
        <w:rPr>
          <w:rFonts w:ascii="Times New Roman"/>
          <w:b w:val="false"/>
          <w:i w:val="false"/>
          <w:color w:val="000000"/>
          <w:sz w:val="28"/>
        </w:rPr>
        <w:t>
                    </w:t>
      </w:r>
      <w:r>
        <w:rPr>
          <w:rFonts w:ascii="Times New Roman"/>
          <w:b/>
          <w:i w:val="false"/>
          <w:color w:val="000000"/>
          <w:sz w:val="28"/>
        </w:rPr>
        <w:t>Справка по личному делу № _____</w:t>
      </w:r>
      <w:r>
        <w:br/>
      </w:r>
      <w:r>
        <w:rPr>
          <w:rFonts w:ascii="Times New Roman"/>
          <w:b w:val="false"/>
          <w:i w:val="false"/>
          <w:color w:val="000000"/>
          <w:sz w:val="28"/>
        </w:rPr>
        <w:t>
                              </w:t>
      </w:r>
      <w:r>
        <w:rPr>
          <w:rFonts w:ascii="Times New Roman"/>
          <w:b/>
          <w:i w:val="false"/>
          <w:color w:val="000000"/>
          <w:sz w:val="28"/>
        </w:rPr>
        <w:t>осужденного</w:t>
      </w:r>
    </w:p>
    <w:bookmarkEnd w:id="25"/>
    <w:p>
      <w:pPr>
        <w:spacing w:after="0"/>
        <w:ind w:left="0"/>
        <w:jc w:val="both"/>
      </w:pPr>
      <w:r>
        <w:rPr>
          <w:rFonts w:ascii="Times New Roman"/>
          <w:b w:val="false"/>
          <w:i w:val="false"/>
          <w:color w:val="ff0000"/>
          <w:sz w:val="28"/>
        </w:rPr>
        <w:t xml:space="preserve">      Сноска. Инструкция дополнена приложением в соответствии с приказом Министра юстиции РК от 25.02.2010 </w:t>
      </w:r>
      <w:r>
        <w:rPr>
          <w:rFonts w:ascii="Times New Roman"/>
          <w:b w:val="false"/>
          <w:i w:val="false"/>
          <w:color w:val="ff0000"/>
          <w:sz w:val="28"/>
        </w:rPr>
        <w:t>№ 65</w:t>
      </w:r>
      <w:r>
        <w:rPr>
          <w:rFonts w:ascii="Times New Roman"/>
          <w:b w:val="false"/>
          <w:i w:val="false"/>
          <w:color w:val="ff0000"/>
          <w:sz w:val="28"/>
        </w:rPr>
        <w:t xml:space="preserve"> (вводится в действие с 17.03.2010); с изменениями, внесенными приказом Министра юстиции РК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w:t>
      </w:r>
      <w:r>
        <w:br/>
      </w:r>
      <w:r>
        <w:rPr>
          <w:rFonts w:ascii="Times New Roman"/>
          <w:b w:val="false"/>
          <w:i w:val="false"/>
          <w:color w:val="000000"/>
          <w:sz w:val="28"/>
        </w:rPr>
        <w:t>
                                                         |           |</w:t>
      </w:r>
      <w:r>
        <w:br/>
      </w:r>
      <w:r>
        <w:rPr>
          <w:rFonts w:ascii="Times New Roman"/>
          <w:b w:val="false"/>
          <w:i w:val="false"/>
          <w:color w:val="000000"/>
          <w:sz w:val="28"/>
        </w:rPr>
        <w:t>
                                                         |    Фото   |</w:t>
      </w:r>
      <w:r>
        <w:br/>
      </w:r>
      <w:r>
        <w:rPr>
          <w:rFonts w:ascii="Times New Roman"/>
          <w:b w:val="false"/>
          <w:i w:val="false"/>
          <w:color w:val="000000"/>
          <w:sz w:val="28"/>
        </w:rPr>
        <w:t>
      1. Ф.И.О. (полностью): __________________________  |    3х4    |</w:t>
      </w:r>
      <w:r>
        <w:br/>
      </w:r>
      <w:r>
        <w:rPr>
          <w:rFonts w:ascii="Times New Roman"/>
          <w:b w:val="false"/>
          <w:i w:val="false"/>
          <w:color w:val="000000"/>
          <w:sz w:val="28"/>
        </w:rPr>
        <w:t>
      2. Дата рождения: _______________________________  |           |</w:t>
      </w:r>
      <w:r>
        <w:br/>
      </w:r>
      <w:r>
        <w:rPr>
          <w:rFonts w:ascii="Times New Roman"/>
          <w:b w:val="false"/>
          <w:i w:val="false"/>
          <w:color w:val="000000"/>
          <w:sz w:val="28"/>
        </w:rPr>
        <w:t>
      3. Гражданство: _________________________________  |___________|</w:t>
      </w:r>
      <w:r>
        <w:br/>
      </w:r>
      <w:r>
        <w:rPr>
          <w:rFonts w:ascii="Times New Roman"/>
          <w:b w:val="false"/>
          <w:i w:val="false"/>
          <w:color w:val="000000"/>
          <w:sz w:val="28"/>
        </w:rPr>
        <w:t>
      4. Национальность: ___________________________________________</w:t>
      </w:r>
      <w:r>
        <w:br/>
      </w:r>
      <w:r>
        <w:rPr>
          <w:rFonts w:ascii="Times New Roman"/>
          <w:b w:val="false"/>
          <w:i w:val="false"/>
          <w:color w:val="000000"/>
          <w:sz w:val="28"/>
        </w:rPr>
        <w:t>
      5. Место рождения: ___________________________________________</w:t>
      </w:r>
      <w:r>
        <w:br/>
      </w:r>
      <w:r>
        <w:rPr>
          <w:rFonts w:ascii="Times New Roman"/>
          <w:b w:val="false"/>
          <w:i w:val="false"/>
          <w:color w:val="000000"/>
          <w:sz w:val="28"/>
        </w:rPr>
        <w:t>
      6. Адрес проживания до ареста: _______________________________</w:t>
      </w:r>
      <w:r>
        <w:br/>
      </w:r>
      <w:r>
        <w:rPr>
          <w:rFonts w:ascii="Times New Roman"/>
          <w:b w:val="false"/>
          <w:i w:val="false"/>
          <w:color w:val="000000"/>
          <w:sz w:val="28"/>
        </w:rPr>
        <w:t>
      7. Образование: ______________________________________________</w:t>
      </w:r>
      <w:r>
        <w:br/>
      </w:r>
      <w:r>
        <w:rPr>
          <w:rFonts w:ascii="Times New Roman"/>
          <w:b w:val="false"/>
          <w:i w:val="false"/>
          <w:color w:val="000000"/>
          <w:sz w:val="28"/>
        </w:rPr>
        <w:t>
      8. Место работы до ареста: ___________________________________</w:t>
      </w:r>
      <w:r>
        <w:br/>
      </w:r>
      <w:r>
        <w:rPr>
          <w:rFonts w:ascii="Times New Roman"/>
          <w:b w:val="false"/>
          <w:i w:val="false"/>
          <w:color w:val="000000"/>
          <w:sz w:val="28"/>
        </w:rPr>
        <w:t>
      9. Ранее судим _______________________________________________</w:t>
      </w:r>
      <w:r>
        <w:br/>
      </w:r>
      <w:r>
        <w:rPr>
          <w:rFonts w:ascii="Times New Roman"/>
          <w:b w:val="false"/>
          <w:i w:val="false"/>
          <w:color w:val="000000"/>
          <w:sz w:val="28"/>
        </w:rPr>
        <w:t>
                                </w:t>
      </w:r>
      <w:r>
        <w:rPr>
          <w:rFonts w:ascii="Times New Roman"/>
          <w:b w:val="false"/>
          <w:i w:val="false"/>
          <w:color w:val="000000"/>
          <w:sz w:val="28"/>
        </w:rPr>
        <w:t>дата, статья УК РК, каким судом, срок</w:t>
      </w:r>
      <w:r>
        <w:br/>
      </w:r>
      <w:r>
        <w:rPr>
          <w:rFonts w:ascii="Times New Roman"/>
          <w:b w:val="false"/>
          <w:i w:val="false"/>
          <w:color w:val="000000"/>
          <w:sz w:val="28"/>
        </w:rPr>
        <w:t>
      10. Задержан _________________________________________________</w:t>
      </w:r>
      <w:r>
        <w:br/>
      </w:r>
      <w:r>
        <w:rPr>
          <w:rFonts w:ascii="Times New Roman"/>
          <w:b w:val="false"/>
          <w:i w:val="false"/>
          <w:color w:val="000000"/>
          <w:sz w:val="28"/>
        </w:rPr>
        <w:t>
                      </w:t>
      </w:r>
      <w:r>
        <w:rPr>
          <w:rFonts w:ascii="Times New Roman"/>
          <w:b w:val="false"/>
          <w:i w:val="false"/>
          <w:color w:val="000000"/>
          <w:sz w:val="28"/>
        </w:rPr>
        <w:t>кем, дата, орган, вынесший постановление о задержании</w:t>
      </w:r>
      <w:r>
        <w:br/>
      </w:r>
      <w:r>
        <w:rPr>
          <w:rFonts w:ascii="Times New Roman"/>
          <w:b w:val="false"/>
          <w:i w:val="false"/>
          <w:color w:val="000000"/>
          <w:sz w:val="28"/>
        </w:rPr>
        <w:t>
      11. Арестован ________________________________________________</w:t>
      </w:r>
      <w:r>
        <w:br/>
      </w:r>
      <w:r>
        <w:rPr>
          <w:rFonts w:ascii="Times New Roman"/>
          <w:b w:val="false"/>
          <w:i w:val="false"/>
          <w:color w:val="000000"/>
          <w:sz w:val="28"/>
        </w:rPr>
        <w:t>
                              </w:t>
      </w:r>
      <w:r>
        <w:rPr>
          <w:rFonts w:ascii="Times New Roman"/>
          <w:b w:val="false"/>
          <w:i w:val="false"/>
          <w:color w:val="000000"/>
          <w:sz w:val="28"/>
        </w:rPr>
        <w:t>кем, дата, орган, вынесший постановление о</w:t>
      </w:r>
      <w:r>
        <w:br/>
      </w:r>
      <w:r>
        <w:rPr>
          <w:rFonts w:ascii="Times New Roman"/>
          <w:b w:val="false"/>
          <w:i w:val="false"/>
          <w:color w:val="000000"/>
          <w:sz w:val="28"/>
        </w:rPr>
        <w:t>
</w:t>
      </w:r>
      <w:r>
        <w:rPr>
          <w:rFonts w:ascii="Times New Roman"/>
          <w:b w:val="false"/>
          <w:i w:val="false"/>
          <w:color w:val="000000"/>
          <w:sz w:val="28"/>
        </w:rPr>
        <w:t>                                            задержании, дата и период</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продления сроков ареста</w:t>
      </w:r>
      <w:r>
        <w:br/>
      </w:r>
      <w:r>
        <w:rPr>
          <w:rFonts w:ascii="Times New Roman"/>
          <w:b w:val="false"/>
          <w:i w:val="false"/>
          <w:color w:val="000000"/>
          <w:sz w:val="28"/>
        </w:rPr>
        <w:t>
      12. По настоящему делу осужден _______________________________</w:t>
      </w:r>
      <w:r>
        <w:br/>
      </w:r>
      <w:r>
        <w:rPr>
          <w:rFonts w:ascii="Times New Roman"/>
          <w:b w:val="false"/>
          <w:i w:val="false"/>
          <w:color w:val="000000"/>
          <w:sz w:val="28"/>
        </w:rPr>
        <w:t>
                                       </w:t>
      </w:r>
      <w:r>
        <w:rPr>
          <w:rFonts w:ascii="Times New Roman"/>
          <w:b w:val="false"/>
          <w:i w:val="false"/>
          <w:color w:val="000000"/>
          <w:sz w:val="28"/>
        </w:rPr>
        <w:t>дата, наименование судебного органа,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вынесшего приговор, статьи УК РК, а также все решения судов апелляционной и</w:t>
      </w:r>
      <w:r>
        <w:br/>
      </w:r>
      <w:r>
        <w:rPr>
          <w:rFonts w:ascii="Times New Roman"/>
          <w:b w:val="false"/>
          <w:i w:val="false"/>
          <w:color w:val="000000"/>
          <w:sz w:val="28"/>
        </w:rPr>
        <w:t>
</w:t>
      </w:r>
      <w:r>
        <w:rPr>
          <w:rFonts w:ascii="Times New Roman"/>
          <w:b w:val="false"/>
          <w:i w:val="false"/>
          <w:color w:val="000000"/>
          <w:sz w:val="28"/>
        </w:rPr>
        <w:t>                                         надзорных инстанций</w:t>
      </w:r>
    </w:p>
    <w:p>
      <w:pPr>
        <w:spacing w:after="0"/>
        <w:ind w:left="0"/>
        <w:jc w:val="both"/>
      </w:pPr>
      <w:r>
        <w:rPr>
          <w:rFonts w:ascii="Times New Roman"/>
          <w:b w:val="false"/>
          <w:i w:val="false"/>
          <w:color w:val="000000"/>
          <w:sz w:val="28"/>
        </w:rPr>
        <w:t>      13. Начало срока: _________________</w:t>
      </w:r>
      <w:r>
        <w:br/>
      </w:r>
      <w:r>
        <w:rPr>
          <w:rFonts w:ascii="Times New Roman"/>
          <w:b w:val="false"/>
          <w:i w:val="false"/>
          <w:color w:val="000000"/>
          <w:sz w:val="28"/>
        </w:rPr>
        <w:t>
      14. Конец срока: __________________</w:t>
      </w:r>
      <w:r>
        <w:br/>
      </w:r>
      <w:r>
        <w:rPr>
          <w:rFonts w:ascii="Times New Roman"/>
          <w:b w:val="false"/>
          <w:i w:val="false"/>
          <w:color w:val="000000"/>
          <w:sz w:val="28"/>
        </w:rPr>
        <w:t>
      15. Формальный срок условно-досрочного освобождения: _________</w:t>
      </w:r>
      <w:r>
        <w:br/>
      </w:r>
      <w:r>
        <w:rPr>
          <w:rFonts w:ascii="Times New Roman"/>
          <w:b w:val="false"/>
          <w:i w:val="false"/>
          <w:color w:val="000000"/>
          <w:sz w:val="28"/>
        </w:rPr>
        <w:t>
      16. Формальный срок перевода на колонию-поселение: ___________</w:t>
      </w:r>
      <w:r>
        <w:br/>
      </w:r>
      <w:r>
        <w:rPr>
          <w:rFonts w:ascii="Times New Roman"/>
          <w:b w:val="false"/>
          <w:i w:val="false"/>
          <w:color w:val="000000"/>
          <w:sz w:val="28"/>
        </w:rPr>
        <w:t>
      17. Основание непредставления к условно-досрочному освобождению</w:t>
      </w:r>
      <w:r>
        <w:br/>
      </w:r>
      <w:r>
        <w:rPr>
          <w:rFonts w:ascii="Times New Roman"/>
          <w:b w:val="false"/>
          <w:i w:val="false"/>
          <w:color w:val="000000"/>
          <w:sz w:val="28"/>
        </w:rPr>
        <w:t>
либо переводу на колонию-поселение: ________________________________</w:t>
      </w:r>
      <w:r>
        <w:br/>
      </w:r>
      <w:r>
        <w:rPr>
          <w:rFonts w:ascii="Times New Roman"/>
          <w:b w:val="false"/>
          <w:i w:val="false"/>
          <w:color w:val="000000"/>
          <w:sz w:val="28"/>
        </w:rPr>
        <w:t>
      18. Условия содержания: ______________________________________</w:t>
      </w:r>
      <w:r>
        <w:br/>
      </w:r>
      <w:r>
        <w:rPr>
          <w:rFonts w:ascii="Times New Roman"/>
          <w:b w:val="false"/>
          <w:i w:val="false"/>
          <w:color w:val="000000"/>
          <w:sz w:val="28"/>
        </w:rPr>
        <w:t>
      19. Сведения о движении по личному делу: _____________________</w:t>
      </w:r>
      <w:r>
        <w:br/>
      </w:r>
      <w:r>
        <w:rPr>
          <w:rFonts w:ascii="Times New Roman"/>
          <w:b w:val="false"/>
          <w:i w:val="false"/>
          <w:color w:val="000000"/>
          <w:sz w:val="28"/>
        </w:rPr>
        <w:t>
                                                </w:t>
      </w:r>
      <w:r>
        <w:rPr>
          <w:rFonts w:ascii="Times New Roman"/>
          <w:b w:val="false"/>
          <w:i w:val="false"/>
          <w:color w:val="000000"/>
          <w:sz w:val="28"/>
        </w:rPr>
        <w:t>дата прибытия, наименование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учреждения, дата убытия, куда убыл, основание</w:t>
      </w:r>
    </w:p>
    <w:p>
      <w:pPr>
        <w:spacing w:after="0"/>
        <w:ind w:left="0"/>
        <w:jc w:val="both"/>
      </w:pPr>
      <w:r>
        <w:rPr>
          <w:rFonts w:ascii="Times New Roman"/>
          <w:b w:val="false"/>
          <w:i w:val="false"/>
          <w:color w:val="000000"/>
          <w:sz w:val="28"/>
        </w:rPr>
        <w:t>      в хронологическом порядке:</w:t>
      </w:r>
      <w:r>
        <w:br/>
      </w:r>
      <w:r>
        <w:rPr>
          <w:rFonts w:ascii="Times New Roman"/>
          <w:b w:val="false"/>
          <w:i w:val="false"/>
          <w:color w:val="000000"/>
          <w:sz w:val="28"/>
        </w:rPr>
        <w:t>
      20. Сведения о движении по уголовному делу: __________________</w:t>
      </w:r>
      <w:r>
        <w:br/>
      </w:r>
      <w:r>
        <w:rPr>
          <w:rFonts w:ascii="Times New Roman"/>
          <w:b w:val="false"/>
          <w:i w:val="false"/>
          <w:color w:val="000000"/>
          <w:sz w:val="28"/>
        </w:rPr>
        <w:t>
                                                  </w:t>
      </w:r>
      <w:r>
        <w:rPr>
          <w:rFonts w:ascii="Times New Roman"/>
          <w:b w:val="false"/>
          <w:i w:val="false"/>
          <w:color w:val="000000"/>
          <w:sz w:val="28"/>
        </w:rPr>
        <w:t>дата применения условно-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досрочного освобождения, перевода на колонию-поселение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изменения вида режима, судебных решений (строго в хронологическом порядке)</w:t>
      </w:r>
      <w:r>
        <w:br/>
      </w:r>
      <w:r>
        <w:rPr>
          <w:rFonts w:ascii="Times New Roman"/>
          <w:b w:val="false"/>
          <w:i w:val="false"/>
          <w:color w:val="000000"/>
          <w:sz w:val="28"/>
        </w:rPr>
        <w:t>
      21. Сведения о поощрениях и взысканиях: ______________________</w:t>
      </w:r>
      <w:r>
        <w:br/>
      </w:r>
      <w:r>
        <w:rPr>
          <w:rFonts w:ascii="Times New Roman"/>
          <w:b w:val="false"/>
          <w:i w:val="false"/>
          <w:color w:val="000000"/>
          <w:sz w:val="28"/>
        </w:rPr>
        <w:t>
                                               </w:t>
      </w:r>
      <w:r>
        <w:rPr>
          <w:rFonts w:ascii="Times New Roman"/>
          <w:b w:val="false"/>
          <w:i w:val="false"/>
          <w:color w:val="000000"/>
          <w:sz w:val="28"/>
        </w:rPr>
        <w:t>Дата наложения взыскания,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объявления поощрения, их наименования, краткая фабула</w:t>
      </w:r>
      <w:r>
        <w:br/>
      </w:r>
      <w:r>
        <w:rPr>
          <w:rFonts w:ascii="Times New Roman"/>
          <w:b w:val="false"/>
          <w:i w:val="false"/>
          <w:color w:val="000000"/>
          <w:sz w:val="28"/>
        </w:rPr>
        <w:t>
      22. Краткая характеристика, вывод: ___________________________</w:t>
      </w:r>
      <w:r>
        <w:br/>
      </w:r>
      <w:r>
        <w:rPr>
          <w:rFonts w:ascii="Times New Roman"/>
          <w:b w:val="false"/>
          <w:i w:val="false"/>
          <w:color w:val="000000"/>
          <w:sz w:val="28"/>
        </w:rPr>
        <w:t>
      23. Сведения о родственниках _________________________________</w:t>
      </w:r>
      <w:r>
        <w:br/>
      </w:r>
      <w:r>
        <w:rPr>
          <w:rFonts w:ascii="Times New Roman"/>
          <w:b w:val="false"/>
          <w:i w:val="false"/>
          <w:color w:val="000000"/>
          <w:sz w:val="28"/>
        </w:rPr>
        <w:t>
                                   </w:t>
      </w:r>
      <w:r>
        <w:rPr>
          <w:rFonts w:ascii="Times New Roman"/>
          <w:b w:val="false"/>
          <w:i w:val="false"/>
          <w:color w:val="000000"/>
          <w:sz w:val="28"/>
        </w:rPr>
        <w:t>Ф.И.О., степень родства и адрес проживания</w:t>
      </w:r>
    </w:p>
    <w:p>
      <w:pPr>
        <w:spacing w:after="0"/>
        <w:ind w:left="0"/>
        <w:jc w:val="both"/>
      </w:pPr>
      <w:r>
        <w:rPr>
          <w:rFonts w:ascii="Times New Roman"/>
          <w:b/>
          <w:i w:val="false"/>
          <w:color w:val="000000"/>
          <w:sz w:val="28"/>
        </w:rPr>
        <w:t>      Начальник учреждения</w:t>
      </w:r>
      <w:r>
        <w:rPr>
          <w:rFonts w:ascii="Times New Roman"/>
          <w:b w:val="false"/>
          <w:i w:val="false"/>
          <w:color w:val="000000"/>
          <w:sz w:val="28"/>
        </w:rPr>
        <w:t>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