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aaf8" w14:textId="c1ba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N 587 от 22 ноября 1999 года "Об утверждении Правил проведения государственного технического осмотра автомототранспортных средств и прицепов к ним"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ноября 2001 года N 787. Зарегистрирован в Министерстве юстиции Республики Казахстан 14 декабря 2001 года N 1699. Утратил силу приказом Министра внутренних дел Республики Казахстан от 8 июня 2006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внутренних дел РК от 12 ноября 2001 года N 787 утратил силу приказом Министра внутренних дел РК от 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организации проведения государственного технического осмотра автомототранспортных средств и прицепов к ним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внутренних дел Республики Казахстан от 22 ноября 1999 года N 587 "Об утверждении Правил проведения государственного технического осмотра автомототранспортных средств и прицепов к ним"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 слова "начальника Департамента" заменить словом "Комитет";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проведения государственного технического осмотра автомототранспортных средств и прицепов к ним, утвержденных указанным приказом (далее - Правила):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"с 1 января по 30 июня" заменить словами "с 1 апреля по 30 сентября";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"транспортные средства физических лиц, за исключением транспортных средств, указанных в подпунктах 1), 2) настоящего пункта - один раз в год в период с 1 апреля по 30 сентября";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транспортные средства, ввезенные на территорию Республики Казахстан в регистрационно-экзаменационном подразделении дорожной полиции при совершении регистрационных действий, связанных с первичной регистрацией на территории республики.";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10 и 11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Организатором конкурса выступает Комитет дорожной полиции Министерства внутренних дел Республики Казахстан (далее по тексту - Комитет ДП).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Конкурс проводится ежегодно в период с 1 февраля по 1 апреля, в сроки устанавливаемые графиком, утвержденным Министерством внутренних дел Республики Казахстан.";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слова "Управление дорожной полиции" заменить словами "Комитет ДП";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слово "ноября" заменить словом "февраля";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слова "Управления дорожной полиции УВД (ГУВД) области, городов Астаны, Алматы" заменить словами "Комитета ДП";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17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"наличие условий для работы автоматизированной информационной поисковой системы "Технадзор";";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 слова "уполномоченные сотрудники дорожной полиции совместно с членами конкурсной комиссии" заменить словами "начальник территориального подразделения дорожной полиции или уполномоченные сотрудники дорожной полиции";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 слова "уполномоченным сотрудником дорожной полиции и членами конкурсной комиссии" заменить словами "лицом, проводившим обследование, согласно пункту 18 настоящих Правил";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пункта 24 слова "1 октября" заменить словами "31 марта";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25 слово "ноября" заменить словом "февраля";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 слово "января" заменить словом "апреля";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27 слово "месяц" заменить словом "неделю";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5) пункта 35 перед словом "заверенной" дополнить словами "предоставленной с использованием базы данных о наличие и техническом состоянии транспортных средств 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36: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перед словом "заверенной" дополнить словами "предоставленной с использованием базы данных о наличии и техническом состоянии транспортных средств 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"41. Ввозимые на территорию Республики Казахстан транспортные средства, которые первично регистрируются в регистрационно-экзаменационном подразделении дорожной полиции, подлежат техническому осмотру без диагностирования их технического состояния на основании сертификата или другого документа, подтверждающего его соответствие установленным требованиям безопасности дорожного движения.";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приложении 1 к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"Наличие условий для работы автоматизированной информационной поисковой системы "Технадзор".";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приложении 2 к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графу, порядковый номер 8,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"Наличие условий для работы автоматизированной информационной поисковой системы "Технадзор";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графу, порядковый номер 11,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приложение 4 к Правилам изложить в редакции в соответствии с приложением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приложении 5 к Правилам графу, порядковый номер 10,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УВД г. Астаны, ГУВД г. Алматы, ГУВД - УВД областей: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требований настоящего приказа сотрудниками дорожной полиции и организовать работу в соответствии с внесенными изменениями в Правила;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мероприятия по информированию владельцев транспортных средств об изменении отдельных требований при проведении государственного технического осмотра.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вице-Министра внутренних дел генерал-майора полиции Отто И.И. и Комитет дорожной полиции Министерства внутренних дел Республики Казахстан (Мурзабеков Н.Т.).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вице-Министр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к приказу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12 ноября 2001 года N 787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Диагностическая карта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(заполняется уполномоченным работником станции (пункта)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технического диагностирования)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 Наименование пункта диагностики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N диагностической карты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Дата текущего тех. осмотра (далее - ТО)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Дата прохождения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квартального ТО (для автобусов)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 Гос. номер транспорт.средства (ТС)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Марка, модель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Серия, N СРТС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Тип ТС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N Двигателя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 N Шасси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 N Кузова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Тип топлива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Производство (СНГ, импортное)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Год выпуска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Пробег,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 Мощность (лс/квт)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 Кол-во посад. мест (для автобусов)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 Объем двигателя, см3 (для легковых)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  Грузоподъемность (для груз. ТС)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Место учета (город, район)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(заполняется сотрудником дорожной полиции при проведении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осмотра)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 Код владельца(1-юр.лицо,2-физ.лицо)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Фамилия лица представ-го ТС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на ТО/наимен-е юр.лица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 Имя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 Отчество/ведомство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Дата выдачи, серия, номер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водительского удостоверения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Временный учет: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Срок действия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Адрес: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Населенный пункт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Улица, дом, квартира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Электронная диагностическая карта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  выдана госавтоинспектором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Регистратор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Наименование|Наименование параметров, составных|Показатели|Печать |Подпись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группы      |частей конструкции или            |          |экспер-|эксперта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|дополнительных устройств          |          |та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____________|__________________________________|__________|_______|________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Тормозная    1. Детали тормозной системы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система:     (повреждения)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2. Эффективность стояночного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тормоза                    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3. Герметичность тормозного привода     МПа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(давление в МПа)                    _______    ______   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4. Разность тормозных сил передних       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колес                      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5. Разность тормозных сил задних          %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колес                      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6. Тормозной путь (при проверке вне      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стендовых условий), метров          _______    ______   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7. Установившееся замедление,          м/с2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метров/с2                           _______    ______   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8. Время срабатывания тормозной          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системы, сек.                       _______    ______   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9. Удельная тормозная сила               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    ______   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Рулевое      10. Сила по шкале динамометра,      _______    ______   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управление:  кг/сек.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11. Суммарный люфт на рулевом       _______    ______   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колесе, градусов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12. Состояние рулевого управления   _______    ______   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(удовл.-неудовл.)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Световые     13. Соответствие стандарту внешних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приборы:     световых приборов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14. Высота установки фары, мм           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15. Угол наклона светового пучка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 вертикальной плоскости   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16. Расстояние от проекции центра       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фары до светотеневой границы пучка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 экрану,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Ходовая      17. Карданный вал (повреждения,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часть:       крепление)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18. Сцепление (исправность)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19. Тягово-сцепное устройство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(исправность)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20. Колеса (повреждения крепление)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21. Шины (размеры, остаток рисунка      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протектора (мм)            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Стекло-      22. Стеклоочистители,      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очистители,  стеклоомыватели, обогрев (наличие,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стекло-      исправность)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омыватели:   23. Максимальная частота            ход/мин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перемещения щеток, ход/мин 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Двигатель и  24. Герметичность топливной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его системы: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25. Топливные баки (соответствие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стандарту)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26. Токсичность выхлопных газов          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27. Дымность выхлопных газов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       28. Зеркала заднего вида   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элементы     (соответствие стандарту)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конструкции: 29. Светопропускаемость стекол           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30. Воздушный манометр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(исправность)              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31. Спидометр (исправность)   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32. Приспособление для подавления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помех радиоприему (наличие,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исправность)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33. Замки дверей, звуковой сигнал,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аварийные выходы, мех. регулировка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сидения водителя, ремни безопасности,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грязи защитные фартуки, знак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аварийной остановки, огнетушитель,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аптечка (наличие, исправность)      _______    ______  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Заключение госавтоинспектора:_____________________________________________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Свидетельство и талон техосмотра N:_______________________________________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автомобильный инспектор:____________________________ Штамп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ТО: 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 РЦПИ: Текст Диагностической карты на государственном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русском языках (см. бумажный вариант).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