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b138" w14:textId="e9eb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национальных идентификационных номеров государственным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15 мая 2001 года N 828. Зарегистрирован в Министерстве юстиции Республики Казахстан 10.07.2001 г. N 1569. Утратило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N 158</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29.10.2008 N 158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методики присвоения национальных идентификационных номеров государственным ценным бумагам и в соответствии с пунктом 2 
</w:t>
      </w:r>
      <w:r>
        <w:rPr>
          <w:rFonts w:ascii="Times New Roman"/>
          <w:b w:val="false"/>
          <w:i w:val="false"/>
          <w:color w:val="000000"/>
          <w:sz w:val="28"/>
        </w:rPr>
        <w:t xml:space="preserve"> статьи 7 </w:t>
      </w:r>
      <w:r>
        <w:rPr>
          <w:rFonts w:ascii="Times New Roman"/>
          <w:b w:val="false"/>
          <w:i w:val="false"/>
          <w:color w:val="000000"/>
          <w:sz w:val="28"/>
        </w:rPr>
        <w:t>
 Закона Республики Казахстан "О рынке ценных бумаг", Директорат Национальной комиссии Республики Казахстан по ценным бумагам (далее именуемой "Национальная комиссия") постановляет: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внесенными постановлением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присвоения национальных идентификационных номеров государственным ценным бумагам (прилагаются).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настоящее Постановление вводится в действие через 15 дней после регистрации его Министерством юстиции Республики Казахстан. 
</w:t>
      </w:r>
      <w:r>
        <w:br/>
      </w:r>
      <w:r>
        <w:rPr>
          <w:rFonts w:ascii="Times New Roman"/>
          <w:b w:val="false"/>
          <w:i w:val="false"/>
          <w:color w:val="000000"/>
          <w:sz w:val="28"/>
        </w:rPr>
        <w:t>
     3. Департаменту корпоративных финансов центрального аппарата Национальной комиссии: 
</w:t>
      </w:r>
      <w:r>
        <w:br/>
      </w:r>
      <w:r>
        <w:rPr>
          <w:rFonts w:ascii="Times New Roman"/>
          <w:b w:val="false"/>
          <w:i w:val="false"/>
          <w:color w:val="000000"/>
          <w:sz w:val="28"/>
        </w:rPr>
        <w:t>
     1) довести настоящее Постановление (после введения его в действие) до сведения Национального Банка Республики Казахстан, Министерства финансов Республики Казахстан и местных исполнительных органов Республики Казахстан; 
</w:t>
      </w:r>
      <w:r>
        <w:br/>
      </w:r>
      <w:r>
        <w:rPr>
          <w:rFonts w:ascii="Times New Roman"/>
          <w:b w:val="false"/>
          <w:i w:val="false"/>
          <w:color w:val="000000"/>
          <w:sz w:val="28"/>
        </w:rPr>
        <w:t>
     2) установить контроль за исполнением настоящего Постановления и вышеназванных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"Об утверждении Положения о порядке присвоения национальных идентификационных номеров государственным ценным бумагам в Республике Казахстан" от 8 октября 1997 года N 161 и зарегистрированное Министерством юстиции Республики Казахстан 11 февраля 1998 года за N 458.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Согласованы            Согласованы               Утверждены
</w:t>
      </w:r>
      <w:r>
        <w:br/>
      </w:r>
      <w:r>
        <w:rPr>
          <w:rFonts w:ascii="Times New Roman"/>
          <w:b w:val="false"/>
          <w:i w:val="false"/>
          <w:color w:val="000000"/>
          <w:sz w:val="28"/>
        </w:rPr>
        <w:t>
с Национальным Банком  с Министерством финансов  постановлением Директората
</w:t>
      </w:r>
      <w:r>
        <w:br/>
      </w:r>
      <w:r>
        <w:rPr>
          <w:rFonts w:ascii="Times New Roman"/>
          <w:b w:val="false"/>
          <w:i w:val="false"/>
          <w:color w:val="000000"/>
          <w:sz w:val="28"/>
        </w:rPr>
        <w:t>
Республики Казахстан   Республики Казахстан      Национальной комиссии 
</w:t>
      </w:r>
      <w:r>
        <w:br/>
      </w:r>
      <w:r>
        <w:rPr>
          <w:rFonts w:ascii="Times New Roman"/>
          <w:b w:val="false"/>
          <w:i w:val="false"/>
          <w:color w:val="000000"/>
          <w:sz w:val="28"/>
        </w:rPr>
        <w:t>
27 апреля 2001 года    30 апреля 2001 года       Республики Казахстан по 
</w:t>
      </w:r>
      <w:r>
        <w:br/>
      </w:r>
      <w:r>
        <w:rPr>
          <w:rFonts w:ascii="Times New Roman"/>
          <w:b w:val="false"/>
          <w:i w:val="false"/>
          <w:color w:val="000000"/>
          <w:sz w:val="28"/>
        </w:rPr>
        <w:t>
                                                ценным бумагам
</w:t>
      </w:r>
      <w:r>
        <w:br/>
      </w:r>
      <w:r>
        <w:rPr>
          <w:rFonts w:ascii="Times New Roman"/>
          <w:b w:val="false"/>
          <w:i w:val="false"/>
          <w:color w:val="000000"/>
          <w:sz w:val="28"/>
        </w:rPr>
        <w:t>
                                                от 15 мая 2001 года N 828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присвоения национальных идентификационных номеров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ценным бумагам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"Национальная комиссия" заменены словами "уполномоченный орган" в соответствующих падежах -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"эмиссия", "эмиссиях" заменены словами "выпуск", "выпусках" - постановлением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устанавливают порядок присвоения государственным органом, осуществляющим государственное регулирование отношений, складывающихся на рынке ценных бумаг (далее - уполномоченный орган) национальных идентификационных номеров государственным ценным бумагам, выпускаемым Министерством финансов Республики Казахстан, Национальным Банком Республики Казахстан и местными исполнительными органами города республиканского значения, столицы, и учета национальных идентификационных номеров, присвоенных государственным ценным бумагам.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Используемые в настоящих Правилах понятия означают следующее: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исключен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"НИН" - национальный идентификационный номер или, если это следует из контекста, национальные идентификационные номера; 
</w:t>
      </w:r>
      <w:r>
        <w:br/>
      </w:r>
      <w:r>
        <w:rPr>
          <w:rFonts w:ascii="Times New Roman"/>
          <w:b w:val="false"/>
          <w:i w:val="false"/>
          <w:color w:val="000000"/>
          <w:sz w:val="28"/>
        </w:rPr>
        <w:t>
     4) "Ответственный сотрудник" - работник уполномоченного органа, ответственный за присвоение НИН; 
</w:t>
      </w:r>
      <w:r>
        <w:br/>
      </w:r>
      <w:r>
        <w:rPr>
          <w:rFonts w:ascii="Times New Roman"/>
          <w:b w:val="false"/>
          <w:i w:val="false"/>
          <w:color w:val="000000"/>
          <w:sz w:val="28"/>
        </w:rPr>
        <w:t>
     5) "эмитент" - Министерство финансов Республики Казахстан, Национальный Банк Республики Казахстан и местный исполнительный орган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НИН является уникальным буквенно-цифровым кодом, присваиваемым уполномоченным органом ценным бумагам в целях их идентификации, унификации обозначений ценных бумаг различных эмиссий и систематизации учета ценных бумаг, допущенных к обращению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ПРИСВОЕНИЕ НИН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Присвоение НИН государственным ценным бумагам предполагаемой эмиссии производится уполномоченным органом на основании письменного запроса эмитента, составленного в произвольной форме и содержащего следующие сведения о данной эмиссии (далее именуемого "запрос"): 
</w:t>
      </w:r>
      <w:r>
        <w:br/>
      </w:r>
      <w:r>
        <w:rPr>
          <w:rFonts w:ascii="Times New Roman"/>
          <w:b w:val="false"/>
          <w:i w:val="false"/>
          <w:color w:val="000000"/>
          <w:sz w:val="28"/>
        </w:rPr>
        <w:t>
     1) вид государственных ценных бумаг - их полное наименование или общеупотребительное обозначение (сокращенное наименование, аббревиатура); 
</w:t>
      </w:r>
      <w:r>
        <w:br/>
      </w:r>
      <w:r>
        <w:rPr>
          <w:rFonts w:ascii="Times New Roman"/>
          <w:b w:val="false"/>
          <w:i w:val="false"/>
          <w:color w:val="000000"/>
          <w:sz w:val="28"/>
        </w:rPr>
        <w:t>
     2) валюта эмиссии; 
</w:t>
      </w:r>
      <w:r>
        <w:br/>
      </w:r>
      <w:r>
        <w:rPr>
          <w:rFonts w:ascii="Times New Roman"/>
          <w:b w:val="false"/>
          <w:i w:val="false"/>
          <w:color w:val="000000"/>
          <w:sz w:val="28"/>
        </w:rPr>
        <w:t>
     3) срок обращения; 
</w:t>
      </w:r>
      <w:r>
        <w:br/>
      </w:r>
      <w:r>
        <w:rPr>
          <w:rFonts w:ascii="Times New Roman"/>
          <w:b w:val="false"/>
          <w:i w:val="false"/>
          <w:color w:val="000000"/>
          <w:sz w:val="28"/>
        </w:rPr>
        <w:t>
     4) порядковый номер эмиссии в соответствии с используемой эмитентом нумерацией; 
</w:t>
      </w:r>
      <w:r>
        <w:br/>
      </w:r>
      <w:r>
        <w:rPr>
          <w:rFonts w:ascii="Times New Roman"/>
          <w:b w:val="false"/>
          <w:i w:val="false"/>
          <w:color w:val="000000"/>
          <w:sz w:val="28"/>
        </w:rPr>
        <w:t>
     5) предполагаемая дата размещения; 
</w:t>
      </w:r>
      <w:r>
        <w:br/>
      </w:r>
      <w:r>
        <w:rPr>
          <w:rFonts w:ascii="Times New Roman"/>
          <w:b w:val="false"/>
          <w:i w:val="false"/>
          <w:color w:val="000000"/>
          <w:sz w:val="28"/>
        </w:rPr>
        <w:t>
     6) для государственных ценных бумаг Министерства финансов Республики Казахстан и Национального Банка Республики Казахстан, не указанных в Таблице 1 Приложения 1 к настоящим Правилам, - характеристика данных ценных бумаг по следующим признакам: 
</w:t>
      </w:r>
      <w:r>
        <w:br/>
      </w:r>
      <w:r>
        <w:rPr>
          <w:rFonts w:ascii="Times New Roman"/>
          <w:b w:val="false"/>
          <w:i w:val="false"/>
          <w:color w:val="000000"/>
          <w:sz w:val="28"/>
        </w:rPr>
        <w:t>
     являются ли эти ценные бумаги бездокументарными или документарными; 
</w:t>
      </w:r>
      <w:r>
        <w:br/>
      </w:r>
      <w:r>
        <w:rPr>
          <w:rFonts w:ascii="Times New Roman"/>
          <w:b w:val="false"/>
          <w:i w:val="false"/>
          <w:color w:val="000000"/>
          <w:sz w:val="28"/>
        </w:rPr>
        <w:t>
     являются ли эти ценные бумаги дисконтными (вознаграждение по которым выплачивается в виде дисконта - положительной разницы между номинальной стоимостью и ценой размещения - одновременно с погашением этих ценных бумаг и в пределах их номинальной стоимости) или купонными (вознаграждение по которым выплачивается в виде купона - суммы, подлежащей периодической (одно- или неоднократной) выплате сверх номинальной стоимости в соответствии с условиями выпуска данных ценных бумаг); 
</w:t>
      </w:r>
      <w:r>
        <w:br/>
      </w:r>
      <w:r>
        <w:rPr>
          <w:rFonts w:ascii="Times New Roman"/>
          <w:b w:val="false"/>
          <w:i w:val="false"/>
          <w:color w:val="000000"/>
          <w:sz w:val="28"/>
        </w:rPr>
        <w:t>
     предусматривают ли условия выпуска этих ценных бумаг индексацию их номинальной стоимости и вознаграждения по ним к какому-либо показателю; 
</w:t>
      </w:r>
      <w:r>
        <w:br/>
      </w:r>
      <w:r>
        <w:rPr>
          <w:rFonts w:ascii="Times New Roman"/>
          <w:b w:val="false"/>
          <w:i w:val="false"/>
          <w:color w:val="000000"/>
          <w:sz w:val="28"/>
        </w:rPr>
        <w:t>
     если эти ценные бумаги являются купонными, - предусматривают ли условия их выпуска размещение по цене, отличающейся от номинальной стоимости этих ценных бумаг (с дисконтом или с премией), то есть, являются ли эти ценные бумаги дисконтно-купонными;
</w:t>
      </w:r>
      <w:r>
        <w:br/>
      </w:r>
      <w:r>
        <w:rPr>
          <w:rFonts w:ascii="Times New Roman"/>
          <w:b w:val="false"/>
          <w:i w:val="false"/>
          <w:color w:val="000000"/>
          <w:sz w:val="28"/>
        </w:rPr>
        <w:t>
     6-1) для государственных ценных бумаг местных исполнительных органов города республиканского значения, столицы характеристика данных ценных бумаг по следующим видам:
</w:t>
      </w:r>
      <w:r>
        <w:br/>
      </w:r>
      <w:r>
        <w:rPr>
          <w:rFonts w:ascii="Times New Roman"/>
          <w:b w:val="false"/>
          <w:i w:val="false"/>
          <w:color w:val="000000"/>
          <w:sz w:val="28"/>
        </w:rPr>
        <w:t>
     1) среднесрочные;
</w:t>
      </w:r>
      <w:r>
        <w:br/>
      </w:r>
      <w:r>
        <w:rPr>
          <w:rFonts w:ascii="Times New Roman"/>
          <w:b w:val="false"/>
          <w:i w:val="false"/>
          <w:color w:val="000000"/>
          <w:sz w:val="28"/>
        </w:rPr>
        <w:t>
     2) долгосрочные;
</w:t>
      </w:r>
      <w:r>
        <w:br/>
      </w:r>
      <w:r>
        <w:rPr>
          <w:rFonts w:ascii="Times New Roman"/>
          <w:b w:val="false"/>
          <w:i w:val="false"/>
          <w:color w:val="000000"/>
          <w:sz w:val="28"/>
        </w:rPr>
        <w:t>
     3) среднесрочные индексированные;
</w:t>
      </w:r>
      <w:r>
        <w:br/>
      </w:r>
      <w:r>
        <w:rPr>
          <w:rFonts w:ascii="Times New Roman"/>
          <w:b w:val="false"/>
          <w:i w:val="false"/>
          <w:color w:val="000000"/>
          <w:sz w:val="28"/>
        </w:rPr>
        <w:t>
     4) долгосрочные индексированные;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постановлением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внесенными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Допускается составление запроса на присвоение НИН государственным ценным бумагам для более чем одной предполагаемой Министерством финансов Республики Казахстан или Национальным Банком Республики Казахстан эмиссии, в том числе и на определенный период вперед.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(Пункт исключен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16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(Пункт исключен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16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По получении запроса Ответственный сотрудник проверяет правильность его составления в части: 
</w:t>
      </w:r>
      <w:r>
        <w:br/>
      </w:r>
      <w:r>
        <w:rPr>
          <w:rFonts w:ascii="Times New Roman"/>
          <w:b w:val="false"/>
          <w:i w:val="false"/>
          <w:color w:val="000000"/>
          <w:sz w:val="28"/>
        </w:rPr>
        <w:t>
     1) полноты сведений, подлежащих указанию в запросе в соответствии с пунктом 3 настоящих Правил; 
</w:t>
      </w:r>
      <w:r>
        <w:br/>
      </w:r>
      <w:r>
        <w:rPr>
          <w:rFonts w:ascii="Times New Roman"/>
          <w:b w:val="false"/>
          <w:i w:val="false"/>
          <w:color w:val="000000"/>
          <w:sz w:val="28"/>
        </w:rPr>
        <w:t>
     2) правильности указания обозначения вида государственных ценных бумаг в соответствии с нормативными правовыми актами Правительства и Национального Банка Республики Казахстан; 
</w:t>
      </w:r>
      <w:r>
        <w:br/>
      </w:r>
      <w:r>
        <w:rPr>
          <w:rFonts w:ascii="Times New Roman"/>
          <w:b w:val="false"/>
          <w:i w:val="false"/>
          <w:color w:val="000000"/>
          <w:sz w:val="28"/>
        </w:rPr>
        <w:t>
     3) соответствия обозначения вида государственных ценных бумаг параметрам их предполагаемой эмиссии, указанных в подпунктах 2)-6-1) пункта 3 настоящих Правил; 
</w:t>
      </w:r>
      <w:r>
        <w:br/>
      </w:r>
      <w:r>
        <w:rPr>
          <w:rFonts w:ascii="Times New Roman"/>
          <w:b w:val="false"/>
          <w:i w:val="false"/>
          <w:color w:val="000000"/>
          <w:sz w:val="28"/>
        </w:rPr>
        <w:t>
     4) соответствия порядкового номера предполагаемой эмиссии государственных ценных бумаг имеющейся у уполномоченного органа информации о предыдущих выпусках государственных ценных бумаг данного вида; 
</w:t>
      </w:r>
      <w:r>
        <w:br/>
      </w:r>
      <w:r>
        <w:rPr>
          <w:rFonts w:ascii="Times New Roman"/>
          <w:b w:val="false"/>
          <w:i w:val="false"/>
          <w:color w:val="000000"/>
          <w:sz w:val="28"/>
        </w:rPr>
        <w:t>
     5) соблюдения иных возможных условий, необходимых для присвоения НИН государственным ценным бумагам предполагаемой эмиссии.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При отсутствии замечаний к запросу Ответственный сотрудник выстраивает НИН согласно методике, приведенной в приложении 1 к настоящим Правилам, проверяет отсутствие аналогичных НИН, находящихся в обращении эмиссий ценных бумаг, составляет письмо эмитенту о присвоении НИН и передает его на последующее визирование с приложением запроса, на основании которого был построен НИН.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редакции постановления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При обнаружении в запросе ошибочных и/или неполных сведений уполномоченный орган направляет эмитенту письменный отказ в присвоении НИН с указанием причин отказа.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редакции постановления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Рассмотрение запроса (отправка (передача) письма эмитенту о присвоении НИН или об отказе в присвоении НИН) должно быть завершено в кратчайший возможный срок, но не позднее чем в течение двух рабочих дней со дня получения запроса уполномоченного органа (за исключением, установленным абзацем вторым настоящего пункта). 
</w:t>
      </w:r>
      <w:r>
        <w:br/>
      </w:r>
      <w:r>
        <w:rPr>
          <w:rFonts w:ascii="Times New Roman"/>
          <w:b w:val="false"/>
          <w:i w:val="false"/>
          <w:color w:val="000000"/>
          <w:sz w:val="28"/>
        </w:rPr>
        <w:t>
     В случае если эмитентом запрашивается присвоение НИН государственным ценным бумагам для шести и более предполагаемых эмиссий, допускается продление срока отправки (передачи) письма эмитенту о присвоении НИН до трех рабочих дней со дня получения запроса уполномоченным органом.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исключен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УЧЕТ ПРИСВОЕННЫХ НИН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Учет НИН, присвоенных государственным ценным бумагам, осуществляется путем ведения: 
</w:t>
      </w:r>
      <w:r>
        <w:br/>
      </w:r>
      <w:r>
        <w:rPr>
          <w:rFonts w:ascii="Times New Roman"/>
          <w:b w:val="false"/>
          <w:i w:val="false"/>
          <w:color w:val="000000"/>
          <w:sz w:val="28"/>
        </w:rPr>
        <w:t>
     1) журнала-реестра на бумажном носителе "Журнал регистрации национальных идентификационных номеров, присвоенных государственным ценным бумагам" (далее именуемого "Журнал");
</w:t>
      </w:r>
      <w:r>
        <w:br/>
      </w:r>
      <w:r>
        <w:rPr>
          <w:rFonts w:ascii="Times New Roman"/>
          <w:b w:val="false"/>
          <w:i w:val="false"/>
          <w:color w:val="000000"/>
          <w:sz w:val="28"/>
        </w:rPr>
        <w:t>
     2) электронной базы данных "Электронный журнал регистрации национальных идентификационных номеров, присвоенных государственным ценным бумагам" (далее именуемой "Электронный журнал");
</w:t>
      </w:r>
      <w:r>
        <w:br/>
      </w:r>
      <w:r>
        <w:rPr>
          <w:rFonts w:ascii="Times New Roman"/>
          <w:b w:val="false"/>
          <w:i w:val="false"/>
          <w:color w:val="000000"/>
          <w:sz w:val="28"/>
        </w:rPr>
        <w:t>
     3) файлов переписки по вопросам присвоения НИН государственным ценным бумагам (далее именуемых "Файлы переписки").
</w:t>
      </w:r>
      <w:r>
        <w:br/>
      </w:r>
      <w:r>
        <w:rPr>
          <w:rFonts w:ascii="Times New Roman"/>
          <w:b w:val="false"/>
          <w:i w:val="false"/>
          <w:color w:val="000000"/>
          <w:sz w:val="28"/>
        </w:rPr>
        <w:t>
     16. Содержание Журнала и содержание Электронного журнала идентичны между собой и включают в себя следующие данные:
</w:t>
      </w:r>
      <w:r>
        <w:br/>
      </w:r>
      <w:r>
        <w:rPr>
          <w:rFonts w:ascii="Times New Roman"/>
          <w:b w:val="false"/>
          <w:i w:val="false"/>
          <w:color w:val="000000"/>
          <w:sz w:val="28"/>
        </w:rPr>
        <w:t>
     1) порядковый номер записи о присвоении НИН; 
</w:t>
      </w:r>
      <w:r>
        <w:br/>
      </w:r>
      <w:r>
        <w:rPr>
          <w:rFonts w:ascii="Times New Roman"/>
          <w:b w:val="false"/>
          <w:i w:val="false"/>
          <w:color w:val="000000"/>
          <w:sz w:val="28"/>
        </w:rPr>
        <w:t>
     2) вид государственных ценных бумаг, которым присвоен НИН;
</w:t>
      </w:r>
      <w:r>
        <w:br/>
      </w:r>
      <w:r>
        <w:rPr>
          <w:rFonts w:ascii="Times New Roman"/>
          <w:b w:val="false"/>
          <w:i w:val="false"/>
          <w:color w:val="000000"/>
          <w:sz w:val="28"/>
        </w:rPr>
        <w:t>
     3) наименование эмитента государственных ценных бумаг, которым присвоен НИН;
</w:t>
      </w:r>
      <w:r>
        <w:br/>
      </w:r>
      <w:r>
        <w:rPr>
          <w:rFonts w:ascii="Times New Roman"/>
          <w:b w:val="false"/>
          <w:i w:val="false"/>
          <w:color w:val="000000"/>
          <w:sz w:val="28"/>
        </w:rPr>
        <w:t>
     4) валюта эмиссии государственных ценных бумаг, которым присвоен НИН;
</w:t>
      </w:r>
      <w:r>
        <w:br/>
      </w:r>
      <w:r>
        <w:rPr>
          <w:rFonts w:ascii="Times New Roman"/>
          <w:b w:val="false"/>
          <w:i w:val="false"/>
          <w:color w:val="000000"/>
          <w:sz w:val="28"/>
        </w:rPr>
        <w:t>
     5) числовое обозначение порядкового номера эмиссии государственных ценных бумаг, которым присвоен НИН, в соответствии с используемой эмитентом нумерацией;
</w:t>
      </w:r>
      <w:r>
        <w:br/>
      </w:r>
      <w:r>
        <w:rPr>
          <w:rFonts w:ascii="Times New Roman"/>
          <w:b w:val="false"/>
          <w:i w:val="false"/>
          <w:color w:val="000000"/>
          <w:sz w:val="28"/>
        </w:rPr>
        <w:t>
     6) дата присвоения НИН;
</w:t>
      </w:r>
      <w:r>
        <w:br/>
      </w:r>
      <w:r>
        <w:rPr>
          <w:rFonts w:ascii="Times New Roman"/>
          <w:b w:val="false"/>
          <w:i w:val="false"/>
          <w:color w:val="000000"/>
          <w:sz w:val="28"/>
        </w:rPr>
        <w:t>
     7) присвоенный НИН;
</w:t>
      </w:r>
      <w:r>
        <w:br/>
      </w:r>
      <w:r>
        <w:rPr>
          <w:rFonts w:ascii="Times New Roman"/>
          <w:b w:val="false"/>
          <w:i w:val="false"/>
          <w:color w:val="000000"/>
          <w:sz w:val="28"/>
        </w:rPr>
        <w:t>
     8) основание для присвоения НИН (дата и номер запроса);
</w:t>
      </w:r>
      <w:r>
        <w:br/>
      </w:r>
      <w:r>
        <w:rPr>
          <w:rFonts w:ascii="Times New Roman"/>
          <w:b w:val="false"/>
          <w:i w:val="false"/>
          <w:color w:val="000000"/>
          <w:sz w:val="28"/>
        </w:rPr>
        <w:t>
     9) фамилия и инициалы Ответственного сотрудника. 
</w:t>
      </w:r>
      <w:r>
        <w:br/>
      </w:r>
      <w:r>
        <w:rPr>
          <w:rFonts w:ascii="Times New Roman"/>
          <w:b w:val="false"/>
          <w:i w:val="false"/>
          <w:color w:val="000000"/>
          <w:sz w:val="28"/>
        </w:rPr>
        <w:t>
     17. При заполнении Журнала (Электронного журнала) в части данных о виде государственных ценных бумаг, которым присвоен НИН, используются установленные нормативными правовыми актами Правительства или Национального Банка Республики Казахстан либо общеупотребительные обозначения (сокращенные наименования, аббревиатуры) видов государственных ценных бумаг, например, "НСО", "МЕККАМ-6", "ноты тенговые". При этом не допускается использование различных обозначений одного и того же вида государственных ценных бумаг с одним и тем же сроком обращения. 
</w:t>
      </w:r>
      <w:r>
        <w:br/>
      </w:r>
      <w:r>
        <w:rPr>
          <w:rFonts w:ascii="Times New Roman"/>
          <w:b w:val="false"/>
          <w:i w:val="false"/>
          <w:color w:val="000000"/>
          <w:sz w:val="28"/>
        </w:rPr>
        <w:t>
     18. При заполнении Журнала (Электронного журнала) в части данных о наименовании эмитента государственных ценных бумаг, которым присвоен НИН: 
</w:t>
      </w:r>
      <w:r>
        <w:br/>
      </w:r>
      <w:r>
        <w:rPr>
          <w:rFonts w:ascii="Times New Roman"/>
          <w:b w:val="false"/>
          <w:i w:val="false"/>
          <w:color w:val="000000"/>
          <w:sz w:val="28"/>
        </w:rPr>
        <w:t>
     1) в отношении Министерства финансов Республики Казахстан допускается использование сокращенного наименования "Минфин" или аббревиатуры "МФ"; 
</w:t>
      </w:r>
      <w:r>
        <w:br/>
      </w:r>
      <w:r>
        <w:rPr>
          <w:rFonts w:ascii="Times New Roman"/>
          <w:b w:val="false"/>
          <w:i w:val="false"/>
          <w:color w:val="000000"/>
          <w:sz w:val="28"/>
        </w:rPr>
        <w:t>
     2) в отношении Национального Банка Республики Казахстан допускается использование сокращенного наименования "НацБанк" или аббревиатуры "НБ"; 
</w:t>
      </w:r>
      <w:r>
        <w:br/>
      </w:r>
      <w:r>
        <w:rPr>
          <w:rFonts w:ascii="Times New Roman"/>
          <w:b w:val="false"/>
          <w:i w:val="false"/>
          <w:color w:val="000000"/>
          <w:sz w:val="28"/>
        </w:rPr>
        <w:t>
     3) в случае, если исходя из данных обозначения вида государственных ценных бумаг однозначно следует, что их эмитентом может быть только Министерство финансов Республики Казахстан или только Национальный Банк Республики Казахстан, соответствующая графа Журнала (соответствующее поле Электронного журнала) не заполняется;
</w:t>
      </w:r>
      <w:r>
        <w:br/>
      </w:r>
      <w:r>
        <w:rPr>
          <w:rFonts w:ascii="Times New Roman"/>
          <w:b w:val="false"/>
          <w:i w:val="false"/>
          <w:color w:val="000000"/>
          <w:sz w:val="28"/>
        </w:rPr>
        <w:t>
     3-1) в отношении местных исполнительных органов не допускается использование сокращенного наименования;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исключен постановлением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внесенными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При заполнении Журнала (Электронного журнала) в части данных о валюте эмиссии государственных ценных бумаг соответствующая графа (соответствующее поле) не заполняется, если исходя из данных о виде государственных ценных бумаг однозначно следует, что они могут выпускаться только в национальной валюте Республики Казахстан или только в какой-либо определенной иностранной валюте. 
</w:t>
      </w:r>
      <w:r>
        <w:br/>
      </w:r>
      <w:r>
        <w:rPr>
          <w:rFonts w:ascii="Times New Roman"/>
          <w:b w:val="false"/>
          <w:i w:val="false"/>
          <w:color w:val="000000"/>
          <w:sz w:val="28"/>
        </w:rPr>
        <w:t>
     20. Записи о присвоении НИН подлежат внесению в Журнал и в Электронный журнал в день присвоения НИН. 
</w:t>
      </w:r>
      <w:r>
        <w:br/>
      </w:r>
      <w:r>
        <w:rPr>
          <w:rFonts w:ascii="Times New Roman"/>
          <w:b w:val="false"/>
          <w:i w:val="false"/>
          <w:color w:val="000000"/>
          <w:sz w:val="28"/>
        </w:rPr>
        <w:t>
     21. Журнал должен быть постранично пронумерован, прошит и скреплен оттиском печати уполномоченного органа (частично поверх ярлыка, наклеенного на узел прошивки, частично на листе). 
</w:t>
      </w:r>
      <w:r>
        <w:br/>
      </w:r>
      <w:r>
        <w:rPr>
          <w:rFonts w:ascii="Times New Roman"/>
          <w:b w:val="false"/>
          <w:i w:val="false"/>
          <w:color w:val="000000"/>
          <w:sz w:val="28"/>
        </w:rPr>
        <w:t>
     Каждая запись в Журнале о присвоении НИН должна подтверждаться подписью Ответственного сотрудника. 
</w:t>
      </w:r>
      <w:r>
        <w:br/>
      </w:r>
      <w:r>
        <w:rPr>
          <w:rFonts w:ascii="Times New Roman"/>
          <w:b w:val="false"/>
          <w:i w:val="false"/>
          <w:color w:val="000000"/>
          <w:sz w:val="28"/>
        </w:rPr>
        <w:t>
     По окончании Журнала на его титульный лист вносится запись "Всего в журнале содержится [порядковый номер последней записи о присвоении НИН] записей о присвоении НИН", указывается дата окончания Журнала в произвольном формате, ставится подпись Ответственного сотрудника. 
</w:t>
      </w:r>
      <w:r>
        <w:br/>
      </w:r>
      <w:r>
        <w:rPr>
          <w:rFonts w:ascii="Times New Roman"/>
          <w:b w:val="false"/>
          <w:i w:val="false"/>
          <w:color w:val="000000"/>
          <w:sz w:val="28"/>
        </w:rPr>
        <w:t>
     Вновь открываемый Журнал начинается с порядкового номера записи о присвоении НИН, превышающего порядковый номер последней записи в предыдущем Журнале на единицу.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Запрещается перенос незавершенной записи о присвоении НИН из одного Журнала в другой. Такая запись должна быть аннулирована путем перечеркивания знаком "Z" в каждой графе. 
</w:t>
      </w:r>
      <w:r>
        <w:br/>
      </w:r>
      <w:r>
        <w:rPr>
          <w:rFonts w:ascii="Times New Roman"/>
          <w:b w:val="false"/>
          <w:i w:val="false"/>
          <w:color w:val="000000"/>
          <w:sz w:val="28"/>
        </w:rPr>
        <w:t>
     22. Работники центрального аппарата уполномоченного органа, осуществляющие ведение Электронного журнала, обязаны обеспечивать защиту от внесения в него несанкционированных изменений.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Документы, представленные для присвоения НИН, подшиваются в файлы переписки в хронологическом порядке.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в редакции постановления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Все листы документов, включенных в файлы переписки, нумеруются в нижнем правом углу. По окончании Файла переписки в него включается опись содержащихся в нем документов, на первом листе которой делается запись "Всего в данном файле содержится [порядковый номер последнего (верхнего) листа последнего документа] листов документов с [дата в формате "дд.мм.гг] по [дата в формате дд.мм.гг] и ставится подпись Ответственного сотрудника.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Сведения о НИН, присвоенных государственным ценным бумагам, предоставляются любому заинтересованному лицу в течение пяти рабочих дней со дня получения уполномоченным органом соответствующего запроса.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присвоения национальных 
</w:t>
      </w:r>
      <w:r>
        <w:br/>
      </w:r>
      <w:r>
        <w:rPr>
          <w:rFonts w:ascii="Times New Roman"/>
          <w:b w:val="false"/>
          <w:i w:val="false"/>
          <w:color w:val="000000"/>
          <w:sz w:val="28"/>
        </w:rPr>
        <w:t>
                                       идентификационных номеров 
</w:t>
      </w:r>
      <w:r>
        <w:br/>
      </w:r>
      <w:r>
        <w:rPr>
          <w:rFonts w:ascii="Times New Roman"/>
          <w:b w:val="false"/>
          <w:i w:val="false"/>
          <w:color w:val="000000"/>
          <w:sz w:val="28"/>
        </w:rPr>
        <w:t>
                                       государственным ценным бумагам,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15 мая 2001 года N 828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постановлениями Правления Агентства РК по регулированию и надзору финансового рынка и финансовых организаций от 26.03.2005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МЕТОДИКА ПОСТРОЕНИЯ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идентификационного номера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построения национального идентификационного номера (далее именуемого "НИН") государственных ценных бумаг Республики Казахстан используются арабские цифры и прописные (заглавные) буквы латинского алфавита (за исключением букв "I" и "О"). 
</w:t>
      </w:r>
      <w:r>
        <w:br/>
      </w:r>
      <w:r>
        <w:rPr>
          <w:rFonts w:ascii="Times New Roman"/>
          <w:b w:val="false"/>
          <w:i w:val="false"/>
          <w:color w:val="000000"/>
          <w:sz w:val="28"/>
        </w:rPr>
        <w:t>
     2. НИН включает в себя двенадцать последовательных символов (считая слева направо), не разделенных каким-либо знаком препинания, и состоит из трех частей: 
</w:t>
      </w:r>
      <w:r>
        <w:br/>
      </w:r>
      <w:r>
        <w:rPr>
          <w:rFonts w:ascii="Times New Roman"/>
          <w:b w:val="false"/>
          <w:i w:val="false"/>
          <w:color w:val="000000"/>
          <w:sz w:val="28"/>
        </w:rPr>
        <w:t>
     1) символы, расположенные на первой и второй позициях, обозначают двухбуквенный код страны эмитента (для Республики Казахстан используется код "КZ"); 
</w:t>
      </w:r>
      <w:r>
        <w:br/>
      </w:r>
      <w:r>
        <w:rPr>
          <w:rFonts w:ascii="Times New Roman"/>
          <w:b w:val="false"/>
          <w:i w:val="false"/>
          <w:color w:val="000000"/>
          <w:sz w:val="28"/>
        </w:rPr>
        <w:t>
     2) символы, расположенные на третьей-одиннадцатой позициях, являются основным номером, составляемым в соответствии с пунктами 3-9 настоящей Методики; 
</w:t>
      </w:r>
      <w:r>
        <w:br/>
      </w:r>
      <w:r>
        <w:rPr>
          <w:rFonts w:ascii="Times New Roman"/>
          <w:b w:val="false"/>
          <w:i w:val="false"/>
          <w:color w:val="000000"/>
          <w:sz w:val="28"/>
        </w:rPr>
        <w:t>
     3) символ, расположенный на двенадцатой позиции, является контрольной цифрой, которая рассчитывается в соответствии с пунктом 10 настоящей Методики. 
</w:t>
      </w:r>
      <w:r>
        <w:br/>
      </w:r>
      <w:r>
        <w:rPr>
          <w:rFonts w:ascii="Times New Roman"/>
          <w:b w:val="false"/>
          <w:i w:val="false"/>
          <w:color w:val="000000"/>
          <w:sz w:val="28"/>
        </w:rPr>
        <w:t>
     3. Символ, расположенный на третьей позиции НИН, обозначает эмитента государственных ценных бумаг: 
</w:t>
      </w:r>
      <w:r>
        <w:br/>
      </w:r>
      <w:r>
        <w:rPr>
          <w:rFonts w:ascii="Times New Roman"/>
          <w:b w:val="false"/>
          <w:i w:val="false"/>
          <w:color w:val="000000"/>
          <w:sz w:val="28"/>
        </w:rPr>
        <w:t>
     1) "K" - Министерство финансов Республики Казахстан; 
</w:t>
      </w:r>
      <w:r>
        <w:br/>
      </w:r>
      <w:r>
        <w:rPr>
          <w:rFonts w:ascii="Times New Roman"/>
          <w:b w:val="false"/>
          <w:i w:val="false"/>
          <w:color w:val="000000"/>
          <w:sz w:val="28"/>
        </w:rPr>
        <w:t>
     2) "W" - Национальный Банк Республики Казахстан;
</w:t>
      </w:r>
      <w:r>
        <w:br/>
      </w:r>
      <w:r>
        <w:rPr>
          <w:rFonts w:ascii="Times New Roman"/>
          <w:b w:val="false"/>
          <w:i w:val="false"/>
          <w:color w:val="000000"/>
          <w:sz w:val="28"/>
        </w:rPr>
        <w:t>
     2-1) "А" - местный исполнительный орган города Алматы;
</w:t>
      </w:r>
      <w:r>
        <w:br/>
      </w:r>
      <w:r>
        <w:rPr>
          <w:rFonts w:ascii="Times New Roman"/>
          <w:b w:val="false"/>
          <w:i w:val="false"/>
          <w:color w:val="000000"/>
          <w:sz w:val="28"/>
        </w:rPr>
        <w:t>
     2-2) "Z" - местный исполнительный орган города Астаны.
</w:t>
      </w:r>
      <w:r>
        <w:br/>
      </w:r>
      <w:r>
        <w:rPr>
          <w:rFonts w:ascii="Times New Roman"/>
          <w:b w:val="false"/>
          <w:i w:val="false"/>
          <w:color w:val="000000"/>
          <w:sz w:val="28"/>
        </w:rPr>
        <w:t>
     3)-18) 
</w:t>
      </w:r>
      <w:r>
        <w:rPr>
          <w:rFonts w:ascii="Times New Roman"/>
          <w:b w:val="false"/>
          <w:i w:val="false"/>
          <w:color w:val="800000"/>
          <w:sz w:val="28"/>
        </w:rPr>
        <w:t>
</w:t>
      </w:r>
      <w:r>
        <w:rPr>
          <w:rFonts w:ascii="Times New Roman"/>
          <w:b w:val="false"/>
          <w:i/>
          <w:color w:val="800000"/>
          <w:sz w:val="28"/>
        </w:rPr>
        <w:t>
исключены постановлением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внесенными постановлениями Правления Агентства РК по регулированию и надзору финансового рынка и финансовых организаций от 25.10.2004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01.01.2005);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Символ, расположенный на четвертой позиции НИН, обозначает код государственных ценных бумаг: 
</w:t>
      </w:r>
      <w:r>
        <w:br/>
      </w:r>
      <w:r>
        <w:rPr>
          <w:rFonts w:ascii="Times New Roman"/>
          <w:b w:val="false"/>
          <w:i w:val="false"/>
          <w:color w:val="000000"/>
          <w:sz w:val="28"/>
        </w:rPr>
        <w:t>
     1) символ "1" - бездокументарные дисконтные и дисконтно-купонные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2) символ "2" - бездокументарные 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3) символ "3" - бездокументарные дисконтные и дисконтно-купонные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4) символ "4" - бездокументарные 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5) символ "5" - документарные дисконтные и дисконтно-купонные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6) символ "6" - документарные купонные ценные бумаги, условия выпуска которых не предусматривают индексацию их номинальной стоимости и выплачиваемого по ним вознаграждения; 
</w:t>
      </w:r>
      <w:r>
        <w:br/>
      </w:r>
      <w:r>
        <w:rPr>
          <w:rFonts w:ascii="Times New Roman"/>
          <w:b w:val="false"/>
          <w:i w:val="false"/>
          <w:color w:val="000000"/>
          <w:sz w:val="28"/>
        </w:rPr>
        <w:t>
     7) символ "7" - документарные дисконтные и дисконтно-купонные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8) символ "8" - документарные купонные ценные бумаги, условия выпуска которых предусматривают частичную или полную индексацию их номинальной стоимости и выплачиваемого по ним вознаграждения к какому-либо показателю;
</w:t>
      </w:r>
      <w:r>
        <w:br/>
      </w:r>
      <w:r>
        <w:rPr>
          <w:rFonts w:ascii="Times New Roman"/>
          <w:b w:val="false"/>
          <w:i w:val="false"/>
          <w:color w:val="000000"/>
          <w:sz w:val="28"/>
        </w:rPr>
        <w:t>
     9) символ "9" - бездокументарные купонные ценные бумаги, выпущенные в целях компенсации вкладов граждан Республики Казахстан, индексация номинальной стоимости и определение ставки вознаграждения которых осуществляется в порядке, установленном Правительством Республики Казахстан;
</w:t>
      </w:r>
      <w:r>
        <w:br/>
      </w:r>
      <w:r>
        <w:rPr>
          <w:rFonts w:ascii="Times New Roman"/>
          <w:b w:val="false"/>
          <w:i w:val="false"/>
          <w:color w:val="000000"/>
          <w:sz w:val="28"/>
        </w:rPr>
        <w:t>
     10) символ "А"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11) символ "В"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12) символ "С"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13) символ "D" - бездокументарные купонные ценные бумаги, размещение и погашение которых осуществляется по номинальной стоимости, при этом в течение срока обращения выплачивается определенное при размещении вознаграждение, называемое купоном;
</w:t>
      </w:r>
      <w:r>
        <w:br/>
      </w:r>
      <w:r>
        <w:rPr>
          <w:rFonts w:ascii="Times New Roman"/>
          <w:b w:val="false"/>
          <w:i w:val="false"/>
          <w:color w:val="000000"/>
          <w:sz w:val="28"/>
        </w:rPr>
        <w:t>
     14) символ "Е" - среднесрочные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15) символ "F" - долгосрочные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16) символ "G" - среднесрочные индексированные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17) символ "Н" - долгосрочные индексированные ценные бумаги местных исполнительных органов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постановлениями Правления Агентства РК по регулированию и надзору финансового рынка и финансовых организаций от 26.03.2005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Коды отдельных видов государственных ценных бумаг, используемые при заполнении четвертой позиции НИН, приведены в Таблице 1 настоящей Методики.
</w:t>
      </w:r>
      <w:r>
        <w:br/>
      </w:r>
      <w:r>
        <w:rPr>
          <w:rFonts w:ascii="Times New Roman"/>
          <w:b w:val="false"/>
          <w:i w:val="false"/>
          <w:color w:val="000000"/>
          <w:sz w:val="28"/>
        </w:rPr>
        <w:t>
     6. Символ, расположенный на пятой позиции НИН, обозначает валюту эмиссии:
</w:t>
      </w:r>
      <w:r>
        <w:br/>
      </w:r>
      <w:r>
        <w:rPr>
          <w:rFonts w:ascii="Times New Roman"/>
          <w:b w:val="false"/>
          <w:i w:val="false"/>
          <w:color w:val="000000"/>
          <w:sz w:val="28"/>
        </w:rPr>
        <w:t>
     1) "K" - казахстанский тенге;
</w:t>
      </w:r>
      <w:r>
        <w:br/>
      </w:r>
      <w:r>
        <w:rPr>
          <w:rFonts w:ascii="Times New Roman"/>
          <w:b w:val="false"/>
          <w:i w:val="false"/>
          <w:color w:val="000000"/>
          <w:sz w:val="28"/>
        </w:rPr>
        <w:t>
     2) "U" - доллар США;
</w:t>
      </w:r>
      <w:r>
        <w:br/>
      </w:r>
      <w:r>
        <w:rPr>
          <w:rFonts w:ascii="Times New Roman"/>
          <w:b w:val="false"/>
          <w:i w:val="false"/>
          <w:color w:val="000000"/>
          <w:sz w:val="28"/>
        </w:rPr>
        <w:t>
     3) "E" - евро.
</w:t>
      </w:r>
      <w:r>
        <w:br/>
      </w:r>
      <w:r>
        <w:rPr>
          <w:rFonts w:ascii="Times New Roman"/>
          <w:b w:val="false"/>
          <w:i w:val="false"/>
          <w:color w:val="000000"/>
          <w:sz w:val="28"/>
        </w:rPr>
        <w:t>
     7. Символ, расположенный на шестой позиции НИН, обозначает единицу измерения срока обращения государственных ценных бумаг: 
</w:t>
      </w:r>
      <w:r>
        <w:br/>
      </w:r>
      <w:r>
        <w:rPr>
          <w:rFonts w:ascii="Times New Roman"/>
          <w:b w:val="false"/>
          <w:i w:val="false"/>
          <w:color w:val="000000"/>
          <w:sz w:val="28"/>
        </w:rPr>
        <w:t>
     1) "Y" - годы; 
</w:t>
      </w:r>
      <w:r>
        <w:br/>
      </w:r>
      <w:r>
        <w:rPr>
          <w:rFonts w:ascii="Times New Roman"/>
          <w:b w:val="false"/>
          <w:i w:val="false"/>
          <w:color w:val="000000"/>
          <w:sz w:val="28"/>
        </w:rPr>
        <w:t>
     2) "M" - месяцы;
</w:t>
      </w:r>
      <w:r>
        <w:br/>
      </w:r>
      <w:r>
        <w:rPr>
          <w:rFonts w:ascii="Times New Roman"/>
          <w:b w:val="false"/>
          <w:i w:val="false"/>
          <w:color w:val="000000"/>
          <w:sz w:val="28"/>
        </w:rPr>
        <w:t>
     3) "W" - недели;
</w:t>
      </w:r>
      <w:r>
        <w:br/>
      </w:r>
      <w:r>
        <w:rPr>
          <w:rFonts w:ascii="Times New Roman"/>
          <w:b w:val="false"/>
          <w:i w:val="false"/>
          <w:color w:val="000000"/>
          <w:sz w:val="28"/>
        </w:rPr>
        <w:t>
     4) "D" - дни. 
</w:t>
      </w:r>
      <w:r>
        <w:br/>
      </w:r>
      <w:r>
        <w:rPr>
          <w:rFonts w:ascii="Times New Roman"/>
          <w:b w:val="false"/>
          <w:i w:val="false"/>
          <w:color w:val="000000"/>
          <w:sz w:val="28"/>
        </w:rPr>
        <w:t>
     8. Символы, расположенные на седьмой и восьмой позициях НИН, обозначают срок обращения государственных ценных бумаг в соответствующей единице измерения. 
</w:t>
      </w:r>
      <w:r>
        <w:br/>
      </w:r>
      <w:r>
        <w:rPr>
          <w:rFonts w:ascii="Times New Roman"/>
          <w:b w:val="false"/>
          <w:i w:val="false"/>
          <w:color w:val="000000"/>
          <w:sz w:val="28"/>
        </w:rPr>
        <w:t>
     В случае, если срок обращения составляет менее 10 соответствующих единиц измерения, в седьмой позиции указывается символ "0" (ноль). 
</w:t>
      </w:r>
      <w:r>
        <w:br/>
      </w:r>
      <w:r>
        <w:rPr>
          <w:rFonts w:ascii="Times New Roman"/>
          <w:b w:val="false"/>
          <w:i w:val="false"/>
          <w:color w:val="000000"/>
          <w:sz w:val="28"/>
        </w:rPr>
        <w:t>
     9. Символы, расположенные на девятой, десятой и одиннадцатой позициях НИН, обозначают порядковый номер эмиссии государственных ценных бумаг в соответствии с нумерацией, используемой их эмитентом. 
</w:t>
      </w:r>
      <w:r>
        <w:br/>
      </w:r>
      <w:r>
        <w:rPr>
          <w:rFonts w:ascii="Times New Roman"/>
          <w:b w:val="false"/>
          <w:i w:val="false"/>
          <w:color w:val="000000"/>
          <w:sz w:val="28"/>
        </w:rPr>
        <w:t>
     В случае, если порядковый номер эмиссии составляет менее 100, в девятой позиции указывается символ "0" (ноль). 
</w:t>
      </w:r>
      <w:r>
        <w:br/>
      </w:r>
      <w:r>
        <w:rPr>
          <w:rFonts w:ascii="Times New Roman"/>
          <w:b w:val="false"/>
          <w:i w:val="false"/>
          <w:color w:val="000000"/>
          <w:sz w:val="28"/>
        </w:rPr>
        <w:t>
     В случае, если порядковый номер эмиссии составляет менее 10, в десятой позиции (в дополнение к символу "0" в девятой позиции) указывается символ "0" (ноль). 
</w:t>
      </w:r>
      <w:r>
        <w:br/>
      </w:r>
      <w:r>
        <w:rPr>
          <w:rFonts w:ascii="Times New Roman"/>
          <w:b w:val="false"/>
          <w:i w:val="false"/>
          <w:color w:val="000000"/>
          <w:sz w:val="28"/>
        </w:rPr>
        <w:t>
     В случае, если порядковый номер эмиссии превышает 999, его первая цифра не указывается. 
</w:t>
      </w:r>
      <w:r>
        <w:br/>
      </w:r>
      <w:r>
        <w:rPr>
          <w:rFonts w:ascii="Times New Roman"/>
          <w:b w:val="false"/>
          <w:i w:val="false"/>
          <w:color w:val="000000"/>
          <w:sz w:val="28"/>
        </w:rPr>
        <w:t>
     10. Контрольная цифра рассчитывается следующим образом: 
</w:t>
      </w:r>
      <w:r>
        <w:br/>
      </w:r>
      <w:r>
        <w:rPr>
          <w:rFonts w:ascii="Times New Roman"/>
          <w:b w:val="false"/>
          <w:i w:val="false"/>
          <w:color w:val="000000"/>
          <w:sz w:val="28"/>
        </w:rPr>
        <w:t>
     1) шаг 1: заполняются первые одиннадцать позиций согласно подпункту 
</w:t>
      </w:r>
      <w:r>
        <w:br/>
      </w:r>
      <w:r>
        <w:rPr>
          <w:rFonts w:ascii="Times New Roman"/>
          <w:b w:val="false"/>
          <w:i w:val="false"/>
          <w:color w:val="000000"/>
          <w:sz w:val="28"/>
        </w:rPr>
        <w:t>
1) пункта 2 и пунктам 3-9 настоящей Методики; 
</w:t>
      </w:r>
      <w:r>
        <w:br/>
      </w:r>
      <w:r>
        <w:rPr>
          <w:rFonts w:ascii="Times New Roman"/>
          <w:b w:val="false"/>
          <w:i w:val="false"/>
          <w:color w:val="000000"/>
          <w:sz w:val="28"/>
        </w:rPr>
        <w:t>
     2) шаг 2: расположенные на позициях буквенные символы заменяются числами в соответствии с Таблицей 2 настоящей Методики; 
</w:t>
      </w:r>
      <w:r>
        <w:br/>
      </w:r>
      <w:r>
        <w:rPr>
          <w:rFonts w:ascii="Times New Roman"/>
          <w:b w:val="false"/>
          <w:i w:val="false"/>
          <w:color w:val="000000"/>
          <w:sz w:val="28"/>
        </w:rPr>
        <w:t>
     3) шаг 3: каждая цифра полученного числового ряда (начиная с его правого края) умножается на коэффициент: "2" - для цифр, находящихся на нечетных позициях, или "1" - для цифр, находящихся на четных позициях; 
</w:t>
      </w:r>
      <w:r>
        <w:br/>
      </w:r>
      <w:r>
        <w:rPr>
          <w:rFonts w:ascii="Times New Roman"/>
          <w:b w:val="false"/>
          <w:i w:val="false"/>
          <w:color w:val="000000"/>
          <w:sz w:val="28"/>
        </w:rPr>
        <w:t>
     4) шаг 4: суммируются цифры ряда, полученного в результате выполнения шага 3;
</w:t>
      </w:r>
      <w:r>
        <w:br/>
      </w:r>
      <w:r>
        <w:rPr>
          <w:rFonts w:ascii="Times New Roman"/>
          <w:b w:val="false"/>
          <w:i w:val="false"/>
          <w:color w:val="000000"/>
          <w:sz w:val="28"/>
        </w:rPr>
        <w:t>
    5) шаг 5: если сумма, полученная в результате выполнения шага 4, оканчивается на "0", то контрольной цифрой является "0". В противном случае,контрольной цифрой является результат вычитания суммы, полученной в результате выполнения шага 4, из числа, превышающего данную сумму и являющегося минимальным из кратных десяти.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Таблица 1 в редакции постановления Правления Агентства РК по регулированию и надзору финансового рынка и финансовых организаций от 26.03.2005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кодов отдельных видов государственных ценных бумаг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3"/>
        <w:gridCol w:w="1473"/>
      </w:tblGrid>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ценной бумаги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краткосрочное казначейское обязательство Республики Казахстан, выпускаемое Министерством финансов Республики Казахстан (МЕККАМ)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среднесрочное казначейское обязательство Республики Казахстан, выпускаемое Министерством финансов Республики Казахстан (МЕОКАМ)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долгосрочное казначейское обязательство Республики Казахстан, выпускаемое Министерством финансов Республики Казахстан (МЕУКАМ)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среднесрочное индексированное казначейское обязательство Республики Казахстан, выпускаемое Министерством финансов Республики Казахстан (МОИКАМ)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долгосрочное индексированное казначейское обязательство Республики Казахстан, выпускаемое Министерством финансов Республики Казахстан (МУИКАМ)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долгосрочное сберегательное казначейское обязательство Республики Казахстан, выпускаемое Министерством финансов Республики Казахстан (МЕУЖКАМ)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краткосрочное казначейское валютное обязательство Республики Казахстан, выпускаемое Министерством финансов Республики Казахстан (МЕКАВМ)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среднесрочное казначейское валютное обязательство Республики Казахстан, выпускаемое Министерством финансов Республики Казахстан(МЕОКАВМ)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индексированное казначейское обязательство Республики Казахстан, выпускаемое Министерством финансов Республики Казахстан (МЕИКАМ)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Национальная сберегательная облигация государственного внутреннего займа Республики Казахстан, выпускаемая Министерством финансов Республики Казахстан (НСО)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Краткосрочная нота Национального Банка Республики Казахстан, номинированная в тенге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Краткосрочная нота Национального Банка Республики Казахстан, номинированная в иностранной валюте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0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специальная компенсационная казначейская облигация (МАОКО)"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перевода буквенных символов в числа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A         10      F      15      L      20      R      25      W      30
</w:t>
      </w:r>
      <w:r>
        <w:br/>
      </w:r>
      <w:r>
        <w:rPr>
          <w:rFonts w:ascii="Times New Roman"/>
          <w:b w:val="false"/>
          <w:i w:val="false"/>
          <w:color w:val="000000"/>
          <w:sz w:val="28"/>
        </w:rPr>
        <w:t>
B         11      G      16      M      21      S      26      X      31
</w:t>
      </w:r>
      <w:r>
        <w:br/>
      </w:r>
      <w:r>
        <w:rPr>
          <w:rFonts w:ascii="Times New Roman"/>
          <w:b w:val="false"/>
          <w:i w:val="false"/>
          <w:color w:val="000000"/>
          <w:sz w:val="28"/>
        </w:rPr>
        <w:t>
C         12      H      17      N      22      T      27      Y      32
</w:t>
      </w:r>
      <w:r>
        <w:br/>
      </w:r>
      <w:r>
        <w:rPr>
          <w:rFonts w:ascii="Times New Roman"/>
          <w:b w:val="false"/>
          <w:i w:val="false"/>
          <w:color w:val="000000"/>
          <w:sz w:val="28"/>
        </w:rPr>
        <w:t>
D         13      J      18      P      23      U      28      Z      33
</w:t>
      </w:r>
      <w:r>
        <w:br/>
      </w:r>
      <w:r>
        <w:rPr>
          <w:rFonts w:ascii="Times New Roman"/>
          <w:b w:val="false"/>
          <w:i w:val="false"/>
          <w:color w:val="000000"/>
          <w:sz w:val="28"/>
        </w:rPr>
        <w:t>
E         14      K      19      Q      24      V      29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присвоения национальных 
</w:t>
      </w:r>
      <w:r>
        <w:br/>
      </w:r>
      <w:r>
        <w:rPr>
          <w:rFonts w:ascii="Times New Roman"/>
          <w:b w:val="false"/>
          <w:i w:val="false"/>
          <w:color w:val="000000"/>
          <w:sz w:val="28"/>
        </w:rPr>
        <w:t>
                                      идентификационных номеров 
</w:t>
      </w:r>
      <w:r>
        <w:br/>
      </w:r>
      <w:r>
        <w:rPr>
          <w:rFonts w:ascii="Times New Roman"/>
          <w:b w:val="false"/>
          <w:i w:val="false"/>
          <w:color w:val="000000"/>
          <w:sz w:val="28"/>
        </w:rPr>
        <w:t>
                                      государственным ценным бумагам,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15 мая 2001 года N 828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ПРИМЕР ПОСТРОЕНИЯ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идентификационного номера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ценным бумагам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Дано (условия примера):
</w:t>
      </w:r>
    </w:p>
    <w:p>
      <w:pPr>
        <w:spacing w:after="0"/>
        <w:ind w:left="0"/>
        <w:jc w:val="both"/>
      </w:pPr>
      <w:r>
        <w:rPr>
          <w:rFonts w:ascii="Times New Roman"/>
          <w:b w:val="false"/>
          <w:i w:val="false"/>
          <w:color w:val="000000"/>
          <w:sz w:val="28"/>
        </w:rPr>
        <w:t>
    Министерство финансов Республики Казахстан выпускает в обращение государственные краткосрочные казначейские обязательства со сроком обращения шесть месяцев (далее - МЕККАМ); порядковый номер эмиссии - 123.
</w:t>
      </w:r>
    </w:p>
    <w:p>
      <w:pPr>
        <w:spacing w:after="0"/>
        <w:ind w:left="0"/>
        <w:jc w:val="both"/>
      </w:pPr>
      <w:r>
        <w:rPr>
          <w:rFonts w:ascii="Times New Roman"/>
          <w:b w:val="false"/>
          <w:i w:val="false"/>
          <w:color w:val="000000"/>
          <w:sz w:val="28"/>
        </w:rPr>
        <w:t>
                             Шаг 1:
</w:t>
      </w:r>
      <w:r>
        <w:br/>
      </w:r>
      <w:r>
        <w:rPr>
          <w:rFonts w:ascii="Times New Roman"/>
          <w:b w:val="false"/>
          <w:i w:val="false"/>
          <w:color w:val="000000"/>
          <w:sz w:val="28"/>
        </w:rPr>
        <w:t>
---------------------------------------------------------------------------
</w:t>
      </w:r>
      <w:r>
        <w:br/>
      </w:r>
      <w:r>
        <w:rPr>
          <w:rFonts w:ascii="Times New Roman"/>
          <w:b w:val="false"/>
          <w:i w:val="false"/>
          <w:color w:val="000000"/>
          <w:sz w:val="28"/>
        </w:rPr>
        <w:t>
Номера            Символы                Комментарий
</w:t>
      </w:r>
      <w:r>
        <w:br/>
      </w:r>
      <w:r>
        <w:rPr>
          <w:rFonts w:ascii="Times New Roman"/>
          <w:b w:val="false"/>
          <w:i w:val="false"/>
          <w:color w:val="000000"/>
          <w:sz w:val="28"/>
        </w:rPr>
        <w:t>
позиций
</w:t>
      </w:r>
      <w:r>
        <w:br/>
      </w:r>
      <w:r>
        <w:rPr>
          <w:rFonts w:ascii="Times New Roman"/>
          <w:b w:val="false"/>
          <w:i w:val="false"/>
          <w:color w:val="000000"/>
          <w:sz w:val="28"/>
        </w:rPr>
        <w:t>
---------------------------------------------------------------------------
</w:t>
      </w:r>
      <w:r>
        <w:br/>
      </w:r>
      <w:r>
        <w:rPr>
          <w:rFonts w:ascii="Times New Roman"/>
          <w:b w:val="false"/>
          <w:i w:val="false"/>
          <w:color w:val="000000"/>
          <w:sz w:val="28"/>
        </w:rPr>
        <w:t>
1-2               KZ           Обозначение страны эмитента (подпункт 1) 
</w:t>
      </w:r>
      <w:r>
        <w:br/>
      </w:r>
      <w:r>
        <w:rPr>
          <w:rFonts w:ascii="Times New Roman"/>
          <w:b w:val="false"/>
          <w:i w:val="false"/>
          <w:color w:val="000000"/>
          <w:sz w:val="28"/>
        </w:rPr>
        <w:t>
                              пункта 2 Приложения 1 к Правилам)
</w:t>
      </w:r>
      <w:r>
        <w:br/>
      </w:r>
      <w:r>
        <w:rPr>
          <w:rFonts w:ascii="Times New Roman"/>
          <w:b w:val="false"/>
          <w:i w:val="false"/>
          <w:color w:val="000000"/>
          <w:sz w:val="28"/>
        </w:rPr>
        <w:t>
</w:t>
      </w:r>
      <w:r>
        <w:br/>
      </w:r>
      <w:r>
        <w:rPr>
          <w:rFonts w:ascii="Times New Roman"/>
          <w:b w:val="false"/>
          <w:i w:val="false"/>
          <w:color w:val="000000"/>
          <w:sz w:val="28"/>
        </w:rPr>
        <w:t>
3                K            Обозначение эмитента государственных ценных 
</w:t>
      </w:r>
      <w:r>
        <w:br/>
      </w:r>
      <w:r>
        <w:rPr>
          <w:rFonts w:ascii="Times New Roman"/>
          <w:b w:val="false"/>
          <w:i w:val="false"/>
          <w:color w:val="000000"/>
          <w:sz w:val="28"/>
        </w:rPr>
        <w:t>
                              бумаг: Министерству финансов Республики 
</w:t>
      </w:r>
      <w:r>
        <w:br/>
      </w:r>
      <w:r>
        <w:rPr>
          <w:rFonts w:ascii="Times New Roman"/>
          <w:b w:val="false"/>
          <w:i w:val="false"/>
          <w:color w:val="000000"/>
          <w:sz w:val="28"/>
        </w:rPr>
        <w:t>
                              Казахстан как эмитенту государственных      
</w:t>
      </w:r>
      <w:r>
        <w:br/>
      </w:r>
      <w:r>
        <w:rPr>
          <w:rFonts w:ascii="Times New Roman"/>
          <w:b w:val="false"/>
          <w:i w:val="false"/>
          <w:color w:val="000000"/>
          <w:sz w:val="28"/>
        </w:rPr>
        <w:t>
                              ценных бумаг соответствует символ "K"       
</w:t>
      </w:r>
      <w:r>
        <w:br/>
      </w:r>
      <w:r>
        <w:rPr>
          <w:rFonts w:ascii="Times New Roman"/>
          <w:b w:val="false"/>
          <w:i w:val="false"/>
          <w:color w:val="000000"/>
          <w:sz w:val="28"/>
        </w:rPr>
        <w:t>
                              (пункт 3 Приложения 1 к Правилам и условия  
</w:t>
      </w:r>
      <w:r>
        <w:br/>
      </w:r>
      <w:r>
        <w:rPr>
          <w:rFonts w:ascii="Times New Roman"/>
          <w:b w:val="false"/>
          <w:i w:val="false"/>
          <w:color w:val="000000"/>
          <w:sz w:val="28"/>
        </w:rPr>
        <w:t>
                              примера)
</w:t>
      </w:r>
      <w:r>
        <w:br/>
      </w:r>
      <w:r>
        <w:rPr>
          <w:rFonts w:ascii="Times New Roman"/>
          <w:b w:val="false"/>
          <w:i w:val="false"/>
          <w:color w:val="000000"/>
          <w:sz w:val="28"/>
        </w:rPr>
        <w:t>
4                1            Обозначение кода государственных ценных 
</w:t>
      </w:r>
      <w:r>
        <w:br/>
      </w:r>
      <w:r>
        <w:rPr>
          <w:rFonts w:ascii="Times New Roman"/>
          <w:b w:val="false"/>
          <w:i w:val="false"/>
          <w:color w:val="000000"/>
          <w:sz w:val="28"/>
        </w:rPr>
        <w:t>
                              бумаг: МЕККАМ соответствует символ "1" 
</w:t>
      </w:r>
      <w:r>
        <w:br/>
      </w:r>
      <w:r>
        <w:rPr>
          <w:rFonts w:ascii="Times New Roman"/>
          <w:b w:val="false"/>
          <w:i w:val="false"/>
          <w:color w:val="000000"/>
          <w:sz w:val="28"/>
        </w:rPr>
        <w:t>
                              (пункт 4 и Таблица 1 Приложения 1 к         
</w:t>
      </w:r>
      <w:r>
        <w:br/>
      </w:r>
      <w:r>
        <w:rPr>
          <w:rFonts w:ascii="Times New Roman"/>
          <w:b w:val="false"/>
          <w:i w:val="false"/>
          <w:color w:val="000000"/>
          <w:sz w:val="28"/>
        </w:rPr>
        <w:t>
                              Правилам и условия примера)
</w:t>
      </w:r>
      <w:r>
        <w:br/>
      </w:r>
      <w:r>
        <w:rPr>
          <w:rFonts w:ascii="Times New Roman"/>
          <w:b w:val="false"/>
          <w:i w:val="false"/>
          <w:color w:val="000000"/>
          <w:sz w:val="28"/>
        </w:rPr>
        <w:t>
5                К            Обозначение валюты эмиссии: номинальная 
</w:t>
      </w:r>
      <w:r>
        <w:br/>
      </w:r>
      <w:r>
        <w:rPr>
          <w:rFonts w:ascii="Times New Roman"/>
          <w:b w:val="false"/>
          <w:i w:val="false"/>
          <w:color w:val="000000"/>
          <w:sz w:val="28"/>
        </w:rPr>
        <w:t>
                              стоимость МЕККАМ выражается в казахстанских 
</w:t>
      </w:r>
      <w:r>
        <w:br/>
      </w:r>
      <w:r>
        <w:rPr>
          <w:rFonts w:ascii="Times New Roman"/>
          <w:b w:val="false"/>
          <w:i w:val="false"/>
          <w:color w:val="000000"/>
          <w:sz w:val="28"/>
        </w:rPr>
        <w:t>
                              тенге, которым соответствует символ "К"     
</w:t>
      </w:r>
      <w:r>
        <w:br/>
      </w:r>
      <w:r>
        <w:rPr>
          <w:rFonts w:ascii="Times New Roman"/>
          <w:b w:val="false"/>
          <w:i w:val="false"/>
          <w:color w:val="000000"/>
          <w:sz w:val="28"/>
        </w:rPr>
        <w:t>
                              (пункт 6 Приложения 1 к Правилам)
</w:t>
      </w:r>
      <w:r>
        <w:br/>
      </w:r>
      <w:r>
        <w:rPr>
          <w:rFonts w:ascii="Times New Roman"/>
          <w:b w:val="false"/>
          <w:i w:val="false"/>
          <w:color w:val="000000"/>
          <w:sz w:val="28"/>
        </w:rPr>
        <w:t>
6                M            Обозначение единицы измерения срока 
</w:t>
      </w:r>
      <w:r>
        <w:br/>
      </w:r>
      <w:r>
        <w:rPr>
          <w:rFonts w:ascii="Times New Roman"/>
          <w:b w:val="false"/>
          <w:i w:val="false"/>
          <w:color w:val="000000"/>
          <w:sz w:val="28"/>
        </w:rPr>
        <w:t>
                              обращения государственных ценных бумаг:     
</w:t>
      </w:r>
      <w:r>
        <w:br/>
      </w:r>
      <w:r>
        <w:rPr>
          <w:rFonts w:ascii="Times New Roman"/>
          <w:b w:val="false"/>
          <w:i w:val="false"/>
          <w:color w:val="000000"/>
          <w:sz w:val="28"/>
        </w:rPr>
        <w:t>
                              срок обращения МЕККАМ измеряется в месяцах, 
</w:t>
      </w:r>
      <w:r>
        <w:br/>
      </w:r>
      <w:r>
        <w:rPr>
          <w:rFonts w:ascii="Times New Roman"/>
          <w:b w:val="false"/>
          <w:i w:val="false"/>
          <w:color w:val="000000"/>
          <w:sz w:val="28"/>
        </w:rPr>
        <w:t>
                              которым соответствует символ "M" (пункт 7 
</w:t>
      </w:r>
      <w:r>
        <w:br/>
      </w:r>
      <w:r>
        <w:rPr>
          <w:rFonts w:ascii="Times New Roman"/>
          <w:b w:val="false"/>
          <w:i w:val="false"/>
          <w:color w:val="000000"/>
          <w:sz w:val="28"/>
        </w:rPr>
        <w:t>
                              Приложения 1 к Правилам)
</w:t>
      </w:r>
      <w:r>
        <w:br/>
      </w:r>
      <w:r>
        <w:rPr>
          <w:rFonts w:ascii="Times New Roman"/>
          <w:b w:val="false"/>
          <w:i w:val="false"/>
          <w:color w:val="000000"/>
          <w:sz w:val="28"/>
        </w:rPr>
        <w:t>
7-8              06            Обозначение срока обращения государственных 
</w:t>
      </w:r>
      <w:r>
        <w:br/>
      </w:r>
      <w:r>
        <w:rPr>
          <w:rFonts w:ascii="Times New Roman"/>
          <w:b w:val="false"/>
          <w:i w:val="false"/>
          <w:color w:val="000000"/>
          <w:sz w:val="28"/>
        </w:rPr>
        <w:t>
                              ценных бумаг в месяцах: поскольку срок 
</w:t>
      </w:r>
      <w:r>
        <w:br/>
      </w:r>
      <w:r>
        <w:rPr>
          <w:rFonts w:ascii="Times New Roman"/>
          <w:b w:val="false"/>
          <w:i w:val="false"/>
          <w:color w:val="000000"/>
          <w:sz w:val="28"/>
        </w:rPr>
        <w:t>
                              обращения МЕККАМ данной эмиссии составляет 
</w:t>
      </w:r>
      <w:r>
        <w:br/>
      </w:r>
      <w:r>
        <w:rPr>
          <w:rFonts w:ascii="Times New Roman"/>
          <w:b w:val="false"/>
          <w:i w:val="false"/>
          <w:color w:val="000000"/>
          <w:sz w:val="28"/>
        </w:rPr>
        <w:t>
                              менее 10 месяцев, в седьмой позиции         
</w:t>
      </w:r>
      <w:r>
        <w:br/>
      </w:r>
      <w:r>
        <w:rPr>
          <w:rFonts w:ascii="Times New Roman"/>
          <w:b w:val="false"/>
          <w:i w:val="false"/>
          <w:color w:val="000000"/>
          <w:sz w:val="28"/>
        </w:rPr>
        <w:t>
                              указывается символ "0" (ноль) (пункт 8      
</w:t>
      </w:r>
      <w:r>
        <w:br/>
      </w:r>
      <w:r>
        <w:rPr>
          <w:rFonts w:ascii="Times New Roman"/>
          <w:b w:val="false"/>
          <w:i w:val="false"/>
          <w:color w:val="000000"/>
          <w:sz w:val="28"/>
        </w:rPr>
        <w:t>
                              Приложения 1 к Правилам и условия примера)
</w:t>
      </w:r>
      <w:r>
        <w:br/>
      </w:r>
      <w:r>
        <w:rPr>
          <w:rFonts w:ascii="Times New Roman"/>
          <w:b w:val="false"/>
          <w:i w:val="false"/>
          <w:color w:val="000000"/>
          <w:sz w:val="28"/>
        </w:rPr>
        <w:t>
9-11             123           Обозначение порядкового номера эмиссии 
</w:t>
      </w:r>
      <w:r>
        <w:br/>
      </w:r>
      <w:r>
        <w:rPr>
          <w:rFonts w:ascii="Times New Roman"/>
          <w:b w:val="false"/>
          <w:i w:val="false"/>
          <w:color w:val="000000"/>
          <w:sz w:val="28"/>
        </w:rPr>
        <w:t>
                              государственных ценных бумаг (пункт 9 
</w:t>
      </w:r>
      <w:r>
        <w:br/>
      </w:r>
      <w:r>
        <w:rPr>
          <w:rFonts w:ascii="Times New Roman"/>
          <w:b w:val="false"/>
          <w:i w:val="false"/>
          <w:color w:val="000000"/>
          <w:sz w:val="28"/>
        </w:rPr>
        <w:t>
                              Приложения 1 к Правилам и условия примера) 
</w:t>
      </w:r>
      <w:r>
        <w:br/>
      </w:r>
      <w:r>
        <w:rPr>
          <w:rFonts w:ascii="Times New Roman"/>
          <w:b w:val="false"/>
          <w:i w:val="false"/>
          <w:color w:val="000000"/>
          <w:sz w:val="28"/>
        </w:rPr>
        <w:t>
---------------------------------------------------------------------------
</w:t>
      </w:r>
      <w:r>
        <w:br/>
      </w:r>
      <w:r>
        <w:rPr>
          <w:rFonts w:ascii="Times New Roman"/>
          <w:b w:val="false"/>
          <w:i w:val="false"/>
          <w:color w:val="000000"/>
          <w:sz w:val="28"/>
        </w:rPr>
        <w:t>
    В результате национальный идентификационный номер МЕККАМ данной эмиссии (без контрольной цифры на двенадцатой позиции) выглядит следующим образом:
</w:t>
      </w:r>
      <w:r>
        <w:br/>
      </w:r>
      <w:r>
        <w:rPr>
          <w:rFonts w:ascii="Times New Roman"/>
          <w:b w:val="false"/>
          <w:i w:val="false"/>
          <w:color w:val="000000"/>
          <w:sz w:val="28"/>
        </w:rPr>
        <w:t>
---------------------------------------------------------------------------
</w:t>
      </w:r>
      <w:r>
        <w:br/>
      </w:r>
      <w:r>
        <w:rPr>
          <w:rFonts w:ascii="Times New Roman"/>
          <w:b w:val="false"/>
          <w:i w:val="false"/>
          <w:color w:val="000000"/>
          <w:sz w:val="28"/>
        </w:rPr>
        <w:t>
K      Z      K      1      K       M      0      6      1      2      3
</w:t>
      </w:r>
      <w:r>
        <w:br/>
      </w:r>
      <w:r>
        <w:rPr>
          <w:rFonts w:ascii="Times New Roman"/>
          <w:b w:val="false"/>
          <w:i w:val="false"/>
          <w:color w:val="000000"/>
          <w:sz w:val="28"/>
        </w:rPr>
        <w:t>
---------------------------------------------------------------------------
</w:t>
      </w:r>
      <w:r>
        <w:br/>
      </w:r>
      <w:r>
        <w:rPr>
          <w:rFonts w:ascii="Times New Roman"/>
          <w:b w:val="false"/>
          <w:i w:val="false"/>
          <w:color w:val="000000"/>
          <w:sz w:val="28"/>
        </w:rPr>
        <w:t>
                             Шаг 2:
</w:t>
      </w:r>
    </w:p>
    <w:p>
      <w:pPr>
        <w:spacing w:after="0"/>
        <w:ind w:left="0"/>
        <w:jc w:val="both"/>
      </w:pPr>
      <w:r>
        <w:rPr>
          <w:rFonts w:ascii="Times New Roman"/>
          <w:b w:val="false"/>
          <w:i w:val="false"/>
          <w:color w:val="000000"/>
          <w:sz w:val="28"/>
        </w:rPr>
        <w:t>
    Замена буквенных символов числами в соответствии с Таблицей 2 Приложения 1 к Правилам:
</w:t>
      </w:r>
      <w:r>
        <w:br/>
      </w:r>
      <w:r>
        <w:rPr>
          <w:rFonts w:ascii="Times New Roman"/>
          <w:b w:val="false"/>
          <w:i w:val="false"/>
          <w:color w:val="000000"/>
          <w:sz w:val="28"/>
        </w:rPr>
        <w:t>
---------------------------------------------------------------------------
</w:t>
      </w:r>
      <w:r>
        <w:br/>
      </w:r>
      <w:r>
        <w:rPr>
          <w:rFonts w:ascii="Times New Roman"/>
          <w:b w:val="false"/>
          <w:i w:val="false"/>
          <w:color w:val="000000"/>
          <w:sz w:val="28"/>
        </w:rPr>
        <w:t>
1    9    3    3    1    9    1    1    9    2    1   0   6   1   2   3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Шаг 3:
</w:t>
      </w:r>
    </w:p>
    <w:p>
      <w:pPr>
        <w:spacing w:after="0"/>
        <w:ind w:left="0"/>
        <w:jc w:val="both"/>
      </w:pPr>
      <w:r>
        <w:rPr>
          <w:rFonts w:ascii="Times New Roman"/>
          <w:b w:val="false"/>
          <w:i w:val="false"/>
          <w:color w:val="000000"/>
          <w:sz w:val="28"/>
        </w:rPr>
        <w:t>
    Умножение цифр полученного числового ряда (начиная с его правого края) на коэффициент: "2" - для цифр, находящихся на нечетных позициях, или "1" - для цифр, находящихся на четных позициях:
</w:t>
      </w:r>
      <w:r>
        <w:br/>
      </w:r>
      <w:r>
        <w:rPr>
          <w:rFonts w:ascii="Times New Roman"/>
          <w:b w:val="false"/>
          <w:i w:val="false"/>
          <w:color w:val="000000"/>
          <w:sz w:val="28"/>
        </w:rPr>
        <w:t>
</w:t>
      </w:r>
      <w:r>
        <w:br/>
      </w:r>
      <w:r>
        <w:rPr>
          <w:rFonts w:ascii="Times New Roman"/>
          <w:b w:val="false"/>
          <w:i w:val="false"/>
          <w:color w:val="000000"/>
          <w:sz w:val="28"/>
        </w:rPr>
        <w:t>
           числовой ряд (результат выполнения шага 3):
</w:t>
      </w:r>
      <w:r>
        <w:br/>
      </w:r>
      <w:r>
        <w:rPr>
          <w:rFonts w:ascii="Times New Roman"/>
          <w:b w:val="false"/>
          <w:i w:val="false"/>
          <w:color w:val="000000"/>
          <w:sz w:val="28"/>
        </w:rPr>
        <w:t>
---------------------------------------------------------------------------
</w:t>
      </w:r>
      <w:r>
        <w:br/>
      </w:r>
      <w:r>
        <w:rPr>
          <w:rFonts w:ascii="Times New Roman"/>
          <w:b w:val="false"/>
          <w:i w:val="false"/>
          <w:color w:val="000000"/>
          <w:sz w:val="28"/>
        </w:rPr>
        <w:t>
1    9    3    3    1    9    1    1    9    2    1    0    6   1   2   3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коэффициенты умножения:
</w:t>
      </w:r>
      <w:r>
        <w:br/>
      </w:r>
      <w:r>
        <w:rPr>
          <w:rFonts w:ascii="Times New Roman"/>
          <w:b w:val="false"/>
          <w:i w:val="false"/>
          <w:color w:val="000000"/>
          <w:sz w:val="28"/>
        </w:rPr>
        <w:t>
---------------------------------------------------------------------------
</w:t>
      </w:r>
      <w:r>
        <w:br/>
      </w:r>
      <w:r>
        <w:rPr>
          <w:rFonts w:ascii="Times New Roman"/>
          <w:b w:val="false"/>
          <w:i w:val="false"/>
          <w:color w:val="000000"/>
          <w:sz w:val="28"/>
        </w:rPr>
        <w:t>
1    2    1    2    1    2    1    2    1    2    1    2    1   2   1   2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результат умножения:
</w:t>
      </w:r>
      <w:r>
        <w:br/>
      </w:r>
      <w:r>
        <w:rPr>
          <w:rFonts w:ascii="Times New Roman"/>
          <w:b w:val="false"/>
          <w:i w:val="false"/>
          <w:color w:val="000000"/>
          <w:sz w:val="28"/>
        </w:rPr>
        <w:t>
---------------------------------------------------------------------------
</w:t>
      </w:r>
      <w:r>
        <w:br/>
      </w:r>
      <w:r>
        <w:rPr>
          <w:rFonts w:ascii="Times New Roman"/>
          <w:b w:val="false"/>
          <w:i w:val="false"/>
          <w:color w:val="000000"/>
          <w:sz w:val="28"/>
        </w:rPr>
        <w:t>
1   1    8    3    6    1    1    8    1    2    9    4    1   0  6  2 2 6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Шаг 4:
</w:t>
      </w:r>
      <w:r>
        <w:br/>
      </w:r>
      <w:r>
        <w:rPr>
          <w:rFonts w:ascii="Times New Roman"/>
          <w:b w:val="false"/>
          <w:i w:val="false"/>
          <w:color w:val="000000"/>
          <w:sz w:val="28"/>
        </w:rPr>
        <w:t>
    Суммирование цифр ряда, полученного в результате выполнения шага 3:
</w:t>
      </w:r>
      <w:r>
        <w:br/>
      </w:r>
      <w:r>
        <w:rPr>
          <w:rFonts w:ascii="Times New Roman"/>
          <w:b w:val="false"/>
          <w:i w:val="false"/>
          <w:color w:val="000000"/>
          <w:sz w:val="28"/>
        </w:rPr>
        <w:t>
1 + 1 + 8 + 3 + 6 + 1 + 1 + 8 + 1 + 2 + 9 + 4 + 1 + 0 + 6 + 2 + 2 + 6 = 62 
</w:t>
      </w:r>
    </w:p>
    <w:p>
      <w:pPr>
        <w:spacing w:after="0"/>
        <w:ind w:left="0"/>
        <w:jc w:val="both"/>
      </w:pPr>
      <w:r>
        <w:rPr>
          <w:rFonts w:ascii="Times New Roman"/>
          <w:b w:val="false"/>
          <w:i w:val="false"/>
          <w:color w:val="000000"/>
          <w:sz w:val="28"/>
        </w:rPr>
        <w:t>
                             Шаг 5:
</w:t>
      </w:r>
    </w:p>
    <w:p>
      <w:pPr>
        <w:spacing w:after="0"/>
        <w:ind w:left="0"/>
        <w:jc w:val="both"/>
      </w:pPr>
      <w:r>
        <w:rPr>
          <w:rFonts w:ascii="Times New Roman"/>
          <w:b w:val="false"/>
          <w:i w:val="false"/>
          <w:color w:val="000000"/>
          <w:sz w:val="28"/>
        </w:rPr>
        <w:t>
    Поскольку сумма, полученная в результате выполнения шага 4, не заканчивается на "0", определяется число, превышающее данную сумму и являющееся минимальным из кратных десяти. Для суммы 62 таким числом является 70. Соответственно, контрольная цифра равна 8 (70 - 62).
</w:t>
      </w:r>
    </w:p>
    <w:p>
      <w:pPr>
        <w:spacing w:after="0"/>
        <w:ind w:left="0"/>
        <w:jc w:val="both"/>
      </w:pPr>
      <w:r>
        <w:rPr>
          <w:rFonts w:ascii="Times New Roman"/>
          <w:b w:val="false"/>
          <w:i w:val="false"/>
          <w:color w:val="000000"/>
          <w:sz w:val="28"/>
        </w:rPr>
        <w:t>
    Полный национальный идентификационный номер государственных ценных бумаг данной эмиссии равен:
</w:t>
      </w:r>
      <w:r>
        <w:br/>
      </w:r>
      <w:r>
        <w:rPr>
          <w:rFonts w:ascii="Times New Roman"/>
          <w:b w:val="false"/>
          <w:i w:val="false"/>
          <w:color w:val="000000"/>
          <w:sz w:val="28"/>
        </w:rPr>
        <w:t>
---------------------------------------------------------------------------
</w:t>
      </w:r>
      <w:r>
        <w:br/>
      </w:r>
      <w:r>
        <w:rPr>
          <w:rFonts w:ascii="Times New Roman"/>
          <w:b w:val="false"/>
          <w:i w:val="false"/>
          <w:color w:val="000000"/>
          <w:sz w:val="28"/>
        </w:rPr>
        <w:t>
K     Z     K     1     K      M     0     6     1      2     3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присвоения национальных 
</w:t>
      </w:r>
      <w:r>
        <w:br/>
      </w:r>
      <w:r>
        <w:rPr>
          <w:rFonts w:ascii="Times New Roman"/>
          <w:b w:val="false"/>
          <w:i w:val="false"/>
          <w:color w:val="000000"/>
          <w:sz w:val="28"/>
        </w:rPr>
        <w:t>
                                      идентификационных номеров 
</w:t>
      </w:r>
      <w:r>
        <w:br/>
      </w:r>
      <w:r>
        <w:rPr>
          <w:rFonts w:ascii="Times New Roman"/>
          <w:b w:val="false"/>
          <w:i w:val="false"/>
          <w:color w:val="000000"/>
          <w:sz w:val="28"/>
        </w:rPr>
        <w:t>
                                      государственным ценным бумагам,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Директората Национальной комиссии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по ценным бумагам
</w:t>
      </w:r>
      <w:r>
        <w:br/>
      </w:r>
      <w:r>
        <w:rPr>
          <w:rFonts w:ascii="Times New Roman"/>
          <w:b w:val="false"/>
          <w:i w:val="false"/>
          <w:color w:val="000000"/>
          <w:sz w:val="28"/>
        </w:rPr>
        <w:t>
                                      от 15 мая 2001 года N 828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исключено постановлением Правления Национального Банка РК от 16.04.2003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письма Национальной комиссии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присвоении национальных идентификационных номеров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ценным бумагам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