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3b88" w14:textId="f553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инвестиционных операций Национального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июня 2001 года N 237. Зарегистрировано в Министерстве юстиции Республики Казахстан 9 июля 2001 года за N 1568. Утратило силу постановлением Правления Национального Банка Республики Казахстан от 25 июля 2006 года N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РК от 20 июня 2001 года N 237 утратило силу постановлением Правления Национального Банка РК от 25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октября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января 2001 года N 543 "О некоторых вопросах Национального фонда Республики Казахстан"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инвестиционных операций Национального фонда Республики Казахстан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(Альжанов Б.А.):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осуществления инвестиционных операций Национального фонда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пятидневный срок со дня государственной регистрации в Министерстве юстиции Республики Казахстан довести настоящее постановление и Правила осуществления инвестиционных операций Национального фонда Республики Казахстан до сведения Министерства финансов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срок до 1 января 2002 года привести инвестиционную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стратегию Национального Банка Республики Казахстан в соответствие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Правилами осуществления инвестиционных операций Национального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Председателя Национального Банка Республики Казахстан Марченко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Утверждены                            Одобрены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Национального Банка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 от 9 июня 2001 года N 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июня 2001 года N 237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 осуществления инвестиционных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Национального фонда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Указами Президента Республики Казахстан от 23 августа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402 </w:t>
      </w:r>
      <w:r>
        <w:rPr>
          <w:rFonts w:ascii="Times New Roman"/>
          <w:b w:val="false"/>
          <w:i w:val="false"/>
          <w:color w:val="000000"/>
          <w:sz w:val="28"/>
        </w:rPr>
        <w:t>
 "О Национальном фонде Республики Казахстан" и от 29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543 </w:t>
      </w:r>
      <w:r>
        <w:rPr>
          <w:rFonts w:ascii="Times New Roman"/>
          <w:b w:val="false"/>
          <w:i w:val="false"/>
          <w:color w:val="000000"/>
          <w:sz w:val="28"/>
        </w:rPr>
        <w:t>
 "О некоторых вопросах Национального фонда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мая 2001 года N 655 "О договоре о доверительном управлении Национальным фондом Республики Казахстан" и устанавливают порядок осуществления Национальным Банком Республики Казахстан (далее - Национальный Банк) инвестиционных операций при доверительном управлении Национальным фондом Республики Казахстан (далее - Фонд).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осуществления Национальным Банком инвестиционных операций при доверительном управлении Фондом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сохранность активов Фонда;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достаточного уровня ликвидности активов Фонда;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достаточно высокого уровня доходности активов Фонда в долгосрочной перспективе при умеренном уровне риска.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достаточно высокого уровня доходности активов Фонда в долгосрочной перспективе предусматривает краткосрочные колебания доходности.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Деятельность по доверительному управлению фондом включает приобретение услуг Bloomberg L.P., Reuters (Eastern Europe) Limited, Fitch Ratings Ltd и других информационных систем, предоставляющих данные о финансовых рынках.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2-1 -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29 декабря 2005 года N 167 (дату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V054032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(п. 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Основные понятия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Активное управление портфелем - это вид управления, при котором значение изменчивости отклонения доходности портфеля (tracking error) может превышать 0.5%.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Базовая валюта - валюта, используемая для целей оценки доходности управления активами Фонда.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Доходность к погашению ценной бумаги (портфеля) - доходность ценной бумаги (портфеля) с фиксированным доходом, выраженная в процентах и получаемая в случае покупки и хранения ценной бумаги (портфеля) до ее (его) погашения. Расчет доходности к погашению ценной бумаги (портфеля) основывается на ставке купона, срока погашения и рыночной стоимости ценной бумаги (портфеля). При расчете предполагается, что купонные выплаты реинвестируются по процентной ставке, равной доходности к погашению ценной бумаги (портфеля).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Дюрация ценной бумаги с фиксированным доходом (портфеля) - показатель, указывающий насколько приблизительно понизится/повысится стоимость ценной бумаги (портфеля) в случае повышения/понижения доходности к погашению ценной бумаги (портфеля).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Изменчивость отклонения доходности (tracking error) - основной показатель рыночного риска портфеля по отношению к эталонному портфелю, отражающий изменчивость отклонения доходности портфеля от доходности эталонного портфеля (tracking еrrоr).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Индекс MSCI World Index excluding Energy - индекс, состоящий из акций компаний стран мира, за исключением компаний энергетического сектора, составляемый компанией Morgan Stanley Capital Intеrnаtiоnаl. Состав ценных бумаг в индексе обновляется ежеквартально на основе рыночной капитализации и ликвидности. Показатели доходности и риска рассчитываются ежедневно.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Индекс Merrill Lynch 6-month US Treasury Bill Index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 компании Merrill Lynch, состоящий из казначейских векселей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 со сроком до погашения до шести месяцев. Показатели доходности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риска рассчитываются ежедневно.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24 октября 2002 года N 426.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Индекс Citigroup World Government Bond ex Japan Index  50 процентов USD hedged (90 процентов) плюс Citigroup World Government Bond Japan Index 50 процентов USD hedged (10 процентов) (далее - customized CitigroupWGB Index 50 процентов USD hedged) - индекс компании Citigroup, состоящий на 90 процентов из государственных облигаций развитых стран, за исключением Японии, и на 10 процентов из государственных облигаций Японии со сроком погашения более одного года, на 50 процентов хеджированный против доллара США. Возврат к эталонному распределению в данном индексе производится в последний рабочий день календарного квартала. Состав ценных бумаг в индексе меняется ежемесячно на основе рыночной капитализации. Показатели доходности и риска рассчитываются ежедневно.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29 декабря 2005 года N 167.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Индекс Lehman Global Aggregate (LGA) - индекс компании Lehman Brothers, состоящий из государственных, агентских, корпоративных ценных бумаг, а также ценных бумаг под залог активов и ценных бумаг под залог недвижимости.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10-1 - постановлением Правления Национального Банка Республики Казахстан от 1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Кредитный рейтинг - показатель уровня кредитного риска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финансовым инструментам, присваиваемый эмитентам ценных бумаг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фиксированным доходом кредитными рейтинговыми агентствами Standard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&amp; Poors и Moody's (располагаются в таблице по мере увеличения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риска):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 Standard &amp; Poors        |         Moody 's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|______________________________|____________________________|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 Долгосрочные кредитные рейтинги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 ААА              |            Ааа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|______________________________|____________________________|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 АА+              |            Aa1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|______________________________|____________________________|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 АА               |            Аа2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|______________________________|____________________________|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 АА-              |            Аа3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|______________________________|____________________________|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 А+               |            А1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|______________________________|____________________________|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 А                |            А2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|______________________________|____________________________|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 А-               |            A3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|______________________________|____________________________|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 ВВВ              |            Ваа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|______________________________|____________________________|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 Краткосрочные кредитные рейтинги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 А-1+             |            Р-1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|______________________________|____________________________|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 А-1              |            Р-2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|______________________________|____________________________|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 А-2              |            Р-3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|______________________________|____________________________|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с изменениями - постановлением Правления Национального Банка Республики Казахстан от 1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Пассивное (индексное) управление портфелем - это вид управления, при котором значение изменчивости отклонения доходности портфеля (tracking error) не превышает 0.5%.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Полномочный представитель - специальное должностное лицо (на уровне не ниже заместителя Председателя Национального Банка), определяемое решением Правления Национального Банка Республики Казахстан, в полномочия которого входит оперативное принятие решений по доверительному управлению Фондом от имени Национального Банка.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Портфель - набор финансовых инструментов, в том числе деньги Фонда.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Сберегательный портфель - это портфель, целью которого является увеличение доходности активов в долгосрочной перспективе. Все поступления в сберегательный портфель и трансферты из сберегательного портфеля осуществляются через стабилизационный портфель.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Стабилизационный портфель - это портфель, целью которого является обеспечение ликвидности активов и увеличение доходности в краткосрочной перспективе.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Структурный продукт - комбинация активов и обязательств, являющаяся объединением различных финансовых инструментов. Договор на покупку структурного продукта заключается с компанией - эмитентом данного продукта.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Тактическое распределение активов (tactical asset allocation) сберегательного портфеля - изменение доли акций и ценных бумаг с фиксированным доходом путем покупок и продаж производных финансовых инструментов. Тактическое распределение активов сберегательного портфеля производится с целью повышения доходности портфеля по сравнению с эталонным портфелем.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Хеджирование портфеля против валюты - обеспечение независимости рыночной стоимости портфеля от изменений обменного курса данной валюты.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Ценные бумаги под залог активов (ABS) - долговые обязательства под залог займов для покупки активов, за исключением недвижимости, гарантированные эмитентом.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Ценные бумаги под залог недвижимости (MBS) - долговые обязательства под залог займов для покупки недвижимости, гарантированные эмитентом.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Эталонный портфель - набор ценных бумаг, состав которого определяется интересами инвестора. Доходность эталонного портфеля служит мерой при оценке доходности управления активами. В качестве эталонного портфеля используются индексы, разработанные и отслеживаемые ведущими мировыми финансовыми компаниями.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Глава 3. Общая стратегия по управлению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стабилизационным и сберегательным портфелями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Активы Фонда делятся на стабилизационный и сберегательный портфели.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Рыночная стоимость стабилизационного портфеля должна составлять не более 600 млн.долларов США от рыночной стоимости всех активов Фонда.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24 с изменениями - постановлением Правления Национального Банка Республики Казахстан от 1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Если на последний день календарного квартала рыночная стоимость стабилизационного портфеля не удовлетворяет ограничению, установленному пунктом 24 настоящих Правил, производится передача части активов Фонда из сберегательного портфеля в стабилизационный портфель в течение 30 (тридцати) календарных дней с начала следующего квартала.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Перевод активов Фонда из стабилизационного в сберегательный портфель или обратно, их вид и объем, осуществляется только по поручению Полномочного представителя в рамках настоящих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Базовой валютой Фонда для целей оценки доходности управления активами стабилизационного и сберегательного портфелей считается доллар США.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Финансовые инструменты, в которые могут быть инвестированы активы Фонда, ограничиваются государственными и агентскими ценными бумагами, ценными бумагами Международных Финансовых Организаций (МФО), корпоративными ценными бумагами, ценными бумагами под залог недвижимости (МВS) и активов (АВS), акциями, операциями репо и обратного репо, депозитами (вкладами), предоставлением ценных бумаг взаймы под залог (securities lеnding), стандартными производными финансовыми инструментами, структурными продуктами, покупкой и продажей валют стран, входящих в эталонный портфель сберегательного и стабилизационного портфелей.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доверительном управлении стабилизационным портфелем и сберегательным портфелем ценных бумаг с фиксированным доходом может применяться как активное, так и пассивное управление.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Операции репо и обратное репо должны осуществляться с контрпартнерами, имеющими краткосрочные кредитные рейтинги не ниже А1+ - Standard&amp;Poor's /P1 - Moody's, и долгосрочными кредитными рейтингами не ниже АA- - Standard&amp;Poor's/Aa- - Moody's. Обеспечением для операций обратного репо должны быть ценные бумаги с минимальным кредитным рейтингом ААА, рыночная стоимость которых составляет не менее 100 % от суммы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29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29 декабря 2005 года N 167 (дату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V054032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Депозиты (вклады) могут размещаться только в банки, имеющие краткосрочные кредитные рейтинги не ниже А1+ Standard &amp; Рооrs/Р1- Мооdу's, и долгосрочные кредитные рейтинги не ниже АА- - Standard &amp; Рооrs/Аа3 - Мооdу's. Доля всех депозитов (вкладов) не должна превышать 5% Фонда. Максимальный срок депозитов (вкладов) - 1 месяц.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Использование производных инструментов возможно только для хеджирования или тактического распределения активов Фонда.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Сделки по принципу "поставка против платежа" могут осуществляться  при одновременной поставке активов между контрпартнерами (или кастодианами) без ограничений на их кредитный рейтинг.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32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29 декабря 2005 года N 167.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4. Основные параметры стабилизационного портфеля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Эталонным портфелем стабилизационного портфеля считается следующий индекс: Merrill Lynch 6-month US Treasury Bill Indех.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33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24 октября 2002 года N 426.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Стабилизационный портфель состоит из высоколиквидных активов денежного рынка стран с кредитным рейтингом ААА/Ааа.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Как минимум 50% стабилизационного портфеля должны состоять из государственных ценных бумаг стран, агентств и МФО с кредитными рейтингами ААА/Ааа.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(Пункт исключен - постановлением Правления Национального Банка Республики Казахстан от 1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Эмитенты корпоративных ценных бумаг и ценных бумаг под залог активов в стабилизационном портфеле должны иметь краткосрочные кредитные рейтинги не ниже А1+ - Standard &amp; Рооrs/Р1 - Moody's и долгосрочные кредитные рейтинги не ниже АА- - Standard &amp; Рооrs/Аа3 - Мооdу's.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На депозиты (вклады) банков второго уровня может быть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размещено максимум 10% стабилизационного портфеля. Краткосрочный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кредитный рейтинг данных банков должен быть не ниже А1+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Standard &amp; Рооrs/Р1 - Мооdу's, и долгосрочный кредитный рейтинг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ниже АА- - Standard &amp; Рооrs/Аа3 - Мооdу's.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Максимум 10% активов стабилизационного портфеля может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инвестировано в ценные бумаги и/или размещены на депозиты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(вклады) одного эмитента, за исключением государственных, агентских ценных бумаг и ценных бумаг МФО.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Максимальный срок погашения ценной бумаги не должен быть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 10 лет.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40 с изменениями - постановлением Правления Национального Банка Республики Казахстан от 1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Дюрация стабилизационного портфеля не должна превышать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показателя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41 с изменениями - постановлением Правления Национального Банка Республики Казахстан от 1 сентября 2003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Не более 50% активов стабилизационного портфеля может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передано во внешнее управление.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42-1. Максимум 30 процентов активов стабилизационного портфеля в разрезе валютного распределения может быть инвестировано в активы, деноминированные в валютах стран, отличных от доллара США, входящих в индекс customized SWGB Index 60% USD hedged.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42-1 - постановлением Правления Национального Банка Республики Казахстан от 1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Глава 5. Параметры сберегательного портфеля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Параграф 1. Основные параметры сберегательного портфеля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Сберегательный портфель делится на портфель ценных бумаг с фиксированным доходом и портфель акций.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Допустимые отклонения рыночной стоимости портфеля ценных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 с фиксированным доходом и портфеля акций в составе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сберегательного портфеля следующие: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         | Эталон | Минимум | Максимум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|___________________________|________|_________|__________|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Портфель ценных бумаг с   |  75%   |  65%    |   85%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фиксированным доходом     |        |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|___________________________|________|_________|__________|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Портфель акций            |  25%   |  15%    |   35%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|___________________________|________|_________|__________|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44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24 октября 2002 года N 426.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Эталонным портфелем для сберегательного портфеля считается  индекс, состоящий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75 процентов из customized CitigroupWGB Index 50 процентов USD hedged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25 процентов из MSCI World Index excluding Energy.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 эталонному распределению в данном индексе производится в последний рабочий день календарного квартала.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45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29 декабря 2005 года N 167.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Изменчивость отклонения доходности сберегательного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портфеля от доходности эталонного портфеля (tracking error)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должна превышать 2.0%.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Параграф 2. Параметры портфеля ценных бумаг с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фиксированным доходом сберегательного портфеля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Эталонным портфелем для портфеля ценных бумаг с фиксированным доходом сберегательного портфеля считается индекс customized SWGB Index 60% USD hedged.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47 в новой редакции - постановлением Правления Национального Банка Республики Казахстан от 1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Инвестиции допускаются только в ценные бумаги,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обращающиеся в странах, входящих в эталонный портфель customized SWGB Index 60% USD hedged и индекс LGA, за исключением ценных бумаг эмитентов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48 с дополнениями - постановлением Правления Национального Банка Республики Казахстан от 1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Дюрация портфеля должна быть в пределах +20/-30%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дюрации эталонного портфеля.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Не более 80% от портфеля ценных бумаг с фиксированным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доходом может быть передано во внешнее управление.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Секторное распределение портфеля ценных бумаг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фиксированным доходом: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                 |  Минимум  |  Максимум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|___________________________________|___________|____________|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Государственные и агентские       |   35%     |   100%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ценные бумаги и ценные бумаги МФО |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|___________________________________|___________|____________|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Корпоративные ценные бумаги и     |    0%     |    30%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ценные бумаги под залог           |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недвижимости или активов          |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|___________________________________|___________|____________|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В том числе ценные бумаги под     |    0%     |    20%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залог недвижимости или активов    |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|___________________________________|___________|____________|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Минимальный долгосрочный кредитный рейтинг корпоративного эмитента ценной бумаги - от А/А2 до BBB. Минимальный краткосрочный кредитный рейтинг корпоративных ценных бумаг денежного рынка - А2/P3. Максимум 2 процента портфеля может быть инвестировано в корпоративные ценные бумаги с долгосрочным кредитным рейтингом от BBB до A-. Максимум 4 процента портфеля может быть инвестировано в корпоративные ценные бумаги с долгосрочным кредитным рейтингом от A- до A+. Максимум 6 процентов портфеля может быть инвестировано в корпоративные ценные бумаги с долгосрочным кредитным рейтингом от А+ до AA-. Максимум 10 процентов портфеля может быть инвестировано в корпоративные ценные бумаги с долгосрочным кредитным рейтингом выше AA-. Ценные бумаги под залог недвижимости (MBS) или активов (ABS) должны иметь кредитные рейтинги от ААА до ВВВ - Standard&amp;Poor's или от Ааа до Ваа - Moody's.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52 в новой редакции - постановлением Правления Национального Банка Республики Казахстан от 1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Не более чем 5% портфеля может быть инвестировано в ценные бумаги одного эмитента и не более 2% портфеля на отдельную эмиссию, за исключением государственных ценных бумаг, ценных бумаг агентств и МФО. Не разрешается владение более 5% одной эмиссии ценных бумаг.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Параграф 3. Параметры портфеля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сберегательного портфеля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Эталонным портфелем для портфеля акций сберегательного портфеля считается индекс MSCI World Index excluding Еnеrgу.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Активы портфеля акций сберегательного портфеля (далее - портфель акций) могут быть инвестированы только в простые и привилегированные акции, включенные в эталонный портфель портфеля акций.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Инвестирование не менее 80% портфеля акций должно осуществляться с помощью внешних управляющих активами Фонда.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Доля портфеля акций, находящаяся в активном управлении, не должна превышать 50 процентов от портфеля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57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29 декабря 2005 года N 167 (дату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V054032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Не разрешается владение более 3% акций с правом голоса одной компании.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6. Ограничения при выборе внешних управляющих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Основными критериями отбора внешних управляющих являются размер активов клиентов в управлении, опыт работы, профессионализм портфельных менеджеров и аналитиков, низкая текучесть кадров, присутствие портфельных управляющих и аналитиков в регионах, устойчивое финансовое положение, высокий уровень автоматизации процесса управления, наличие надежной системы управления рисками, стабильная история и положительный опыт сотрудничества с Республикой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Внешний управляющий должен отвечать следующим требованиям: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в управлении совокупные активы клиентов не менее эквивалента 50 миллиардов долларов США, в том числе финансовые инструменты, в которые предполагается инвестировать активы Фонда, - не менее эквивалента 1 миллиарда долларов США;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как минимум три договора с тремя разными клиентами с минимальным размером активов эквивалентным 100 миллионам долларов США по каждому договору;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иметь как минимум 5 лет опыта работы с финансовыми инструментами, в которые предполагается инвестировать активы Фонда, и положительные результаты управления ими за этот период.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60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24 октября 2002 года N 426.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Внешний управляющий ежедневно представляет Национальному Банку и кастодиану полную информацию о совершенных сделках до 20:00 Нью-Йоркского времени отчетного дня.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Рыночная стоимость активов Фонда, передаваемых одному внешнему управляющему, не должна превышать 500 миллионов долларов США.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62 с изменениями - постановлением Правления Национального Банка Республики Казахстан от 1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29 декабря 2005 года N 167 (дату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V054032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Национальный Банк имеет право досрочно расторгнуть договор с внешним управляющим или изъять часть активов, находящихся во внешнем управлении, после уведомления внешнего управляющего, что должно быть предусмотрено в договоре, заключенном с внешним управляющим.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Глава 7. Ограничения при выборе кастодианов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Минимальный кредитный рейтинг кастодиана - АА-/Аа3.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Один кастодиан должен иметь на хранении активы клиентов на минимальную сумму эквивалентную 1 триллиону долларов США.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Кастодиан предоставляет Национальному Банку систему для мониторинга за активами в реальном режиме времени и проверки соответствия показателей активов Фонда настоящим Правилам.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Рыночная стоимость активов Фонда, передаваемых одному кастодиану, не должна превышать эквивалент 8 миллиарда долларов США.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67 с изменениями - постановлением Правления Национального Банка Республики Казахстан от 1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29 декабря 2005 года N 167 (дату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V054032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Размер денег Фонда на счете Национального Банка у одного кастодиана не должен превышать эквивалента 50 миллионов долларов США. В случае превышения данного предела, данное нарушение должно быть устранено в течение 1 (одного) рабочего дня.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8. Использование структурных продуктов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Структурные продукты могут использоваться только для хеджирования рисков.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Эмитентами структурных продуктов могут быть компании с кредитным рейтингом не ниже АА-/Аа3.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Покупка структурного продукта разрешена только в случае, если есть возможность оценить рыночную стоимость структурного продукта или в случае предоставления эмитентом модели оценки рыночной стоимости структурного продукта. Эмитент структурного продукта обязан предоставить ежедневные данные по рыночной стоимости структурного продукта за последние 2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Покупка структурного продукта разрешена только в случае, если есть возможность продать этот продукт в любое время эмитенту по рыночной стоимости.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Глава 9. Отчетность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Национальный Банк периодически предоставляет Правительству Республики Казахстан утвержденные Правлением Национального Банка следующие отчеты по результатам осуществления инвестиционных операций при доверительном управлении Фондом: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"Распределение активов Национального фонда Республики Казахстан по классам и видам валют на конец отчетного квартала по форме согласно приложению 1;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портфеля Национального фонда Республики Казахстан на конец отчетного квартала по форме согласно приложению 2;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заключенным сделкам с активами Национального фонда Республики Казахстан за отчетный период по форме согласно приложению 3;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управления портфелем Национального фонда Республики Казахстан за отчетный период" по форме согласно приложению 4";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письменный отчет по состоянию соответствующих рынков и их влиянию на портфель, экономический обзор;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обзор стратегии и объяснение наиболее важных изменений в структуре портфеля, текущая стратегия инвестирования.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Правительством Республики Казахстан Национальный Банк предоставляет иную отчетность и пояснения к отчетности по результатам осуществления инвестиционных операций при доверительном управлении Фондом.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Правилам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инвестиционных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Национального фонда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утвержденным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Правления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 июня 2001 г. N 237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"Утверждено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"__" _______ 2001 г. N_____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Распределение активов Национального фонда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Республики Казахстан по классам и видам валют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на______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(дата)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|Стабилизационный портфель|Сберегатель-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                   !ный портфель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!_________________________|____________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|Рыночная стоимость|  %   |Рыночная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!в долларах США    !      !стоимость|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 |      |      !в долла-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            !      !рах США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_______________________|__________________|______|_________!__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Акции                           -           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USD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EUR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GBP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акций                     -           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ГЦБ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USD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EUR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GBP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ГЦБ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USD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EUR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GBP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МФО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USD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EUR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GBP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агентских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USD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EUR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GBP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корпоративных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МВS, ABS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USD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EUR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GBP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МВS, ABS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облигаций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USD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EUR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GBP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производных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Структурные продукты            -           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USD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EUR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GBP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структурных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продуктов                       -           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Деньги и их эквиваленты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USD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EUR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GBP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краткосрочные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USD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EUR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GBP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денег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эквивалентов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Полномочный представитель"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Правилам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инвестиционных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Национального фонда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утвержденным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Правления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20 июня 2001 г. N 237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"Утверждено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"__" _______ 2001 г. N_____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Состав портфеля Национального фонда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на 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(дата)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Вид инструмента     |Рыночная стоимость в долл.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_______________________________|______________________________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I. Стабилизационный портфель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ГЦБ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ГЦБ Германии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по Стабилизационному портфелю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Сберегательный портфель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ЦБ с фикс, доходом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Еврозона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Великобритания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Еврозона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Великобритания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Производные инструменты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Структурные продукты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по Сберегательному портфелю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Полномочный представитель"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Правилам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инвестиционных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Национального фонда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утвержденным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Правления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20 июня 2001 г. N 237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"Утверждено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"__" _______ 2001 г. N_____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Отчет по заключенным сделкам с активами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Национального фонда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за период с _________ по 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|Стабилизацион|Сберега-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|ный портфель |тельный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             !портфель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______________________________________|_____________|_________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|Сумма        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!транзакции в !транзакции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|долларах США |в долларах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______________________________________|_____________|США______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Прибыль/убыток по валютам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Ревальвация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по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прибыли/убытка по валютам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Акции                       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акций                 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ГЦБ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Агентские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МВS, ABS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облигаций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производных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Структурные продукты        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структурных продуктов 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покупок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Акции                       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акций                 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ГЦБ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Агентские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МВS, ABS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облигаций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производных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Структурные продукты        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структурных продуктов                   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продаж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Размещенные депозиты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депозитов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Прямое репо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Обратное репо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репо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Полномочный представитель"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Правилам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инвестиционных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утвержденным постановлением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Правления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 июня 2001 г. N 237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"Утверждено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"__" _______ 2001 г. N_____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Анализ результатов управления портфелем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Национального фонда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за период с________ по 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Эталонный портфель сберегательного портфеля: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Эталонный портфель стабилизационного портфеля: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|Рыночная|Доходность в     |Дюрация |Тrаскing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|стои-   |долл. США        |        |error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|мость   |_________________|________|________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|в долл. |Портфель|Эталон- |Порт|Эта|Порт|Эта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|США     |        |ный порт|фель|лон|фель|лон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 |        |фель    |    |ный|    |ный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 |        |        |    |порт    |порт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   |        |        |    |фель    |фель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___|_____________|________|________|________|____|___|____|____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   Стабилиза-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портфель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  Сберегатель-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ный портфель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1. ЦБ с фикс.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доходом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Еврозона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Великобритания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Еврозона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Великобритания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Полномочный представитель"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