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2a9e" w14:textId="bc02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54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мая 2001 года N 268 Зарегистрировано в Министерстве юстиции Республики Казахстан 22 июня 2001 года за N 1552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26 июля 2000 года N 1128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P001128_ </w:t>
      </w:r>
      <w:r>
        <w:rPr>
          <w:rFonts w:ascii="Times New Roman"/>
          <w:b w:val="false"/>
          <w:i w:val="false"/>
          <w:color w:val="000000"/>
          <w:sz w:val="28"/>
        </w:rPr>
        <w:t>
  "Об изменении вида государственной 
собственности в отношении отдельных организаций"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Единой бюджетной классификации Республики Казахстан, утвержденной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функ. группу 10 "Сельское, водное, лесное, рыбное хозяйство и 
охрана окружающей среды" в подфункции 2 "Водное хозяйство" по гос. 
учреждению-администратору программ 105 "Аппарат акимов" после программы 35 
"Установление водоохранных зон и полос" дополнить программой следующего 
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"48 Обеспечение функционирования гидротехнических систем и сооружений 
местного значения, не связанных с подачей воды".
     2. Департаменту юридической службы (К. Абдикаликов) и Бюджетному 
департаменту (Б. Султанов) обеспечить государственную регистрацию 
настоящего приказа в Министерстве юстиции Республики Казахстан.
     3. Настоящий приказ вступает в силу со дня его государственной 
регистрации в Министерстве юстиции Республики Казахстан.
      Министр   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