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260f" w14:textId="efd2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выдачи разрешения на использование объектов и помещений в сфере оборота наркотических средств, психотропных веществ и прекурсоров"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16 февраля 2001 года № 141. Зарегистрирован в Министерстве юстиции Республики Казахстан 14 марта 2001 года № 1426. Утратил силу приказом Министра внутренних дел Республики Казахстан от 27 сентября 2012 года № 523</w:t>
      </w:r>
    </w:p>
    <w:p>
      <w:pPr>
        <w:spacing w:after="0"/>
        <w:ind w:left="0"/>
        <w:jc w:val="both"/>
      </w:pPr>
      <w:bookmarkStart w:name="z0" w:id="0"/>
      <w:r>
        <w:rPr>
          <w:rFonts w:ascii="Times New Roman"/>
          <w:b w:val="false"/>
          <w:i w:val="false"/>
          <w:color w:val="ff0000"/>
          <w:sz w:val="28"/>
        </w:rPr>
        <w:t xml:space="preserve">
      Сноска. Утратил силу приказом Министра внутренних дел РК от 27.09.2012 </w:t>
      </w:r>
      <w:r>
        <w:rPr>
          <w:rFonts w:ascii="Times New Roman"/>
          <w:b w:val="false"/>
          <w:i w:val="false"/>
          <w:color w:val="ff0000"/>
          <w:sz w:val="28"/>
        </w:rPr>
        <w:t>№ 523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приведения ведомственных нормативных правовых актов в соответствие с постановлением Правительства Республики Казахстан  </w:t>
      </w:r>
      <w:r>
        <w:rPr>
          <w:rFonts w:ascii="Times New Roman"/>
          <w:b w:val="false"/>
          <w:i w:val="false"/>
          <w:color w:val="000000"/>
          <w:sz w:val="28"/>
        </w:rPr>
        <w:t xml:space="preserve">P001693_ </w:t>
      </w:r>
      <w:r>
        <w:rPr>
          <w:rFonts w:ascii="Times New Roman"/>
          <w:b w:val="false"/>
          <w:i w:val="false"/>
          <w:color w:val="000000"/>
          <w:sz w:val="28"/>
        </w:rPr>
        <w:t xml:space="preserve">"Об утверждении Правил осуществления государственного контроля над оборотом наркотических средств, психотропных веществ и прекурсоров в Республике Казахстан" от 10 ноября 2000 года N 1693 и установления единых правил выдачи разрешения на использование объектов и помещений в сфере оборота наркотических средств, психотропных веществ и прекурсоров приказываю:  </w:t>
      </w:r>
      <w:r>
        <w:br/>
      </w:r>
      <w:r>
        <w:rPr>
          <w:rFonts w:ascii="Times New Roman"/>
          <w:b w:val="false"/>
          <w:i w:val="false"/>
          <w:color w:val="000000"/>
          <w:sz w:val="28"/>
        </w:rPr>
        <w:t xml:space="preserve">
      1. Утвердить прилагаемую Инструкцию "О порядке выдачи разрешения на использование объектов и помещений в сфере оборота наркотических средств, психотропных веществ и прекурсоров". </w:t>
      </w:r>
      <w:r>
        <w:br/>
      </w:r>
      <w:r>
        <w:rPr>
          <w:rFonts w:ascii="Times New Roman"/>
          <w:b w:val="false"/>
          <w:i w:val="false"/>
          <w:color w:val="000000"/>
          <w:sz w:val="28"/>
        </w:rPr>
        <w:t xml:space="preserve">
      2. 2. Председателю Комитета административной полиции Министерства внутренних дел Республики Казахстан, начальникам Департаментов внутренних дел городов Астана и Алматы, областей и на транспорте:: </w:t>
      </w:r>
      <w:r>
        <w:br/>
      </w:r>
      <w:r>
        <w:rPr>
          <w:rFonts w:ascii="Times New Roman"/>
          <w:b w:val="false"/>
          <w:i w:val="false"/>
          <w:color w:val="000000"/>
          <w:sz w:val="28"/>
        </w:rPr>
        <w:t xml:space="preserve">
      1) организовать изучение настоящей Инструкции работниками соответствующих служб с принятием зачетов; </w:t>
      </w:r>
      <w:r>
        <w:br/>
      </w:r>
      <w:r>
        <w:rPr>
          <w:rFonts w:ascii="Times New Roman"/>
          <w:b w:val="false"/>
          <w:i w:val="false"/>
          <w:color w:val="000000"/>
          <w:sz w:val="28"/>
        </w:rPr>
        <w:t xml:space="preserve">
      2) обеспечить неукоснительное исполнение требований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приказом Министра внутренних дел РК от 25 июля 2006 года N  </w:t>
      </w:r>
      <w:r>
        <w:rPr>
          <w:rFonts w:ascii="Times New Roman"/>
          <w:b w:val="false"/>
          <w:i w:val="false"/>
          <w:color w:val="000000"/>
          <w:sz w:val="28"/>
        </w:rPr>
        <w:t xml:space="preserve">373 </w:t>
      </w:r>
      <w:r>
        <w:rPr>
          <w:rFonts w:ascii="Times New Roman"/>
          <w:b w:val="false"/>
          <w:i w:val="false"/>
          <w:color w:val="ff0000"/>
          <w:sz w:val="28"/>
        </w:rPr>
        <w:t xml:space="preserve">. </w:t>
      </w:r>
      <w:r>
        <w:br/>
      </w:r>
      <w:r>
        <w:rPr>
          <w:rFonts w:ascii="Times New Roman"/>
          <w:b w:val="false"/>
          <w:i w:val="false"/>
          <w:color w:val="000000"/>
          <w:sz w:val="28"/>
        </w:rPr>
        <w:t xml:space="preserve">
      3. Контроль за выполнением настоящего приказа возложить на вице-Министра МВД Республики Казахстан (Отто И.И.) и Департамента общественной безопасности МВД Республики Казахстан (Тыныбеков К.С.).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Утверждена </w:t>
      </w:r>
    </w:p>
    <w:p>
      <w:pPr>
        <w:spacing w:after="0"/>
        <w:ind w:left="0"/>
        <w:jc w:val="both"/>
      </w:pPr>
      <w:r>
        <w:rPr>
          <w:rFonts w:ascii="Times New Roman"/>
          <w:b w:val="false"/>
          <w:i w:val="false"/>
          <w:color w:val="000000"/>
          <w:sz w:val="28"/>
        </w:rPr>
        <w:t xml:space="preserve">                                                  приказом МВД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N 141 от 16.02.2001 г. </w:t>
      </w:r>
    </w:p>
    <w:p>
      <w:pPr>
        <w:spacing w:after="0"/>
        <w:ind w:left="0"/>
        <w:jc w:val="both"/>
      </w:pPr>
      <w:r>
        <w:rPr>
          <w:rFonts w:ascii="Times New Roman"/>
          <w:b w:val="false"/>
          <w:i w:val="false"/>
          <w:color w:val="000000"/>
          <w:sz w:val="28"/>
        </w:rPr>
        <w:t xml:space="preserve">  "Согласовано"                            "Согласовано" </w:t>
      </w:r>
    </w:p>
    <w:p>
      <w:pPr>
        <w:spacing w:after="0"/>
        <w:ind w:left="0"/>
        <w:jc w:val="both"/>
      </w:pPr>
      <w:r>
        <w:rPr>
          <w:rFonts w:ascii="Times New Roman"/>
          <w:b w:val="false"/>
          <w:i w:val="false"/>
          <w:color w:val="000000"/>
          <w:sz w:val="28"/>
        </w:rPr>
        <w:t xml:space="preserve">                                                                            Председатель Агентства                   Председатель Агентства </w:t>
      </w:r>
    </w:p>
    <w:p>
      <w:pPr>
        <w:spacing w:after="0"/>
        <w:ind w:left="0"/>
        <w:jc w:val="both"/>
      </w:pPr>
      <w:r>
        <w:rPr>
          <w:rFonts w:ascii="Times New Roman"/>
          <w:b w:val="false"/>
          <w:i w:val="false"/>
          <w:color w:val="000000"/>
          <w:sz w:val="28"/>
        </w:rPr>
        <w:t xml:space="preserve">Республики Казахстан                     Республики Казахстан </w:t>
      </w:r>
    </w:p>
    <w:p>
      <w:pPr>
        <w:spacing w:after="0"/>
        <w:ind w:left="0"/>
        <w:jc w:val="both"/>
      </w:pPr>
      <w:r>
        <w:rPr>
          <w:rFonts w:ascii="Times New Roman"/>
          <w:b w:val="false"/>
          <w:i w:val="false"/>
          <w:color w:val="000000"/>
          <w:sz w:val="28"/>
        </w:rPr>
        <w:t xml:space="preserve">по борьбе с наркоманией                  по делам здравоохранения </w:t>
      </w:r>
    </w:p>
    <w:p>
      <w:pPr>
        <w:spacing w:after="0"/>
        <w:ind w:left="0"/>
        <w:jc w:val="both"/>
      </w:pPr>
      <w:r>
        <w:rPr>
          <w:rFonts w:ascii="Times New Roman"/>
          <w:b w:val="false"/>
          <w:i w:val="false"/>
          <w:color w:val="000000"/>
          <w:sz w:val="28"/>
        </w:rPr>
        <w:t xml:space="preserve">и наркобизнесом </w:t>
      </w:r>
    </w:p>
    <w:p>
      <w:pPr>
        <w:spacing w:after="0"/>
        <w:ind w:left="0"/>
        <w:jc w:val="both"/>
      </w:pPr>
      <w:r>
        <w:rPr>
          <w:rFonts w:ascii="Times New Roman"/>
          <w:b w:val="false"/>
          <w:i w:val="false"/>
          <w:color w:val="000000"/>
          <w:sz w:val="28"/>
        </w:rPr>
        <w:t xml:space="preserve">"___" _________ 2001 г.                  "___" __________ 2001 г. </w:t>
      </w:r>
    </w:p>
    <w:p>
      <w:pPr>
        <w:spacing w:after="0"/>
        <w:ind w:left="0"/>
        <w:jc w:val="both"/>
      </w:pPr>
      <w:r>
        <w:rPr>
          <w:rFonts w:ascii="Times New Roman"/>
          <w:b w:val="false"/>
          <w:i w:val="false"/>
          <w:color w:val="000000"/>
          <w:sz w:val="28"/>
        </w:rPr>
        <w:t xml:space="preserve">                                                     Инструкция </w:t>
      </w:r>
    </w:p>
    <w:p>
      <w:pPr>
        <w:spacing w:after="0"/>
        <w:ind w:left="0"/>
        <w:jc w:val="both"/>
      </w:pPr>
      <w:r>
        <w:rPr>
          <w:rFonts w:ascii="Times New Roman"/>
          <w:b w:val="false"/>
          <w:i w:val="false"/>
          <w:color w:val="000000"/>
          <w:sz w:val="28"/>
        </w:rPr>
        <w:t xml:space="preserve">                 о порядке выдачи разрешения на  </w:t>
      </w:r>
    </w:p>
    <w:p>
      <w:pPr>
        <w:spacing w:after="0"/>
        <w:ind w:left="0"/>
        <w:jc w:val="both"/>
      </w:pPr>
      <w:r>
        <w:rPr>
          <w:rFonts w:ascii="Times New Roman"/>
          <w:b w:val="false"/>
          <w:i w:val="false"/>
          <w:color w:val="000000"/>
          <w:sz w:val="28"/>
        </w:rPr>
        <w:t xml:space="preserve">               использование объектов и помещений   </w:t>
      </w:r>
    </w:p>
    <w:p>
      <w:pPr>
        <w:spacing w:after="0"/>
        <w:ind w:left="0"/>
        <w:jc w:val="both"/>
      </w:pPr>
      <w:r>
        <w:rPr>
          <w:rFonts w:ascii="Times New Roman"/>
          <w:b w:val="false"/>
          <w:i w:val="false"/>
          <w:color w:val="000000"/>
          <w:sz w:val="28"/>
        </w:rPr>
        <w:t xml:space="preserve">             в сфере оборота наркотических средств,   </w:t>
      </w:r>
    </w:p>
    <w:bookmarkStart w:name="z2" w:id="1"/>
    <w:p>
      <w:pPr>
        <w:spacing w:after="0"/>
        <w:ind w:left="0"/>
        <w:jc w:val="both"/>
      </w:pPr>
      <w:r>
        <w:rPr>
          <w:rFonts w:ascii="Times New Roman"/>
          <w:b w:val="false"/>
          <w:i w:val="false"/>
          <w:color w:val="000000"/>
          <w:sz w:val="28"/>
        </w:rPr>
        <w:t xml:space="preserve">               психотропных веществ и прекурсоров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1. Настоящая Инструкция разработана в соответствии с Законом Республики Казахстан  </w:t>
      </w:r>
      <w:r>
        <w:rPr>
          <w:rFonts w:ascii="Times New Roman"/>
          <w:b w:val="false"/>
          <w:i w:val="false"/>
          <w:color w:val="000000"/>
          <w:sz w:val="28"/>
        </w:rPr>
        <w:t xml:space="preserve">Z980279_ </w:t>
      </w:r>
      <w:r>
        <w:rPr>
          <w:rFonts w:ascii="Times New Roman"/>
          <w:b w:val="false"/>
          <w:i w:val="false"/>
          <w:color w:val="000000"/>
          <w:sz w:val="28"/>
        </w:rPr>
        <w:t>"О наркотических средствах, психотропных веществах, прекурсорах и мерах противодействия их незаконному обороту и злоупотреблению ими" от 10.07.1998 г. N 279-I, Указом Президента Республики Казахстан, имеющим силу Закона,  </w:t>
      </w:r>
      <w:r>
        <w:rPr>
          <w:rFonts w:ascii="Times New Roman"/>
          <w:b w:val="false"/>
          <w:i w:val="false"/>
          <w:color w:val="000000"/>
          <w:sz w:val="28"/>
        </w:rPr>
        <w:t xml:space="preserve">U952707_ </w:t>
      </w:r>
      <w:r>
        <w:rPr>
          <w:rFonts w:ascii="Times New Roman"/>
          <w:b w:val="false"/>
          <w:i w:val="false"/>
          <w:color w:val="000000"/>
          <w:sz w:val="28"/>
        </w:rPr>
        <w:t>"Об органах внутренних дел Республики Казахстан" от 21.12.1995 г. N 2707, Указом Президента Республики Казахстан  </w:t>
      </w:r>
      <w:r>
        <w:rPr>
          <w:rFonts w:ascii="Times New Roman"/>
          <w:b w:val="false"/>
          <w:i w:val="false"/>
          <w:color w:val="000000"/>
          <w:sz w:val="28"/>
        </w:rPr>
        <w:t xml:space="preserve">U000395_ </w:t>
      </w:r>
      <w:r>
        <w:rPr>
          <w:rFonts w:ascii="Times New Roman"/>
          <w:b w:val="false"/>
          <w:i w:val="false"/>
          <w:color w:val="000000"/>
          <w:sz w:val="28"/>
        </w:rPr>
        <w:t>"О Государственной программе борьбы с наркоманией и наркобизнесом в Республике Казахстан на 2000-2001 годы" от 16 мая 2000 года N 395, постановлением Правительства Республики Казахстан  </w:t>
      </w:r>
      <w:r>
        <w:rPr>
          <w:rFonts w:ascii="Times New Roman"/>
          <w:b w:val="false"/>
          <w:i w:val="false"/>
          <w:color w:val="000000"/>
          <w:sz w:val="28"/>
        </w:rPr>
        <w:t xml:space="preserve">P001693_ </w:t>
      </w:r>
      <w:r>
        <w:rPr>
          <w:rFonts w:ascii="Times New Roman"/>
          <w:b w:val="false"/>
          <w:i w:val="false"/>
          <w:color w:val="000000"/>
          <w:sz w:val="28"/>
        </w:rPr>
        <w:t xml:space="preserve">"Об утверждении Правил осуществления государственного контроля над оборотом наркотических средств, психотропных веществ и прекурсоров в Республике Казахстан" от 10.11. 2000 г. N 1693 и иными нормативными правовыми актами Республики Казахстан, регулирующими оборот наркотических средств, психотропных веществ и прекурсоров.  </w:t>
      </w:r>
      <w:r>
        <w:br/>
      </w:r>
      <w:r>
        <w:rPr>
          <w:rFonts w:ascii="Times New Roman"/>
          <w:b w:val="false"/>
          <w:i w:val="false"/>
          <w:color w:val="000000"/>
          <w:sz w:val="28"/>
        </w:rPr>
        <w:t xml:space="preserve">
      2. Настоящая Инструкция устанавливает единые правила выдачи разрешения на использование объектов и помещений в сфере оборота наркотических средств, психотропных веществ и прекурсоров.  </w:t>
      </w:r>
      <w:r>
        <w:br/>
      </w:r>
      <w:r>
        <w:rPr>
          <w:rFonts w:ascii="Times New Roman"/>
          <w:b w:val="false"/>
          <w:i w:val="false"/>
          <w:color w:val="000000"/>
          <w:sz w:val="28"/>
        </w:rPr>
        <w:t xml:space="preserve">
      3. Министерство внутренних дел Республики Казахстан (далее - МВД Республики Казахстан) осуществляет предусмотренные действующим законодательством, регламентирующим организацию и деятельность органов внутренних дел:  </w:t>
      </w:r>
      <w:r>
        <w:br/>
      </w:r>
      <w:r>
        <w:rPr>
          <w:rFonts w:ascii="Times New Roman"/>
          <w:b w:val="false"/>
          <w:i w:val="false"/>
          <w:color w:val="000000"/>
          <w:sz w:val="28"/>
        </w:rPr>
        <w:t xml:space="preserve">
      1) специальные контрольные мероприятия, направленные на предупреждение, выявление, пресечение преступлений и административных правонарушений в сфере оборота наркотических средств, психотропных веществ и прекурсоров, противодействие их незаконному обороту и злоупотреблению ими;  </w:t>
      </w:r>
      <w:r>
        <w:br/>
      </w:r>
      <w:r>
        <w:rPr>
          <w:rFonts w:ascii="Times New Roman"/>
          <w:b w:val="false"/>
          <w:i w:val="false"/>
          <w:color w:val="000000"/>
          <w:sz w:val="28"/>
        </w:rPr>
        <w:t xml:space="preserve">
      2) проводит в соответствии с Законом Республики Казахстан от 10 июля 1998 года "О наркотических средствах, психотропных веществах и прекурсорах и мерах противодействия их незаконному обороту и злоупотреблению ими" (далее - Закон) проверки соответствия объектов и персонала юридических лиц квалификационным требованиям по лицензированию деятельности, связанной с оборотом наркотических средств, психотропных веществ и прекурсоров, а также проверки соответствия помещений и территорий независимо от форм собственности, используемых для оборота наркотических средств, психотропных веществ и прекурсоров;  </w:t>
      </w:r>
      <w:r>
        <w:br/>
      </w:r>
      <w:r>
        <w:rPr>
          <w:rFonts w:ascii="Times New Roman"/>
          <w:b w:val="false"/>
          <w:i w:val="false"/>
          <w:color w:val="000000"/>
          <w:sz w:val="28"/>
        </w:rPr>
        <w:t xml:space="preserve">
      3) производит осмотр земельных участков, на которых культивируются наркотикосодержащие растения, внесенные в таблицу Списка, а также проводит мероприятия в целях их уничтожения специально созданными подразделениями.  </w:t>
      </w:r>
      <w:r>
        <w:br/>
      </w:r>
      <w:r>
        <w:rPr>
          <w:rFonts w:ascii="Times New Roman"/>
          <w:b w:val="false"/>
          <w:i w:val="false"/>
          <w:color w:val="000000"/>
          <w:sz w:val="28"/>
        </w:rPr>
        <w:t>
      (Список наркотических средств, психотропных веществ и прекурсоров, подлежащих контролю в Республике Казахстан, утвержден постановлением Правительства Республики Казахстан от 9 марта 1998 г. N 186  </w:t>
      </w:r>
      <w:r>
        <w:rPr>
          <w:rFonts w:ascii="Times New Roman"/>
          <w:b w:val="false"/>
          <w:i w:val="false"/>
          <w:color w:val="000000"/>
          <w:sz w:val="28"/>
        </w:rPr>
        <w:t xml:space="preserve">P980186_ </w:t>
      </w:r>
      <w:r>
        <w:rPr>
          <w:rFonts w:ascii="Times New Roman"/>
          <w:b w:val="false"/>
          <w:i w:val="false"/>
          <w:color w:val="000000"/>
          <w:sz w:val="28"/>
        </w:rPr>
        <w:t>"О наркотических веществах, психотропных средствах и прекурсорах, подлежащих контролю", с изменениями и дополнениями, внесенными постановлением Правительства Республики Казахстан от 1 ноября 2000 года N 1647  </w:t>
      </w:r>
      <w:r>
        <w:rPr>
          <w:rFonts w:ascii="Times New Roman"/>
          <w:b w:val="false"/>
          <w:i w:val="false"/>
          <w:color w:val="000000"/>
          <w:sz w:val="28"/>
        </w:rPr>
        <w:t xml:space="preserve">P001647_ </w:t>
      </w:r>
      <w:r>
        <w:rPr>
          <w:rFonts w:ascii="Times New Roman"/>
          <w:b w:val="false"/>
          <w:i w:val="false"/>
          <w:color w:val="000000"/>
          <w:sz w:val="28"/>
        </w:rPr>
        <w:t>"О внесении изменений и дополнений в постановление Правительства Республики Казахстан от 9 марта 1998 года N 186  </w:t>
      </w:r>
      <w:r>
        <w:rPr>
          <w:rFonts w:ascii="Times New Roman"/>
          <w:b w:val="false"/>
          <w:i w:val="false"/>
          <w:color w:val="000000"/>
          <w:sz w:val="28"/>
        </w:rPr>
        <w:t xml:space="preserve">P980186_ </w:t>
      </w:r>
      <w:r>
        <w:rPr>
          <w:rFonts w:ascii="Times New Roman"/>
          <w:b w:val="false"/>
          <w:i w:val="false"/>
          <w:color w:val="000000"/>
          <w:sz w:val="28"/>
        </w:rPr>
        <w:t xml:space="preserve">" (далее - таблица I, II, III, IV Списка).  </w:t>
      </w:r>
      <w:r>
        <w:br/>
      </w:r>
      <w:r>
        <w:rPr>
          <w:rFonts w:ascii="Times New Roman"/>
          <w:b w:val="false"/>
          <w:i w:val="false"/>
          <w:color w:val="000000"/>
          <w:sz w:val="28"/>
        </w:rPr>
        <w:t xml:space="preserve">
      4. Объекты, на которых осуществляются виды деятельности в сфере оборота наркотических средств, психотропных веществ и прекурсоров, подлежащих контролю на территории Республики Казахстан (далее - объект) включают в себя:  </w:t>
      </w:r>
      <w:r>
        <w:br/>
      </w:r>
      <w:r>
        <w:rPr>
          <w:rFonts w:ascii="Times New Roman"/>
          <w:b w:val="false"/>
          <w:i w:val="false"/>
          <w:color w:val="000000"/>
          <w:sz w:val="28"/>
        </w:rPr>
        <w:t xml:space="preserve">
      1) здания и помещения, в которых осуществляется деятельность;  </w:t>
      </w:r>
      <w:r>
        <w:br/>
      </w:r>
      <w:r>
        <w:rPr>
          <w:rFonts w:ascii="Times New Roman"/>
          <w:b w:val="false"/>
          <w:i w:val="false"/>
          <w:color w:val="000000"/>
          <w:sz w:val="28"/>
        </w:rPr>
        <w:t xml:space="preserve">
      2) помещения (кладовые) для хранения наркотических средств, психотропных веществ и прекурсоров;  </w:t>
      </w:r>
      <w:r>
        <w:br/>
      </w:r>
      <w:r>
        <w:rPr>
          <w:rFonts w:ascii="Times New Roman"/>
          <w:b w:val="false"/>
          <w:i w:val="false"/>
          <w:color w:val="000000"/>
          <w:sz w:val="28"/>
        </w:rPr>
        <w:t xml:space="preserve">
      3) прилегающую к производственным зданиям территорию;  </w:t>
      </w:r>
      <w:r>
        <w:br/>
      </w:r>
      <w:r>
        <w:rPr>
          <w:rFonts w:ascii="Times New Roman"/>
          <w:b w:val="false"/>
          <w:i w:val="false"/>
          <w:color w:val="000000"/>
          <w:sz w:val="28"/>
        </w:rPr>
        <w:t xml:space="preserve">
      4) земельные участки, на которых культивируются или производится сбор наркотикосодержащих растений.  </w:t>
      </w:r>
      <w:r>
        <w:br/>
      </w:r>
      <w:r>
        <w:rPr>
          <w:rFonts w:ascii="Times New Roman"/>
          <w:b w:val="false"/>
          <w:i w:val="false"/>
          <w:color w:val="000000"/>
          <w:sz w:val="28"/>
        </w:rPr>
        <w:t xml:space="preserve">
      5. Объекты, по предъявляемым требованиям технической укрепленности и оснащению охранной, пожарной и тревожной сигнализацией подразделяются на четыре группы:  </w:t>
      </w:r>
      <w:r>
        <w:br/>
      </w:r>
      <w:r>
        <w:rPr>
          <w:rFonts w:ascii="Times New Roman"/>
          <w:b w:val="false"/>
          <w:i w:val="false"/>
          <w:color w:val="000000"/>
          <w:sz w:val="28"/>
        </w:rPr>
        <w:t xml:space="preserve">
      1) первая группа - предприятия-производители, предприятия оптовой торговли;  </w:t>
      </w:r>
      <w:r>
        <w:br/>
      </w:r>
      <w:r>
        <w:rPr>
          <w:rFonts w:ascii="Times New Roman"/>
          <w:b w:val="false"/>
          <w:i w:val="false"/>
          <w:color w:val="000000"/>
          <w:sz w:val="28"/>
        </w:rPr>
        <w:t xml:space="preserve">
      2) вторая группа - аптеки, испытательные лаборатории, научно-исследовательские институты;  </w:t>
      </w:r>
      <w:r>
        <w:br/>
      </w:r>
      <w:r>
        <w:rPr>
          <w:rFonts w:ascii="Times New Roman"/>
          <w:b w:val="false"/>
          <w:i w:val="false"/>
          <w:color w:val="000000"/>
          <w:sz w:val="28"/>
        </w:rPr>
        <w:t xml:space="preserve">
      3) третья группа - лечебно-профилактические организации;  </w:t>
      </w:r>
      <w:r>
        <w:br/>
      </w:r>
      <w:r>
        <w:rPr>
          <w:rFonts w:ascii="Times New Roman"/>
          <w:b w:val="false"/>
          <w:i w:val="false"/>
          <w:color w:val="000000"/>
          <w:sz w:val="28"/>
        </w:rPr>
        <w:t xml:space="preserve">
      4) четвертая группа - объекты по культивированию и заготовке наркотикосодержащих растений.  </w:t>
      </w:r>
      <w:r>
        <w:br/>
      </w:r>
      <w:r>
        <w:rPr>
          <w:rFonts w:ascii="Times New Roman"/>
          <w:b w:val="false"/>
          <w:i w:val="false"/>
          <w:color w:val="000000"/>
          <w:sz w:val="28"/>
        </w:rPr>
        <w:t xml:space="preserve">
      6. Разрешение на использование объектов в сфере оборота наркотических средств, психотропных веществ и прекурсоров выдается только при условии соответствия их технической укрепленности, оснащению охранной, пожарной, тревожной сигнализацией и требованиям настоящей Инструкции (приложение 1).  </w:t>
      </w:r>
      <w:r>
        <w:br/>
      </w:r>
      <w:r>
        <w:rPr>
          <w:rFonts w:ascii="Times New Roman"/>
          <w:b w:val="false"/>
          <w:i w:val="false"/>
          <w:color w:val="000000"/>
          <w:sz w:val="28"/>
        </w:rPr>
        <w:t xml:space="preserve">
      Допускается выдача разрешений на объекты, укрепленность и оснащение охранной, пожарной и тревожной сигнализацией которых, соответствует требованиям, предъявляемым к объектам и помещениям более высокой группы.  </w:t>
      </w:r>
      <w:r>
        <w:br/>
      </w:r>
      <w:r>
        <w:rPr>
          <w:rFonts w:ascii="Times New Roman"/>
          <w:b w:val="false"/>
          <w:i w:val="false"/>
          <w:color w:val="000000"/>
          <w:sz w:val="28"/>
        </w:rPr>
        <w:t xml:space="preserve">
      7. Специальные рецептурные бланки хранятся в помещениях, отвечающим требованиям для объектов третьей группы.  </w:t>
      </w:r>
      <w:r>
        <w:br/>
      </w:r>
      <w:r>
        <w:rPr>
          <w:rFonts w:ascii="Times New Roman"/>
          <w:b w:val="false"/>
          <w:i w:val="false"/>
          <w:color w:val="000000"/>
          <w:sz w:val="28"/>
        </w:rPr>
        <w:t>
</w:t>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Глава 2  </w:t>
      </w:r>
      <w:r>
        <w:br/>
      </w:r>
      <w:r>
        <w:rPr>
          <w:rFonts w:ascii="Times New Roman"/>
          <w:b w:val="false"/>
          <w:i w:val="false"/>
          <w:color w:val="000000"/>
          <w:sz w:val="28"/>
        </w:rPr>
        <w:t xml:space="preserve">
               Требования по технической укрепленности  </w:t>
      </w:r>
      <w:r>
        <w:br/>
      </w:r>
      <w:r>
        <w:rPr>
          <w:rFonts w:ascii="Times New Roman"/>
          <w:b w:val="false"/>
          <w:i w:val="false"/>
          <w:color w:val="000000"/>
          <w:sz w:val="28"/>
        </w:rPr>
        <w:t xml:space="preserve">
             и оснащению охранной, пожарной и тревожной  </w:t>
      </w:r>
      <w:r>
        <w:br/>
      </w:r>
      <w:r>
        <w:rPr>
          <w:rFonts w:ascii="Times New Roman"/>
          <w:b w:val="false"/>
          <w:i w:val="false"/>
          <w:color w:val="000000"/>
          <w:sz w:val="28"/>
        </w:rPr>
        <w:t xml:space="preserve">
               сигнализацией, предъявляемые к объектам  </w:t>
      </w:r>
      <w:r>
        <w:br/>
      </w:r>
      <w:r>
        <w:rPr>
          <w:rFonts w:ascii="Times New Roman"/>
          <w:b w:val="false"/>
          <w:i w:val="false"/>
          <w:color w:val="000000"/>
          <w:sz w:val="28"/>
        </w:rPr>
        <w:t xml:space="preserve">
             первой группы, используемых в сфере оборота  </w:t>
      </w:r>
      <w:r>
        <w:br/>
      </w:r>
      <w:r>
        <w:rPr>
          <w:rFonts w:ascii="Times New Roman"/>
          <w:b w:val="false"/>
          <w:i w:val="false"/>
          <w:color w:val="000000"/>
          <w:sz w:val="28"/>
        </w:rPr>
        <w:t xml:space="preserve">
             наркотических средств, психотропных веществ  </w:t>
      </w:r>
      <w:r>
        <w:br/>
      </w:r>
      <w:r>
        <w:rPr>
          <w:rFonts w:ascii="Times New Roman"/>
          <w:b w:val="false"/>
          <w:i w:val="false"/>
          <w:color w:val="000000"/>
          <w:sz w:val="28"/>
        </w:rPr>
        <w:t xml:space="preserve">
              и прекурсоров Таблиц I, II, III, IV Списка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Параграф 1. Требования по технической укрепленности  </w:t>
      </w:r>
      <w:r>
        <w:br/>
      </w:r>
      <w:r>
        <w:rPr>
          <w:rFonts w:ascii="Times New Roman"/>
          <w:b w:val="false"/>
          <w:i w:val="false"/>
          <w:color w:val="000000"/>
          <w:sz w:val="28"/>
        </w:rPr>
        <w:t xml:space="preserve">
                       помещений объектов первой группы  </w:t>
      </w:r>
      <w:r>
        <w:br/>
      </w:r>
      <w:r>
        <w:rPr>
          <w:rFonts w:ascii="Times New Roman"/>
          <w:b w:val="false"/>
          <w:i w:val="false"/>
          <w:color w:val="000000"/>
          <w:sz w:val="28"/>
        </w:rPr>
        <w:t xml:space="preserve">
                       (предприятия-производители, предприятия  </w:t>
      </w:r>
      <w:r>
        <w:br/>
      </w:r>
      <w:r>
        <w:rPr>
          <w:rFonts w:ascii="Times New Roman"/>
          <w:b w:val="false"/>
          <w:i w:val="false"/>
          <w:color w:val="000000"/>
          <w:sz w:val="28"/>
        </w:rPr>
        <w:t xml:space="preserve">
                       оптовой торговли)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8. Здания и помещения объектов первой группы, используемые в сфере оборота наркотических средств, психотропных веществ и прекурсоров Таблиц I, II, III, IV Списка должны быть капитальными.  </w:t>
      </w:r>
      <w:r>
        <w:br/>
      </w:r>
      <w:r>
        <w:rPr>
          <w:rFonts w:ascii="Times New Roman"/>
          <w:b w:val="false"/>
          <w:i w:val="false"/>
          <w:color w:val="000000"/>
          <w:sz w:val="28"/>
        </w:rPr>
        <w:t xml:space="preserve">
      9. Капитальными наружными стенами, перекрытиями, перегородками следует считать такие, которые выполнены из кирпичной или каменной кладки толщиной не менее 500 мм, бетонных стеновых блоков толщиной не менее 200 мм, бетонных камней толщиной 90 мм в два слоя, железобетонных панелей толщиной не менее 180 мм.  </w:t>
      </w:r>
      <w:r>
        <w:br/>
      </w:r>
      <w:r>
        <w:rPr>
          <w:rFonts w:ascii="Times New Roman"/>
          <w:b w:val="false"/>
          <w:i w:val="false"/>
          <w:color w:val="000000"/>
          <w:sz w:val="28"/>
        </w:rPr>
        <w:t xml:space="preserve">
      10. Капитальными внутренними стенами (перекрытиями) следует считать такие, которые выполнены аналогично капитальным наружным стенам, или выполнены из спаренных гипсобетонных панелей толщиной 80 мм, каждая с проложенной между ними металлической решеткой из арматуры диаметром не менее 10 мм и размером ячейки не менее 150 х 150 мм или из кирпичной кладки толщиной не менее 120 мм, армированной металлической решеткой.  </w:t>
      </w:r>
      <w:r>
        <w:br/>
      </w:r>
      <w:r>
        <w:rPr>
          <w:rFonts w:ascii="Times New Roman"/>
          <w:b w:val="false"/>
          <w:i w:val="false"/>
          <w:color w:val="000000"/>
          <w:sz w:val="28"/>
        </w:rPr>
        <w:t xml:space="preserve">
      11. Наружные стены, перекрытия, полы и перегородки, не отвечающие указанным выше требованиям, с внутренней стороны по всей площади должны быть укреплены металлическими решетками из арматуры диаметром не менее 10 мм и размером ячейки не более 150 х 150 мм, которые затем отштукатуриваются. Решетки привариваются к прочно заделанным в стену перекрытиям на глубину 80 мм стальным анкером диаметром не менее 12 мм (к закладным деталям из стальной полосы 100 х 50 х 6 мм, пристреливаемым к бетонным поверхностям 4 дюбелями) с шагом не более 500 х 500 мм.  </w:t>
      </w:r>
      <w:r>
        <w:br/>
      </w:r>
      <w:r>
        <w:rPr>
          <w:rFonts w:ascii="Times New Roman"/>
          <w:b w:val="false"/>
          <w:i w:val="false"/>
          <w:color w:val="000000"/>
          <w:sz w:val="28"/>
        </w:rPr>
        <w:t xml:space="preserve">
      12. В случае невозможности установки решетки с внутренней стороны допускается, по согласованию с подразделениями охраны, установка решеток с наружной стороны.  </w:t>
      </w:r>
      <w:r>
        <w:br/>
      </w:r>
      <w:r>
        <w:rPr>
          <w:rFonts w:ascii="Times New Roman"/>
          <w:b w:val="false"/>
          <w:i w:val="false"/>
          <w:color w:val="000000"/>
          <w:sz w:val="28"/>
        </w:rPr>
        <w:t xml:space="preserve">
      13. Входные двери в зданиях и помещениях должны соответствовать требованиям ГОСТ 6629-88, ГОСТ 24698-81, ГОСТ 14624-84 и быть такими прочными, чтобы оказывать достаточное сопротивление при физическом воздействии человека, а также при попытке их разрушения при помощи простых инструментов (лом, долото, топор, молоток и др.).  </w:t>
      </w:r>
      <w:r>
        <w:br/>
      </w:r>
      <w:r>
        <w:rPr>
          <w:rFonts w:ascii="Times New Roman"/>
          <w:b w:val="false"/>
          <w:i w:val="false"/>
          <w:color w:val="000000"/>
          <w:sz w:val="28"/>
        </w:rPr>
        <w:t xml:space="preserve">
      14. Входные двери должны быть исправными, хорошо подогнаны под дверную коробку, полнотелыми, толщиной не менее 40 мм, иметь не менее двух врезных несамозащелкивающихся замков, установленных на расстоянии не менее 300 мм друг от друга.  </w:t>
      </w:r>
      <w:r>
        <w:br/>
      </w:r>
      <w:r>
        <w:rPr>
          <w:rFonts w:ascii="Times New Roman"/>
          <w:b w:val="false"/>
          <w:i w:val="false"/>
          <w:color w:val="000000"/>
          <w:sz w:val="28"/>
        </w:rPr>
        <w:t xml:space="preserve">
      15. Двери, выходящие во двор, переулки, запасные двери должны быть обиты с двух сторон листовой сталью толщиной не менее 0,6 мм с загибом листа на внутреннюю поверхность двери или на торец полотна внахлест. Листы крепятся по периметру и диагоналям полотна двери гвоздями диаметром 3 мм, длиной 40 мм и шагом не более 50 мм.  </w:t>
      </w:r>
      <w:r>
        <w:br/>
      </w:r>
      <w:r>
        <w:rPr>
          <w:rFonts w:ascii="Times New Roman"/>
          <w:b w:val="false"/>
          <w:i w:val="false"/>
          <w:color w:val="000000"/>
          <w:sz w:val="28"/>
        </w:rPr>
        <w:t xml:space="preserve">
      16. Обрамление дверного проема (дверная коробка) помещений объектов следует выполнять из стального профиля. Допускается использовать деревянные коробки, усиленные стальным уголком 30 х 40 х 5 мм, закрепленные с помощью стальных штырей (костылей) диаметром не менее 10 мм, длиной не менее 120 мм.  </w:t>
      </w:r>
      <w:r>
        <w:br/>
      </w:r>
      <w:r>
        <w:rPr>
          <w:rFonts w:ascii="Times New Roman"/>
          <w:b w:val="false"/>
          <w:i w:val="false"/>
          <w:color w:val="000000"/>
          <w:sz w:val="28"/>
        </w:rPr>
        <w:t xml:space="preserve">
      17. Оконные проемы помещений с внутренней стороны или между рамами оборудуются металлическими решетками, которые изготавливаются из стальных прутьев диаметром не менее 16 мм и расстоянием между прутьями по вертикали и горизонтали не более 150 мм. Концы прутьев решетки заделываются в стену на глубину не менее 80 мм и заливаются бетоном.  </w:t>
      </w:r>
      <w:r>
        <w:br/>
      </w:r>
      <w:r>
        <w:rPr>
          <w:rFonts w:ascii="Times New Roman"/>
          <w:b w:val="false"/>
          <w:i w:val="false"/>
          <w:color w:val="000000"/>
          <w:sz w:val="28"/>
        </w:rPr>
        <w:t xml:space="preserve">
      18. Допускается применение декоративных решеток или жалюзи, которые по прочности не должны уступать вышеуказанным решеткам.  </w:t>
      </w:r>
      <w:r>
        <w:br/>
      </w:r>
      <w:r>
        <w:rPr>
          <w:rFonts w:ascii="Times New Roman"/>
          <w:b w:val="false"/>
          <w:i w:val="false"/>
          <w:color w:val="000000"/>
          <w:sz w:val="28"/>
        </w:rPr>
        <w:t xml:space="preserve">
      19. Внутренние помещения, предназначенные для хранения наркотических средств, психотропных веществ и прекурсоров не должны граничить с помещениями других организаций, техническими помещениями, коридорами и т.п.  </w:t>
      </w:r>
      <w:r>
        <w:br/>
      </w:r>
      <w:r>
        <w:rPr>
          <w:rFonts w:ascii="Times New Roman"/>
          <w:b w:val="false"/>
          <w:i w:val="false"/>
          <w:color w:val="000000"/>
          <w:sz w:val="28"/>
        </w:rPr>
        <w:t xml:space="preserve">
      20. В случае их соседства (с котельными, бойлерными, техническими подвалами, подъездами жилых зданий, бесхозными строениями и т.п.) стены, перекрытия, полы и перегородки с внутренней стороны должны быть укреплены по всей граничащей площади, в соответствии с указанными требованиями.  </w:t>
      </w:r>
      <w:r>
        <w:br/>
      </w:r>
      <w:r>
        <w:rPr>
          <w:rFonts w:ascii="Times New Roman"/>
          <w:b w:val="false"/>
          <w:i w:val="false"/>
          <w:color w:val="000000"/>
          <w:sz w:val="28"/>
        </w:rPr>
        <w:t xml:space="preserve">
      21. Оконные проемы коридоров и помещений независимо от этажности, выходящие к чердачным люкам, вентиляционным шахтам, пожарным лестницам, крышам, козырькам, по которым можно попасть в помещения, должны быть оборудованы с внутренней стороны металлическими открывающимися решетками.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Параграф 2. Требования к оснащению охранной, пожарной  </w:t>
      </w:r>
      <w:r>
        <w:br/>
      </w:r>
      <w:r>
        <w:rPr>
          <w:rFonts w:ascii="Times New Roman"/>
          <w:b w:val="false"/>
          <w:i w:val="false"/>
          <w:color w:val="000000"/>
          <w:sz w:val="28"/>
        </w:rPr>
        <w:t xml:space="preserve">
                       и тревожной сигнализацией зданий и  </w:t>
      </w:r>
      <w:r>
        <w:br/>
      </w:r>
      <w:r>
        <w:rPr>
          <w:rFonts w:ascii="Times New Roman"/>
          <w:b w:val="false"/>
          <w:i w:val="false"/>
          <w:color w:val="000000"/>
          <w:sz w:val="28"/>
        </w:rPr>
        <w:t xml:space="preserve">
                       помещений объектов первой группы  </w:t>
      </w:r>
      <w:r>
        <w:br/>
      </w:r>
      <w:r>
        <w:rPr>
          <w:rFonts w:ascii="Times New Roman"/>
          <w:b w:val="false"/>
          <w:i w:val="false"/>
          <w:color w:val="000000"/>
          <w:sz w:val="28"/>
        </w:rPr>
        <w:t xml:space="preserve">
                       (предприятия-производители, предприятия  </w:t>
      </w:r>
      <w:r>
        <w:br/>
      </w:r>
      <w:r>
        <w:rPr>
          <w:rFonts w:ascii="Times New Roman"/>
          <w:b w:val="false"/>
          <w:i w:val="false"/>
          <w:color w:val="000000"/>
          <w:sz w:val="28"/>
        </w:rPr>
        <w:t xml:space="preserve">
                       оптовой торговли) Таблиц I, II, III,  </w:t>
      </w:r>
      <w:r>
        <w:br/>
      </w:r>
      <w:r>
        <w:rPr>
          <w:rFonts w:ascii="Times New Roman"/>
          <w:b w:val="false"/>
          <w:i w:val="false"/>
          <w:color w:val="000000"/>
          <w:sz w:val="28"/>
        </w:rPr>
        <w:t xml:space="preserve">
                       IV Списка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22. Помещения хранения наркотических средств, психотропных веществ и прекурсоров Таблиц I, II, III, IV  </w:t>
      </w:r>
      <w:r>
        <w:rPr>
          <w:rFonts w:ascii="Times New Roman"/>
          <w:b w:val="false"/>
          <w:i w:val="false"/>
          <w:color w:val="000000"/>
          <w:sz w:val="28"/>
        </w:rPr>
        <w:t xml:space="preserve">P980186_ </w:t>
      </w:r>
      <w:r>
        <w:rPr>
          <w:rFonts w:ascii="Times New Roman"/>
          <w:b w:val="false"/>
          <w:i w:val="false"/>
          <w:color w:val="000000"/>
          <w:sz w:val="28"/>
        </w:rPr>
        <w:t xml:space="preserve">Списка оборудуются охранной, пожарной и тревожной сигнализацией, подключенной к пультам специализированной Государственной службы охраны МВД Республики Казахстан, а при ее отсутствии в территориальные органы внутренних дел.  </w:t>
      </w:r>
      <w:r>
        <w:br/>
      </w:r>
      <w:r>
        <w:rPr>
          <w:rFonts w:ascii="Times New Roman"/>
          <w:b w:val="false"/>
          <w:i w:val="false"/>
          <w:color w:val="000000"/>
          <w:sz w:val="28"/>
        </w:rPr>
        <w:t xml:space="preserve">
      23. Первым рубежом охранной сигнализации защищаются строительные конструкции периметров зданий и помещений - оконные и дверные проемы, вентиляционные каналы, тепловые ходы и другие элементы помещения, доступные для проникновения с внешней стороны.  </w:t>
      </w:r>
      <w:r>
        <w:br/>
      </w:r>
      <w:r>
        <w:rPr>
          <w:rFonts w:ascii="Times New Roman"/>
          <w:b w:val="false"/>
          <w:i w:val="false"/>
          <w:color w:val="000000"/>
          <w:sz w:val="28"/>
        </w:rPr>
        <w:t xml:space="preserve">
      24. Двери блокируются на "открывание" и "пролом". Окна защищаются сигнализацией на "открывание" и "разрушение" стекла. Некапитальные стены, потолки, перегородки, места ввода коммуникаций - на "пролом". Капитальные стены, вентиляционные короба - на "разрушение" и "ударное воздействие".  </w:t>
      </w:r>
      <w:r>
        <w:br/>
      </w:r>
      <w:r>
        <w:rPr>
          <w:rFonts w:ascii="Times New Roman"/>
          <w:b w:val="false"/>
          <w:i w:val="false"/>
          <w:color w:val="000000"/>
          <w:sz w:val="28"/>
        </w:rPr>
        <w:t xml:space="preserve">
      25. Первый рубеж охраны необходимо выводить на пульт централизованного наблюдения Государственной службы охраны МВД Республики Казахстан, либо негосударственных формирований, имеющих лицензии на право занятия охранной деятельностью, выданных МВД Республики Казахстан.  </w:t>
      </w:r>
      <w:r>
        <w:br/>
      </w:r>
      <w:r>
        <w:rPr>
          <w:rFonts w:ascii="Times New Roman"/>
          <w:b w:val="false"/>
          <w:i w:val="false"/>
          <w:color w:val="000000"/>
          <w:sz w:val="28"/>
        </w:rPr>
        <w:t xml:space="preserve">
      26. Второй и последующие рубежи охраны выводятся на централизованный пульт Государственной службы охраны МВД Республики Казахстан, а при ее отсутствии в территориальные органы внутренних дел для круглосуточного контроля.  </w:t>
      </w:r>
      <w:r>
        <w:br/>
      </w:r>
      <w:r>
        <w:rPr>
          <w:rFonts w:ascii="Times New Roman"/>
          <w:b w:val="false"/>
          <w:i w:val="false"/>
          <w:color w:val="000000"/>
          <w:sz w:val="28"/>
        </w:rPr>
        <w:t xml:space="preserve">
      27. Электропитание каждого из рубежей охраны должно осуществляться от независимого источника. Необходимо предусматривать для каждого из рубежей охраны резервное (автономное) питание.  </w:t>
      </w:r>
      <w:r>
        <w:br/>
      </w:r>
      <w:r>
        <w:rPr>
          <w:rFonts w:ascii="Times New Roman"/>
          <w:b w:val="false"/>
          <w:i w:val="false"/>
          <w:color w:val="000000"/>
          <w:sz w:val="28"/>
        </w:rPr>
        <w:t xml:space="preserve">
      28. Если на объекте не достаточно технических возможностей (количество телефонных линий) для обеспечения многорубежной охраны нескольких помещений, тогда рекомендуется применять аппаратуру охранной сигнализации, работающую по занятым телефонным линиям, в качестве которых могут быть использованы абонентские линии соседних телефонизированных объектов и таксофонных линий.  </w:t>
      </w:r>
      <w:r>
        <w:br/>
      </w:r>
      <w:r>
        <w:rPr>
          <w:rFonts w:ascii="Times New Roman"/>
          <w:b w:val="false"/>
          <w:i w:val="false"/>
          <w:color w:val="000000"/>
          <w:sz w:val="28"/>
        </w:rPr>
        <w:t xml:space="preserve">
      29. Пожарные извещатели включаются в общие или самостоятельные шлейфы блокировки, подключенные к общим или самостоятельным приборам с выводом сигналов тревоги на пульты централизованного наблюдения или местные звуковые и световые сигнализаторы.  </w:t>
      </w:r>
      <w:r>
        <w:br/>
      </w:r>
      <w:r>
        <w:rPr>
          <w:rFonts w:ascii="Times New Roman"/>
          <w:b w:val="false"/>
          <w:i w:val="false"/>
          <w:color w:val="000000"/>
          <w:sz w:val="28"/>
        </w:rPr>
        <w:t>
</w:t>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Параграф 3. Требования по технической укрепленности  </w:t>
      </w:r>
      <w:r>
        <w:br/>
      </w:r>
      <w:r>
        <w:rPr>
          <w:rFonts w:ascii="Times New Roman"/>
          <w:b w:val="false"/>
          <w:i w:val="false"/>
          <w:color w:val="000000"/>
          <w:sz w:val="28"/>
        </w:rPr>
        <w:t xml:space="preserve">
                       и охране территории, прилегающей к  </w:t>
      </w:r>
      <w:r>
        <w:br/>
      </w:r>
      <w:r>
        <w:rPr>
          <w:rFonts w:ascii="Times New Roman"/>
          <w:b w:val="false"/>
          <w:i w:val="false"/>
          <w:color w:val="000000"/>
          <w:sz w:val="28"/>
        </w:rPr>
        <w:t xml:space="preserve">
                       производственным зданиям объектов первой  </w:t>
      </w:r>
      <w:r>
        <w:br/>
      </w:r>
      <w:r>
        <w:rPr>
          <w:rFonts w:ascii="Times New Roman"/>
          <w:b w:val="false"/>
          <w:i w:val="false"/>
          <w:color w:val="000000"/>
          <w:sz w:val="28"/>
        </w:rPr>
        <w:t xml:space="preserve">
                       группы (предприятия-производители,  </w:t>
      </w:r>
      <w:r>
        <w:br/>
      </w:r>
      <w:r>
        <w:rPr>
          <w:rFonts w:ascii="Times New Roman"/>
          <w:b w:val="false"/>
          <w:i w:val="false"/>
          <w:color w:val="000000"/>
          <w:sz w:val="28"/>
        </w:rPr>
        <w:t xml:space="preserve">
                       предприятия оптовой торговли)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30. Ограждение территории, прилегающей к производственным зданиям объектов первой группы (для предприятий оптовой торговли - при наличии прилегающей территории) должно соответствовать следующим требованиям:  </w:t>
      </w:r>
      <w:r>
        <w:br/>
      </w:r>
      <w:r>
        <w:rPr>
          <w:rFonts w:ascii="Times New Roman"/>
          <w:b w:val="false"/>
          <w:i w:val="false"/>
          <w:color w:val="000000"/>
          <w:sz w:val="28"/>
        </w:rPr>
        <w:t xml:space="preserve">
      1) ограждение территории по периметру объектов первой группы должно препятствовать проходу лиц, проезду транспорта на объект и с объекта, минуя контрольно-пропускные пункты;  </w:t>
      </w:r>
      <w:r>
        <w:br/>
      </w:r>
      <w:r>
        <w:rPr>
          <w:rFonts w:ascii="Times New Roman"/>
          <w:b w:val="false"/>
          <w:i w:val="false"/>
          <w:color w:val="000000"/>
          <w:sz w:val="28"/>
        </w:rPr>
        <w:t xml:space="preserve">
      2) ограждение должно быть прямолинейным, без лишних изгибов, ограничивающих наблюдение и применение технических средств охраны;  </w:t>
      </w:r>
      <w:r>
        <w:br/>
      </w:r>
      <w:r>
        <w:rPr>
          <w:rFonts w:ascii="Times New Roman"/>
          <w:b w:val="false"/>
          <w:i w:val="false"/>
          <w:color w:val="000000"/>
          <w:sz w:val="28"/>
        </w:rPr>
        <w:t xml:space="preserve">
      3) высота внешнего ограждения территории объекта с пропускным режимом должна быть не менее 2,5 метров;  </w:t>
      </w:r>
      <w:r>
        <w:br/>
      </w:r>
      <w:r>
        <w:rPr>
          <w:rFonts w:ascii="Times New Roman"/>
          <w:b w:val="false"/>
          <w:i w:val="false"/>
          <w:color w:val="000000"/>
          <w:sz w:val="28"/>
        </w:rPr>
        <w:t xml:space="preserve">
      4) для усиления охраны может устанавливаться по верхнему краю внешнего ограждения козырек из 3-4 рядов колючей проволоки;  </w:t>
      </w:r>
      <w:r>
        <w:br/>
      </w:r>
      <w:r>
        <w:rPr>
          <w:rFonts w:ascii="Times New Roman"/>
          <w:b w:val="false"/>
          <w:i w:val="false"/>
          <w:color w:val="000000"/>
          <w:sz w:val="28"/>
        </w:rPr>
        <w:t xml:space="preserve">
      5) внешнее ограждение не должно иметь лазов, проломов и других повреждений, не запираемых дверей, ворот, калиток и т.д.  </w:t>
      </w:r>
      <w:r>
        <w:br/>
      </w:r>
      <w:r>
        <w:rPr>
          <w:rFonts w:ascii="Times New Roman"/>
          <w:b w:val="false"/>
          <w:i w:val="false"/>
          <w:color w:val="000000"/>
          <w:sz w:val="28"/>
        </w:rPr>
        <w:t xml:space="preserve">
      31. Объекты первой группы - предприятия-производители должны оснащаться контрольно-пропускными пунктами (далее - КПП) для пропуска людей и разрешенного вида транспорта.  </w:t>
      </w:r>
      <w:r>
        <w:br/>
      </w:r>
      <w:r>
        <w:rPr>
          <w:rFonts w:ascii="Times New Roman"/>
          <w:b w:val="false"/>
          <w:i w:val="false"/>
          <w:color w:val="000000"/>
          <w:sz w:val="28"/>
        </w:rPr>
        <w:t xml:space="preserve">
      32. КПП в обязательном порядке должны оборудоваться комнатой хранения личных вещей рабочих и служащих, комнатой досмотра, помещением для размещения работников охраны, технических средств охраны (концентратов, пультов, видеоконтрольных устройств охранного телевидения и т.п.), устройств управления механизмами открывания прохода (проезда) и охранного освещения, а также средствами регулирования пропускного режима (автоматизированными или механическими ручными устройствами, турникетами, калитками и др.), а также при необходимости стационарными ручными средствами производства досмотра.  </w:t>
      </w:r>
      <w:r>
        <w:br/>
      </w:r>
      <w:r>
        <w:rPr>
          <w:rFonts w:ascii="Times New Roman"/>
          <w:b w:val="false"/>
          <w:i w:val="false"/>
          <w:color w:val="000000"/>
          <w:sz w:val="28"/>
        </w:rPr>
        <w:t xml:space="preserve">
      33. КПП для транспортных средств оборудуются типовыми раздвижными или распашными воротами, электроприводом и дистанционным управлением, устройствами аварийной остановки и открытия вручную. Ворота оборудуются ограничителями или стопорами для предотвращения произвольного открывания (движения). Пульт управления воротами должен располагаться в КПП или на его наружной стене. В последнем случае должен исключаться доступ к пульту посторонних лиц.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Параграф 4. Требования по технической укрепленности  </w:t>
      </w:r>
      <w:r>
        <w:br/>
      </w:r>
      <w:r>
        <w:rPr>
          <w:rFonts w:ascii="Times New Roman"/>
          <w:b w:val="false"/>
          <w:i w:val="false"/>
          <w:color w:val="000000"/>
          <w:sz w:val="28"/>
        </w:rPr>
        <w:t xml:space="preserve">
                       помещения (кладовая) хранения  </w:t>
      </w:r>
      <w:r>
        <w:br/>
      </w:r>
      <w:r>
        <w:rPr>
          <w:rFonts w:ascii="Times New Roman"/>
          <w:b w:val="false"/>
          <w:i w:val="false"/>
          <w:color w:val="000000"/>
          <w:sz w:val="28"/>
        </w:rPr>
        <w:t xml:space="preserve">
                       наркотических средств, психотропных  </w:t>
      </w:r>
      <w:r>
        <w:br/>
      </w:r>
      <w:r>
        <w:rPr>
          <w:rFonts w:ascii="Times New Roman"/>
          <w:b w:val="false"/>
          <w:i w:val="false"/>
          <w:color w:val="000000"/>
          <w:sz w:val="28"/>
        </w:rPr>
        <w:t xml:space="preserve">
                       веществ Таблицы I и Таблицы II Списка  </w:t>
      </w:r>
      <w:r>
        <w:br/>
      </w:r>
      <w:r>
        <w:rPr>
          <w:rFonts w:ascii="Times New Roman"/>
          <w:b w:val="false"/>
          <w:i w:val="false"/>
          <w:color w:val="000000"/>
          <w:sz w:val="28"/>
        </w:rPr>
        <w:t xml:space="preserve">
                       объекта первой группы (предприятия-  </w:t>
      </w:r>
      <w:r>
        <w:br/>
      </w:r>
      <w:r>
        <w:rPr>
          <w:rFonts w:ascii="Times New Roman"/>
          <w:b w:val="false"/>
          <w:i w:val="false"/>
          <w:color w:val="000000"/>
          <w:sz w:val="28"/>
        </w:rPr>
        <w:t xml:space="preserve">
                       производители, предприятия оптовой  </w:t>
      </w:r>
      <w:r>
        <w:br/>
      </w:r>
      <w:r>
        <w:rPr>
          <w:rFonts w:ascii="Times New Roman"/>
          <w:b w:val="false"/>
          <w:i w:val="false"/>
          <w:color w:val="000000"/>
          <w:sz w:val="28"/>
        </w:rPr>
        <w:t xml:space="preserve">
                       торговли)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34. Наркотические средства, психотропные вещества Таблицы I и Таблицы II Списка на объекте первой группы хранятся в специальных помещениях хранения (далее - кладовых).  </w:t>
      </w:r>
      <w:r>
        <w:br/>
      </w:r>
      <w:r>
        <w:rPr>
          <w:rFonts w:ascii="Times New Roman"/>
          <w:b w:val="false"/>
          <w:i w:val="false"/>
          <w:color w:val="000000"/>
          <w:sz w:val="28"/>
        </w:rPr>
        <w:t xml:space="preserve">
      35. Кладовая должна располагаться внутри капитального здания.  </w:t>
      </w:r>
      <w:r>
        <w:br/>
      </w:r>
      <w:r>
        <w:rPr>
          <w:rFonts w:ascii="Times New Roman"/>
          <w:b w:val="false"/>
          <w:i w:val="false"/>
          <w:color w:val="000000"/>
          <w:sz w:val="28"/>
        </w:rPr>
        <w:t xml:space="preserve">
      Стены кладовых выполняются из кирпича толщиной не менее 380 мм. Возможно применение железобетонных стен по прочности равных или выше кирпичных. Капитальные внутренние стены, а также наружные стены в подвалах, на третьем и выше этажах здания могут быть одновременно и стенами кладовых, при условии отсутствия возможности скрытого разрушения стен. Стены кладовых могут быть смежными только со стенами помещений данной организации.  </w:t>
      </w:r>
      <w:r>
        <w:br/>
      </w:r>
      <w:r>
        <w:rPr>
          <w:rFonts w:ascii="Times New Roman"/>
          <w:b w:val="false"/>
          <w:i w:val="false"/>
          <w:color w:val="000000"/>
          <w:sz w:val="28"/>
        </w:rPr>
        <w:t xml:space="preserve">
      36. Внутри кладовых устраивается примыкающая к ограждающим стенам железобетонная оболочка толщиной не менее 200 мм.  </w:t>
      </w:r>
      <w:r>
        <w:br/>
      </w:r>
      <w:r>
        <w:rPr>
          <w:rFonts w:ascii="Times New Roman"/>
          <w:b w:val="false"/>
          <w:i w:val="false"/>
          <w:color w:val="000000"/>
          <w:sz w:val="28"/>
        </w:rPr>
        <w:t xml:space="preserve">
      37. Фундамент под кладовой должен быть выполнен из монолитного бетона или каменной кладки толщиной не менее 600 мм. Между фундаментом и железобетонной оболочкой должна быть предусмотрена гидроизоляция. Устройство технических подвалов или каких-либо помещений под кладовой не допускается.  </w:t>
      </w:r>
      <w:r>
        <w:br/>
      </w:r>
      <w:r>
        <w:rPr>
          <w:rFonts w:ascii="Times New Roman"/>
          <w:b w:val="false"/>
          <w:i w:val="false"/>
          <w:color w:val="000000"/>
          <w:sz w:val="28"/>
        </w:rPr>
        <w:t xml:space="preserve">
      38. Ограждающими конструкциями перекрытия кладовой являются внутренняя монолитная железобетонная оболочка толщиной 200 мм, внешняя плита перекрытия (покрытия). При этом железобетонная оболочка потолка не должна воспринимать на себя нагрузку от перекрытия (покрытия) здания.  </w:t>
      </w:r>
      <w:r>
        <w:br/>
      </w:r>
      <w:r>
        <w:rPr>
          <w:rFonts w:ascii="Times New Roman"/>
          <w:b w:val="false"/>
          <w:i w:val="false"/>
          <w:color w:val="000000"/>
          <w:sz w:val="28"/>
        </w:rPr>
        <w:t xml:space="preserve">
      39. При расположении кладовых на первом и втором этажах и примыкания их к наружным стенам здания, между стенами и оболочкой оставляется смотровой коридор шириной не менее 900 мм. Смотровые коридоры оставляются также и при расположении кладовой на верхних этажах и в подвалах, если на примыкающей к ней наружной стене имеются балконы, карнизы и другие сооружения, позволяющие вести скрытое разрушение стены.  </w:t>
      </w:r>
      <w:r>
        <w:br/>
      </w:r>
      <w:r>
        <w:rPr>
          <w:rFonts w:ascii="Times New Roman"/>
          <w:b w:val="false"/>
          <w:i w:val="false"/>
          <w:color w:val="000000"/>
          <w:sz w:val="28"/>
        </w:rPr>
        <w:t xml:space="preserve">
      40. Для одноэтажных зданий, а также при расположении кладовой на последнем этаже здания, верхняя плоскость оболочки кладовой отстоит от плиты перекрытия (покрытия) на 250 мм и должна быть открыта для осмотра со стороны предкладовой.  </w:t>
      </w:r>
      <w:r>
        <w:br/>
      </w:r>
      <w:r>
        <w:rPr>
          <w:rFonts w:ascii="Times New Roman"/>
          <w:b w:val="false"/>
          <w:i w:val="false"/>
          <w:color w:val="000000"/>
          <w:sz w:val="28"/>
        </w:rPr>
        <w:t xml:space="preserve">
      41. В зданиях с железобетонным перекрытием, кладовые, смежные по перекрытиям с нижним и верхним помещениями, принадлежащими данной организации, могут не оборудоваться дополнительными ограждающими конструкциями.  </w:t>
      </w:r>
      <w:r>
        <w:br/>
      </w:r>
      <w:r>
        <w:rPr>
          <w:rFonts w:ascii="Times New Roman"/>
          <w:b w:val="false"/>
          <w:i w:val="false"/>
          <w:color w:val="000000"/>
          <w:sz w:val="28"/>
        </w:rPr>
        <w:t xml:space="preserve">
      42. Кладовая должна иметь один вход через предкладовую. Устройство окон в кладовой не допускается.  </w:t>
      </w:r>
      <w:r>
        <w:br/>
      </w:r>
      <w:r>
        <w:rPr>
          <w:rFonts w:ascii="Times New Roman"/>
          <w:b w:val="false"/>
          <w:i w:val="false"/>
          <w:color w:val="000000"/>
          <w:sz w:val="28"/>
        </w:rPr>
        <w:t xml:space="preserve">
      43. Двери кладовых обиваются с двух сторон листовой сталью не менее 0,6 мм. В дверном проеме, устанавливается дополнительно внутренняя решетчатая металлическая дверь, открывающаяся внутрь кладовой.  </w:t>
      </w:r>
      <w:r>
        <w:br/>
      </w:r>
      <w:r>
        <w:rPr>
          <w:rFonts w:ascii="Times New Roman"/>
          <w:b w:val="false"/>
          <w:i w:val="false"/>
          <w:color w:val="000000"/>
          <w:sz w:val="28"/>
        </w:rPr>
        <w:t xml:space="preserve">
      Решетчатые металлические двери изготавливаются из стальных прутьев диаметром не менее 16 мм, образующих ячейку не более 150 х 150 мм и свариваемых в каждом пересечении.  </w:t>
      </w:r>
      <w:r>
        <w:br/>
      </w:r>
      <w:r>
        <w:rPr>
          <w:rFonts w:ascii="Times New Roman"/>
          <w:b w:val="false"/>
          <w:i w:val="false"/>
          <w:color w:val="000000"/>
          <w:sz w:val="28"/>
        </w:rPr>
        <w:t xml:space="preserve">
      44. Кладовые в обязательном порядке должны оборудоваться многорубежными системами охранной сигнализации с подключением каждого рубежа на отдельные номера пультов централизованного наблюдения.  </w:t>
      </w:r>
      <w:r>
        <w:br/>
      </w:r>
      <w:r>
        <w:rPr>
          <w:rFonts w:ascii="Times New Roman"/>
          <w:b w:val="false"/>
          <w:i w:val="false"/>
          <w:color w:val="000000"/>
          <w:sz w:val="28"/>
        </w:rPr>
        <w:t xml:space="preserve">
      45. Наркотические средства, психотропные вещества Таблиц I и II Списка подлежат хранению в сейфах.  </w:t>
      </w:r>
      <w:r>
        <w:br/>
      </w:r>
      <w:r>
        <w:rPr>
          <w:rFonts w:ascii="Times New Roman"/>
          <w:b w:val="false"/>
          <w:i w:val="false"/>
          <w:color w:val="000000"/>
          <w:sz w:val="28"/>
        </w:rPr>
        <w:t xml:space="preserve">
      46. Рабочие места персонала, производящего операции с наркотическими средствами, психотропными веществами Таблиц I и II Списка оборудуются тревожной сигнализацией для передачи сигналов тревоги в дежурные части органов внутренних дел.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Параграф 5. Требования по технической укрепленности  </w:t>
      </w:r>
      <w:r>
        <w:br/>
      </w:r>
      <w:r>
        <w:rPr>
          <w:rFonts w:ascii="Times New Roman"/>
          <w:b w:val="false"/>
          <w:i w:val="false"/>
          <w:color w:val="000000"/>
          <w:sz w:val="28"/>
        </w:rPr>
        <w:t xml:space="preserve">
                       помещений (кладовых) и оснащению  </w:t>
      </w:r>
      <w:r>
        <w:br/>
      </w:r>
      <w:r>
        <w:rPr>
          <w:rFonts w:ascii="Times New Roman"/>
          <w:b w:val="false"/>
          <w:i w:val="false"/>
          <w:color w:val="000000"/>
          <w:sz w:val="28"/>
        </w:rPr>
        <w:t xml:space="preserve">
                       охранной, пожарной и тревожной  </w:t>
      </w:r>
      <w:r>
        <w:br/>
      </w:r>
      <w:r>
        <w:rPr>
          <w:rFonts w:ascii="Times New Roman"/>
          <w:b w:val="false"/>
          <w:i w:val="false"/>
          <w:color w:val="000000"/>
          <w:sz w:val="28"/>
        </w:rPr>
        <w:t xml:space="preserve">
                       сигнализацией, используемых в сфере  </w:t>
      </w:r>
      <w:r>
        <w:br/>
      </w:r>
      <w:r>
        <w:rPr>
          <w:rFonts w:ascii="Times New Roman"/>
          <w:b w:val="false"/>
          <w:i w:val="false"/>
          <w:color w:val="000000"/>
          <w:sz w:val="28"/>
        </w:rPr>
        <w:t xml:space="preserve">
                       оборота наркотических средств,  </w:t>
      </w:r>
      <w:r>
        <w:br/>
      </w:r>
      <w:r>
        <w:rPr>
          <w:rFonts w:ascii="Times New Roman"/>
          <w:b w:val="false"/>
          <w:i w:val="false"/>
          <w:color w:val="000000"/>
          <w:sz w:val="28"/>
        </w:rPr>
        <w:t xml:space="preserve">
                       психотропных веществ Таблицы III и  </w:t>
      </w:r>
      <w:r>
        <w:br/>
      </w:r>
      <w:r>
        <w:rPr>
          <w:rFonts w:ascii="Times New Roman"/>
          <w:b w:val="false"/>
          <w:i w:val="false"/>
          <w:color w:val="000000"/>
          <w:sz w:val="28"/>
        </w:rPr>
        <w:t xml:space="preserve">
                       прекурсоров Таблицы IV Списка на  </w:t>
      </w:r>
      <w:r>
        <w:br/>
      </w:r>
      <w:r>
        <w:rPr>
          <w:rFonts w:ascii="Times New Roman"/>
          <w:b w:val="false"/>
          <w:i w:val="false"/>
          <w:color w:val="000000"/>
          <w:sz w:val="28"/>
        </w:rPr>
        <w:t xml:space="preserve">
                       объектах первой группы (предприятия-  </w:t>
      </w:r>
      <w:r>
        <w:br/>
      </w:r>
      <w:r>
        <w:rPr>
          <w:rFonts w:ascii="Times New Roman"/>
          <w:b w:val="false"/>
          <w:i w:val="false"/>
          <w:color w:val="000000"/>
          <w:sz w:val="28"/>
        </w:rPr>
        <w:t xml:space="preserve">
                       производители, предприятия оптовой  </w:t>
      </w:r>
      <w:r>
        <w:br/>
      </w:r>
      <w:r>
        <w:rPr>
          <w:rFonts w:ascii="Times New Roman"/>
          <w:b w:val="false"/>
          <w:i w:val="false"/>
          <w:color w:val="000000"/>
          <w:sz w:val="28"/>
        </w:rPr>
        <w:t xml:space="preserve">
                       торговли)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47. Помещение для хранения (кладовая) наркотических средств, психотропных веществ Таблицы III и прекурсоров Таблицы IV  </w:t>
      </w:r>
      <w:r>
        <w:rPr>
          <w:rFonts w:ascii="Times New Roman"/>
          <w:b w:val="false"/>
          <w:i w:val="false"/>
          <w:color w:val="000000"/>
          <w:sz w:val="28"/>
        </w:rPr>
        <w:t xml:space="preserve">P980186_ </w:t>
      </w:r>
      <w:r>
        <w:rPr>
          <w:rFonts w:ascii="Times New Roman"/>
          <w:b w:val="false"/>
          <w:i w:val="false"/>
          <w:color w:val="000000"/>
          <w:sz w:val="28"/>
        </w:rPr>
        <w:t xml:space="preserve">Списка на объектах первой группы должно располагаться внутри капитального здания. Укрепленность кладовой должна отвечать требованиям параграфа 1, главы 2 настоящей Инструкции.  </w:t>
      </w:r>
      <w:r>
        <w:br/>
      </w:r>
      <w:r>
        <w:rPr>
          <w:rFonts w:ascii="Times New Roman"/>
          <w:b w:val="false"/>
          <w:i w:val="false"/>
          <w:color w:val="000000"/>
          <w:sz w:val="28"/>
        </w:rPr>
        <w:t xml:space="preserve">
      48. Оснащение охранной, пожарной и тревожной сигнализацией должно соответствовать требованиям параграфа 2, главы 2 настоящей Инструкции.  </w:t>
      </w:r>
      <w:r>
        <w:br/>
      </w:r>
      <w:r>
        <w:rPr>
          <w:rFonts w:ascii="Times New Roman"/>
          <w:b w:val="false"/>
          <w:i w:val="false"/>
          <w:color w:val="000000"/>
          <w:sz w:val="28"/>
        </w:rPr>
        <w:t xml:space="preserve">
      49. В кладовой наркотические средства, психотропные вещества Таблицы III и прекурсоры Таблицы IV Списка допускается хранить в запирающихся шкафах или на специально оборудованных стеллажах.  </w:t>
      </w:r>
      <w:r>
        <w:br/>
      </w:r>
      <w:r>
        <w:rPr>
          <w:rFonts w:ascii="Times New Roman"/>
          <w:b w:val="false"/>
          <w:i w:val="false"/>
          <w:color w:val="000000"/>
          <w:sz w:val="28"/>
        </w:rPr>
        <w:t xml:space="preserve">
      50. На предприятиях-производителях при наличии Государственной службы охраны МВД Республики Казахстан или охранных формирований, имеющих государственные лицензии на право занятия охранной деятельностью, допускается хранение прекурсоров Таблицы IV Списка на территории предприятия в опломбированных контейнерах, цистернах, железнодорожных вагонах на принадлежащих ему железнодорожных тупиках.  </w:t>
      </w:r>
      <w:r>
        <w:br/>
      </w:r>
      <w:r>
        <w:rPr>
          <w:rFonts w:ascii="Times New Roman"/>
          <w:b w:val="false"/>
          <w:i w:val="false"/>
          <w:color w:val="000000"/>
          <w:sz w:val="28"/>
        </w:rPr>
        <w:t xml:space="preserve">
      51. Охраняемая территория должна иметь внутреннее и внешнее освещение.  </w:t>
      </w:r>
      <w:r>
        <w:br/>
      </w:r>
      <w:r>
        <w:rPr>
          <w:rFonts w:ascii="Times New Roman"/>
          <w:b w:val="false"/>
          <w:i w:val="false"/>
          <w:color w:val="000000"/>
          <w:sz w:val="28"/>
        </w:rPr>
        <w:t xml:space="preserve">
      52. Ограждение и охрана тупиков должны соответствовать требованиям для ограждений и охраны территорий объектов первой группы.  </w:t>
      </w:r>
      <w:r>
        <w:br/>
      </w:r>
      <w:r>
        <w:rPr>
          <w:rFonts w:ascii="Times New Roman"/>
          <w:b w:val="false"/>
          <w:i w:val="false"/>
          <w:color w:val="000000"/>
          <w:sz w:val="28"/>
        </w:rPr>
        <w:t>
</w:t>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Глава 3  </w:t>
      </w:r>
      <w:r>
        <w:br/>
      </w:r>
      <w:r>
        <w:rPr>
          <w:rFonts w:ascii="Times New Roman"/>
          <w:b w:val="false"/>
          <w:i w:val="false"/>
          <w:color w:val="000000"/>
          <w:sz w:val="28"/>
        </w:rPr>
        <w:t xml:space="preserve">
            Требования по технической укрепленности, оснащению  </w:t>
      </w:r>
      <w:r>
        <w:br/>
      </w:r>
      <w:r>
        <w:rPr>
          <w:rFonts w:ascii="Times New Roman"/>
          <w:b w:val="false"/>
          <w:i w:val="false"/>
          <w:color w:val="000000"/>
          <w:sz w:val="28"/>
        </w:rPr>
        <w:t xml:space="preserve">
               охранной, пожарной и тревожной сигнализацией,  </w:t>
      </w:r>
      <w:r>
        <w:br/>
      </w:r>
      <w:r>
        <w:rPr>
          <w:rFonts w:ascii="Times New Roman"/>
          <w:b w:val="false"/>
          <w:i w:val="false"/>
          <w:color w:val="000000"/>
          <w:sz w:val="28"/>
        </w:rPr>
        <w:t xml:space="preserve">
              предъявляемые к объектам второй группы (аптеки,  </w:t>
      </w:r>
      <w:r>
        <w:br/>
      </w:r>
      <w:r>
        <w:rPr>
          <w:rFonts w:ascii="Times New Roman"/>
          <w:b w:val="false"/>
          <w:i w:val="false"/>
          <w:color w:val="000000"/>
          <w:sz w:val="28"/>
        </w:rPr>
        <w:t xml:space="preserve">
            испытательные лаборатории, научно-исследовательские  </w:t>
      </w:r>
      <w:r>
        <w:br/>
      </w:r>
      <w:r>
        <w:rPr>
          <w:rFonts w:ascii="Times New Roman"/>
          <w:b w:val="false"/>
          <w:i w:val="false"/>
          <w:color w:val="000000"/>
          <w:sz w:val="28"/>
        </w:rPr>
        <w:t xml:space="preserve">
                                институты)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Параграф 1. Требования по технической укрепленности  </w:t>
      </w:r>
      <w:r>
        <w:br/>
      </w:r>
      <w:r>
        <w:rPr>
          <w:rFonts w:ascii="Times New Roman"/>
          <w:b w:val="false"/>
          <w:i w:val="false"/>
          <w:color w:val="000000"/>
          <w:sz w:val="28"/>
        </w:rPr>
        <w:t xml:space="preserve">
                        помещений и оснащению охранной, пожарной  </w:t>
      </w:r>
      <w:r>
        <w:br/>
      </w:r>
      <w:r>
        <w:rPr>
          <w:rFonts w:ascii="Times New Roman"/>
          <w:b w:val="false"/>
          <w:i w:val="false"/>
          <w:color w:val="000000"/>
          <w:sz w:val="28"/>
        </w:rPr>
        <w:t xml:space="preserve">
                        и тревожной сигнализацией объектов второй  </w:t>
      </w:r>
      <w:r>
        <w:br/>
      </w:r>
      <w:r>
        <w:rPr>
          <w:rFonts w:ascii="Times New Roman"/>
          <w:b w:val="false"/>
          <w:i w:val="false"/>
          <w:color w:val="000000"/>
          <w:sz w:val="28"/>
        </w:rPr>
        <w:t xml:space="preserve">
                        группы (аптеки, испытательные лаборатории,  </w:t>
      </w:r>
      <w:r>
        <w:br/>
      </w:r>
      <w:r>
        <w:rPr>
          <w:rFonts w:ascii="Times New Roman"/>
          <w:b w:val="false"/>
          <w:i w:val="false"/>
          <w:color w:val="000000"/>
          <w:sz w:val="28"/>
        </w:rPr>
        <w:t xml:space="preserve">
                        научно-исследовательские институты)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53. Объекты и помещения хранения должны быть оборудованы многорубежной охранной, пожарной и тревожной сигнализацией. Охранные, пожарные и тревожные извещатели включаются в общие или самостоятельные шлейфы, блокировки, подключенные к общим или самостоятельным приборам с выводом сигналов тревоги на пульты централизованного наблюдения Государственной службы охраны МВД Республики Казахстан или выведены на посты службы охраны, имеющих лицензию на право занятия охранной деятельностью.  </w:t>
      </w:r>
      <w:r>
        <w:br/>
      </w:r>
      <w:r>
        <w:rPr>
          <w:rFonts w:ascii="Times New Roman"/>
          <w:b w:val="false"/>
          <w:i w:val="false"/>
          <w:color w:val="000000"/>
          <w:sz w:val="28"/>
        </w:rPr>
        <w:t xml:space="preserve">
      54. Электропитание каждого из рубежей охраны должно осуществляться от независимого источника.  </w:t>
      </w:r>
      <w:r>
        <w:br/>
      </w:r>
      <w:r>
        <w:rPr>
          <w:rFonts w:ascii="Times New Roman"/>
          <w:b w:val="false"/>
          <w:i w:val="false"/>
          <w:color w:val="000000"/>
          <w:sz w:val="28"/>
        </w:rPr>
        <w:t xml:space="preserve">
      55. Если на объекте недостаточно технических возможностей (количество телефонных линий) для обеспечения многорубежной охраны нескольких помещений, тогда рекомендуется применять аппаратуру охранной сигнализации, работающую по занятым телефонным линиям, в качестве которых могут быть использованы абонентские линии соседних телефонизированных объектов и таксофонных линий.  </w:t>
      </w:r>
      <w:r>
        <w:br/>
      </w:r>
      <w:r>
        <w:rPr>
          <w:rFonts w:ascii="Times New Roman"/>
          <w:b w:val="false"/>
          <w:i w:val="false"/>
          <w:color w:val="000000"/>
          <w:sz w:val="28"/>
        </w:rPr>
        <w:t xml:space="preserve">
      56. Первый рубеж охраны необходимо выводить на пульт централизованного наблюдения Государственной службы охраны МВД Республики Казахстан, либо негосударственных формирований, имеющих лицензии на право занятия охранной деятельностью.  </w:t>
      </w:r>
      <w:r>
        <w:br/>
      </w:r>
      <w:r>
        <w:rPr>
          <w:rFonts w:ascii="Times New Roman"/>
          <w:b w:val="false"/>
          <w:i w:val="false"/>
          <w:color w:val="000000"/>
          <w:sz w:val="28"/>
        </w:rPr>
        <w:t xml:space="preserve">
      57. Второй и последующие рубежи охраны выводятся на централизованный пульт Государственной службы охраны или в территориальные органы внутренних дел.  </w:t>
      </w:r>
      <w:r>
        <w:br/>
      </w:r>
      <w:r>
        <w:rPr>
          <w:rFonts w:ascii="Times New Roman"/>
          <w:b w:val="false"/>
          <w:i w:val="false"/>
          <w:color w:val="000000"/>
          <w:sz w:val="28"/>
        </w:rPr>
        <w:t xml:space="preserve">
      58. Система пожарной сигнализации должна обеспечивать круглосуточную работу. Пожарные извещатели включаются в общие или самостоятельные шлейфы блокировки, подключенные к общим или самостоятельным приборам с выводом сигналов тревоги на пульты централизованной охраны в подразделениях органов внутренних дел централизованного наблюдения или местные звуковые и световые сигнализаторы.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Параграф 2. Требования по технической укрепленности  </w:t>
      </w:r>
      <w:r>
        <w:br/>
      </w:r>
      <w:r>
        <w:rPr>
          <w:rFonts w:ascii="Times New Roman"/>
          <w:b w:val="false"/>
          <w:i w:val="false"/>
          <w:color w:val="000000"/>
          <w:sz w:val="28"/>
        </w:rPr>
        <w:t xml:space="preserve">
                       помещений (кладовой) хранения  </w:t>
      </w:r>
      <w:r>
        <w:br/>
      </w:r>
      <w:r>
        <w:rPr>
          <w:rFonts w:ascii="Times New Roman"/>
          <w:b w:val="false"/>
          <w:i w:val="false"/>
          <w:color w:val="000000"/>
          <w:sz w:val="28"/>
        </w:rPr>
        <w:t xml:space="preserve">
                       наркотических средств, психотропных  </w:t>
      </w:r>
      <w:r>
        <w:br/>
      </w:r>
      <w:r>
        <w:rPr>
          <w:rFonts w:ascii="Times New Roman"/>
          <w:b w:val="false"/>
          <w:i w:val="false"/>
          <w:color w:val="000000"/>
          <w:sz w:val="28"/>
        </w:rPr>
        <w:t xml:space="preserve">
                       веществ Таблиц I, II Списка на объектах  </w:t>
      </w:r>
      <w:r>
        <w:br/>
      </w:r>
      <w:r>
        <w:rPr>
          <w:rFonts w:ascii="Times New Roman"/>
          <w:b w:val="false"/>
          <w:i w:val="false"/>
          <w:color w:val="000000"/>
          <w:sz w:val="28"/>
        </w:rPr>
        <w:t xml:space="preserve">
                       второй группы (аптеки, испытательные  </w:t>
      </w:r>
      <w:r>
        <w:br/>
      </w:r>
      <w:r>
        <w:rPr>
          <w:rFonts w:ascii="Times New Roman"/>
          <w:b w:val="false"/>
          <w:i w:val="false"/>
          <w:color w:val="000000"/>
          <w:sz w:val="28"/>
        </w:rPr>
        <w:t xml:space="preserve">
                       лаборатории, научно-исследовательские  </w:t>
      </w:r>
      <w:r>
        <w:br/>
      </w:r>
      <w:r>
        <w:rPr>
          <w:rFonts w:ascii="Times New Roman"/>
          <w:b w:val="false"/>
          <w:i w:val="false"/>
          <w:color w:val="000000"/>
          <w:sz w:val="28"/>
        </w:rPr>
        <w:t xml:space="preserve">
                       институты)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59. Наркотические средства, психотропные вещества Таблиц I, II  </w:t>
      </w:r>
      <w:r>
        <w:rPr>
          <w:rFonts w:ascii="Times New Roman"/>
          <w:b w:val="false"/>
          <w:i w:val="false"/>
          <w:color w:val="000000"/>
          <w:sz w:val="28"/>
        </w:rPr>
        <w:t xml:space="preserve">P980186_ </w:t>
      </w:r>
      <w:r>
        <w:rPr>
          <w:rFonts w:ascii="Times New Roman"/>
          <w:b w:val="false"/>
          <w:i w:val="false"/>
          <w:color w:val="000000"/>
          <w:sz w:val="28"/>
        </w:rPr>
        <w:t xml:space="preserve">Списка хранятся в специальных капитальных помещениях (кладовых) с одним входом.  </w:t>
      </w:r>
      <w:r>
        <w:br/>
      </w:r>
      <w:r>
        <w:rPr>
          <w:rFonts w:ascii="Times New Roman"/>
          <w:b w:val="false"/>
          <w:i w:val="false"/>
          <w:color w:val="000000"/>
          <w:sz w:val="28"/>
        </w:rPr>
        <w:t xml:space="preserve">
      60. Техническая укрепленность кладовой должна соответствовать следующим требованиям:  </w:t>
      </w:r>
      <w:r>
        <w:br/>
      </w:r>
      <w:r>
        <w:rPr>
          <w:rFonts w:ascii="Times New Roman"/>
          <w:b w:val="false"/>
          <w:i w:val="false"/>
          <w:color w:val="000000"/>
          <w:sz w:val="28"/>
        </w:rPr>
        <w:t xml:space="preserve">
      1) стены по прочности должны быть эквивалентны кирпичным, толщиной не менее 500 мм, полы и перекрытия - железобетонной плите толщиной не менее 100 мм;  </w:t>
      </w:r>
      <w:r>
        <w:br/>
      </w:r>
      <w:r>
        <w:rPr>
          <w:rFonts w:ascii="Times New Roman"/>
          <w:b w:val="false"/>
          <w:i w:val="false"/>
          <w:color w:val="000000"/>
          <w:sz w:val="28"/>
        </w:rPr>
        <w:t xml:space="preserve">
      2) стены, потолочные перекрытия, полы, не отвечающие указанным требованиям, с внутренней стороны, по всей площади, должны быть укреплены стальными решетками с диаметром прутьев не менее 10 мм и размером ячеек не более 150 х 150 мм. Решетки привариваются к выпущенным из кладки стены или плит перекрытий анкером, диаметром не менее 12 мм с шагом 500 х 500 мм.  </w:t>
      </w:r>
      <w:r>
        <w:br/>
      </w:r>
      <w:r>
        <w:rPr>
          <w:rFonts w:ascii="Times New Roman"/>
          <w:b w:val="false"/>
          <w:i w:val="false"/>
          <w:color w:val="000000"/>
          <w:sz w:val="28"/>
        </w:rPr>
        <w:t xml:space="preserve">
      При невозможности вмонтировать анкеры допускается к железобетонным и бетонным поверхностям четырьмя дюбелями пристреливать закладные детали из стальной полосы размером 100 х 50 х 6 мм.  </w:t>
      </w:r>
      <w:r>
        <w:br/>
      </w:r>
      <w:r>
        <w:rPr>
          <w:rFonts w:ascii="Times New Roman"/>
          <w:b w:val="false"/>
          <w:i w:val="false"/>
          <w:color w:val="000000"/>
          <w:sz w:val="28"/>
        </w:rPr>
        <w:t xml:space="preserve">
      61. Входные двери хранилищ наркотических средств и психотропных веществ должны быть исправными, хорошо подогнанными под дверную коробку, полнотелыми, толщиной не менее 40 мм, иметь не менее двух врезных замков.  </w:t>
      </w:r>
      <w:r>
        <w:br/>
      </w:r>
      <w:r>
        <w:rPr>
          <w:rFonts w:ascii="Times New Roman"/>
          <w:b w:val="false"/>
          <w:i w:val="false"/>
          <w:color w:val="000000"/>
          <w:sz w:val="28"/>
        </w:rPr>
        <w:t xml:space="preserve">
      62. Двери обиваются с двух сторон листовой сталью, толщиной не менее 0,6 мм, с загибом краев листа на внутреннюю поверхность двери или на торец полотна внахлест. Дверной проем с внутренней стороны дополнительно защищается решетчатыми металлическими дверями, изготавливаемыми из стальной арматуры диаметром не менее 16 мм, ячейками не более 150 х 150 мм, которые свариваются в каждом пересечении. Оформление дверного проема (дверная коробка) выполняется из стального профиля. В хранилищах допускаются деревянные коробки, усиленные стальными уголками, размером 30х40 мм, толщиной не менее 5 мм, закрепленными в стену штырями из арматурной стали, диаметром 10-12 мм и длиной 120 х 150 мм.  </w:t>
      </w:r>
      <w:r>
        <w:br/>
      </w:r>
      <w:r>
        <w:rPr>
          <w:rFonts w:ascii="Times New Roman"/>
          <w:b w:val="false"/>
          <w:i w:val="false"/>
          <w:color w:val="000000"/>
          <w:sz w:val="28"/>
        </w:rPr>
        <w:t xml:space="preserve">
      63. Наркотические средства и психотропные вещества Таблиц I, II Списка должны храниться в сейфах. В технически укрепленных помещениях допускается хранение наркотических средств и психотропных веществ в металлических шкафах. Сейфы (металлические шкафы) должны находиться в закрытом состоянии. После окончания рабочего дня они должны опечатываться или пломбироваться. Ключи от сейфов, печать и пломбир должны хранить при себе материально-ответственные лица, уполномоченные на то приказами по аптечной организации.  </w:t>
      </w:r>
      <w:r>
        <w:br/>
      </w:r>
      <w:r>
        <w:rPr>
          <w:rFonts w:ascii="Times New Roman"/>
          <w:b w:val="false"/>
          <w:i w:val="false"/>
          <w:color w:val="000000"/>
          <w:sz w:val="28"/>
        </w:rPr>
        <w:t xml:space="preserve">
      64. Рабочие места персонала, производящего операции с наркотическими средствами и психотропными веществами, а также кладовые оборудуются тревожной сигнализацией с выводом в подразделения охраны органов внутренних дел или охранных формирований, имеющих лицензии на право занятия охранной деятельностью.  </w:t>
      </w:r>
      <w:r>
        <w:br/>
      </w:r>
      <w:r>
        <w:rPr>
          <w:rFonts w:ascii="Times New Roman"/>
          <w:b w:val="false"/>
          <w:i w:val="false"/>
          <w:color w:val="000000"/>
          <w:sz w:val="28"/>
        </w:rPr>
        <w:t>
</w:t>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Параграф 3. Требования по технической укрепленности  </w:t>
      </w:r>
      <w:r>
        <w:br/>
      </w:r>
      <w:r>
        <w:rPr>
          <w:rFonts w:ascii="Times New Roman"/>
          <w:b w:val="false"/>
          <w:i w:val="false"/>
          <w:color w:val="000000"/>
          <w:sz w:val="28"/>
        </w:rPr>
        <w:t xml:space="preserve">
                       помещений (кладовой) хранения  </w:t>
      </w:r>
      <w:r>
        <w:br/>
      </w:r>
      <w:r>
        <w:rPr>
          <w:rFonts w:ascii="Times New Roman"/>
          <w:b w:val="false"/>
          <w:i w:val="false"/>
          <w:color w:val="000000"/>
          <w:sz w:val="28"/>
        </w:rPr>
        <w:t xml:space="preserve">
                       наркотических средств, психотропных  </w:t>
      </w:r>
      <w:r>
        <w:br/>
      </w:r>
      <w:r>
        <w:rPr>
          <w:rFonts w:ascii="Times New Roman"/>
          <w:b w:val="false"/>
          <w:i w:val="false"/>
          <w:color w:val="000000"/>
          <w:sz w:val="28"/>
        </w:rPr>
        <w:t xml:space="preserve">
                       веществ Таблицы III и прекурсоров  </w:t>
      </w:r>
      <w:r>
        <w:br/>
      </w:r>
      <w:r>
        <w:rPr>
          <w:rFonts w:ascii="Times New Roman"/>
          <w:b w:val="false"/>
          <w:i w:val="false"/>
          <w:color w:val="000000"/>
          <w:sz w:val="28"/>
        </w:rPr>
        <w:t xml:space="preserve">
                       Таблицы IV Списка на объектах второй  </w:t>
      </w:r>
      <w:r>
        <w:br/>
      </w:r>
      <w:r>
        <w:rPr>
          <w:rFonts w:ascii="Times New Roman"/>
          <w:b w:val="false"/>
          <w:i w:val="false"/>
          <w:color w:val="000000"/>
          <w:sz w:val="28"/>
        </w:rPr>
        <w:t xml:space="preserve">
                       группы (аптеки, испытательные лаборатории,  </w:t>
      </w:r>
      <w:r>
        <w:br/>
      </w:r>
      <w:r>
        <w:rPr>
          <w:rFonts w:ascii="Times New Roman"/>
          <w:b w:val="false"/>
          <w:i w:val="false"/>
          <w:color w:val="000000"/>
          <w:sz w:val="28"/>
        </w:rPr>
        <w:t xml:space="preserve">
                       научно-исследовательские институты)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65. Наружные стены помещения (кладовой) для хранения наркотических средств, психотропных веществ Таблицы III и прекурсоров Таблицы IV Списка должны быть капитальными:  </w:t>
      </w:r>
      <w:r>
        <w:br/>
      </w:r>
      <w:r>
        <w:rPr>
          <w:rFonts w:ascii="Times New Roman"/>
          <w:b w:val="false"/>
          <w:i w:val="false"/>
          <w:color w:val="000000"/>
          <w:sz w:val="28"/>
        </w:rPr>
        <w:t xml:space="preserve">
      1) внутренние стены не должны быть смежными с бесхозными помещениями, либо помещениями, принадлежащими сторонним организациям;  </w:t>
      </w:r>
      <w:r>
        <w:br/>
      </w:r>
      <w:r>
        <w:rPr>
          <w:rFonts w:ascii="Times New Roman"/>
          <w:b w:val="false"/>
          <w:i w:val="false"/>
          <w:color w:val="000000"/>
          <w:sz w:val="28"/>
        </w:rPr>
        <w:t xml:space="preserve">
      2) оконные проемы должны быть укреплены решетками с внутренней стороны;  </w:t>
      </w:r>
      <w:r>
        <w:br/>
      </w:r>
      <w:r>
        <w:rPr>
          <w:rFonts w:ascii="Times New Roman"/>
          <w:b w:val="false"/>
          <w:i w:val="false"/>
          <w:color w:val="000000"/>
          <w:sz w:val="28"/>
        </w:rPr>
        <w:t xml:space="preserve">
      3) входные двери должны быть исправными, хорошо подогнаны под дверную коробку, полнотелыми, толщиной не менее 40 мм, иметь не менее двух врезных несамозащелкивающихся замков. Двери должны быть обиты с двух сторон листовой сталью толщиной не менее 0,6 мм с загибом листа на внутреннюю поверхность двери или на торец полотна внахлест. Листы крепятся по периметру и диагоналям полотна двери гвоздями диаметром 3 мм, длиной 40 мм и шагом не более 50 мм.  </w:t>
      </w:r>
      <w:r>
        <w:br/>
      </w:r>
      <w:r>
        <w:rPr>
          <w:rFonts w:ascii="Times New Roman"/>
          <w:b w:val="false"/>
          <w:i w:val="false"/>
          <w:color w:val="000000"/>
          <w:sz w:val="28"/>
        </w:rPr>
        <w:t xml:space="preserve">
      66. Обрамление дверного проема (дверная коробка) объектов и помещений  </w:t>
      </w:r>
    </w:p>
    <w:bookmarkStart w:name="z22" w:id="21"/>
    <w:p>
      <w:pPr>
        <w:spacing w:after="0"/>
        <w:ind w:left="0"/>
        <w:jc w:val="both"/>
      </w:pPr>
      <w:r>
        <w:rPr>
          <w:rFonts w:ascii="Times New Roman"/>
          <w:b w:val="false"/>
          <w:i w:val="false"/>
          <w:color w:val="000000"/>
          <w:sz w:val="28"/>
        </w:rPr>
        <w:t xml:space="preserve">
  следует выполнять из стального профиля. Допускается использовать  </w:t>
      </w:r>
    </w:p>
    <w:bookmarkEnd w:id="21"/>
    <w:p>
      <w:pPr>
        <w:spacing w:after="0"/>
        <w:ind w:left="0"/>
        <w:jc w:val="both"/>
      </w:pPr>
      <w:r>
        <w:rPr>
          <w:rFonts w:ascii="Times New Roman"/>
          <w:b w:val="false"/>
          <w:i w:val="false"/>
          <w:color w:val="000000"/>
          <w:sz w:val="28"/>
        </w:rPr>
        <w:t xml:space="preserve">деревянные коробки, усиленные стальным уголком 30 х 40 х 5 мм,  </w:t>
      </w:r>
    </w:p>
    <w:p>
      <w:pPr>
        <w:spacing w:after="0"/>
        <w:ind w:left="0"/>
        <w:jc w:val="both"/>
      </w:pPr>
      <w:r>
        <w:rPr>
          <w:rFonts w:ascii="Times New Roman"/>
          <w:b w:val="false"/>
          <w:i w:val="false"/>
          <w:color w:val="000000"/>
          <w:sz w:val="28"/>
        </w:rPr>
        <w:t xml:space="preserve">закрепленные с помощью стальных штырей (костылей) диаметром не менее 10  </w:t>
      </w:r>
    </w:p>
    <w:p>
      <w:pPr>
        <w:spacing w:after="0"/>
        <w:ind w:left="0"/>
        <w:jc w:val="both"/>
      </w:pPr>
      <w:r>
        <w:rPr>
          <w:rFonts w:ascii="Times New Roman"/>
          <w:b w:val="false"/>
          <w:i w:val="false"/>
          <w:color w:val="000000"/>
          <w:sz w:val="28"/>
        </w:rPr>
        <w:t xml:space="preserve">мм, длиной не менее 120 мм.  </w:t>
      </w:r>
    </w:p>
    <w:p>
      <w:pPr>
        <w:spacing w:after="0"/>
        <w:ind w:left="0"/>
        <w:jc w:val="both"/>
      </w:pPr>
      <w:r>
        <w:rPr>
          <w:rFonts w:ascii="Times New Roman"/>
          <w:b w:val="false"/>
          <w:i w:val="false"/>
          <w:color w:val="000000"/>
          <w:sz w:val="28"/>
        </w:rPr>
        <w:t xml:space="preserve">     67. Наркотические средства, психотропные вещества должны храниться в  </w:t>
      </w:r>
    </w:p>
    <w:p>
      <w:pPr>
        <w:spacing w:after="0"/>
        <w:ind w:left="0"/>
        <w:jc w:val="both"/>
      </w:pPr>
      <w:r>
        <w:rPr>
          <w:rFonts w:ascii="Times New Roman"/>
          <w:b w:val="false"/>
          <w:i w:val="false"/>
          <w:color w:val="000000"/>
          <w:sz w:val="28"/>
        </w:rPr>
        <w:t xml:space="preserve">металлических запирающихся шкафах.  </w:t>
      </w:r>
    </w:p>
    <w:p>
      <w:pPr>
        <w:spacing w:after="0"/>
        <w:ind w:left="0"/>
        <w:jc w:val="both"/>
      </w:pPr>
      <w:r>
        <w:rPr>
          <w:rFonts w:ascii="Times New Roman"/>
          <w:b w:val="false"/>
          <w:i w:val="false"/>
          <w:color w:val="000000"/>
          <w:sz w:val="28"/>
        </w:rPr>
        <w:t xml:space="preserve">     68. Прекурсоры хранятся в запирающихся шкафах или на специально  </w:t>
      </w:r>
    </w:p>
    <w:p>
      <w:pPr>
        <w:spacing w:after="0"/>
        <w:ind w:left="0"/>
        <w:jc w:val="both"/>
      </w:pPr>
      <w:r>
        <w:rPr>
          <w:rFonts w:ascii="Times New Roman"/>
          <w:b w:val="false"/>
          <w:i w:val="false"/>
          <w:color w:val="000000"/>
          <w:sz w:val="28"/>
        </w:rPr>
        <w:t xml:space="preserve">оборудованных стеллажах. </w:t>
      </w:r>
    </w:p>
    <w:p>
      <w:pPr>
        <w:spacing w:after="0"/>
        <w:ind w:left="0"/>
        <w:jc w:val="both"/>
      </w:pPr>
      <w:r>
        <w:rPr>
          <w:rFonts w:ascii="Times New Roman"/>
          <w:b w:val="false"/>
          <w:i w:val="false"/>
          <w:color w:val="000000"/>
          <w:sz w:val="28"/>
        </w:rPr>
        <w:t xml:space="preserve">                                Глава 4 </w:t>
      </w:r>
    </w:p>
    <w:p>
      <w:pPr>
        <w:spacing w:after="0"/>
        <w:ind w:left="0"/>
        <w:jc w:val="both"/>
      </w:pPr>
      <w:r>
        <w:rPr>
          <w:rFonts w:ascii="Times New Roman"/>
          <w:b w:val="false"/>
          <w:i w:val="false"/>
          <w:color w:val="000000"/>
          <w:sz w:val="28"/>
        </w:rPr>
        <w:t xml:space="preserve">               Требования по технической укрепленности,  </w:t>
      </w:r>
    </w:p>
    <w:p>
      <w:pPr>
        <w:spacing w:after="0"/>
        <w:ind w:left="0"/>
        <w:jc w:val="both"/>
      </w:pPr>
      <w:r>
        <w:rPr>
          <w:rFonts w:ascii="Times New Roman"/>
          <w:b w:val="false"/>
          <w:i w:val="false"/>
          <w:color w:val="000000"/>
          <w:sz w:val="28"/>
        </w:rPr>
        <w:t xml:space="preserve">             оснащению охранной, пожарной сигнализацией,  </w:t>
      </w:r>
    </w:p>
    <w:p>
      <w:pPr>
        <w:spacing w:after="0"/>
        <w:ind w:left="0"/>
        <w:jc w:val="both"/>
      </w:pPr>
      <w:r>
        <w:rPr>
          <w:rFonts w:ascii="Times New Roman"/>
          <w:b w:val="false"/>
          <w:i w:val="false"/>
          <w:color w:val="000000"/>
          <w:sz w:val="28"/>
        </w:rPr>
        <w:t xml:space="preserve">          предъявляемые к помещениям объектов третьей группы, </w:t>
      </w:r>
    </w:p>
    <w:p>
      <w:pPr>
        <w:spacing w:after="0"/>
        <w:ind w:left="0"/>
        <w:jc w:val="both"/>
      </w:pPr>
      <w:r>
        <w:rPr>
          <w:rFonts w:ascii="Times New Roman"/>
          <w:b w:val="false"/>
          <w:i w:val="false"/>
          <w:color w:val="000000"/>
          <w:sz w:val="28"/>
        </w:rPr>
        <w:t xml:space="preserve">          используемых в сфере оборота наркотических средств,  </w:t>
      </w:r>
    </w:p>
    <w:p>
      <w:pPr>
        <w:spacing w:after="0"/>
        <w:ind w:left="0"/>
        <w:jc w:val="both"/>
      </w:pPr>
      <w:r>
        <w:rPr>
          <w:rFonts w:ascii="Times New Roman"/>
          <w:b w:val="false"/>
          <w:i w:val="false"/>
          <w:color w:val="000000"/>
          <w:sz w:val="28"/>
        </w:rPr>
        <w:t xml:space="preserve">      психотропных веществ и прекурсоров Таблиц II, III, IV Списка </w:t>
      </w:r>
    </w:p>
    <w:p>
      <w:pPr>
        <w:spacing w:after="0"/>
        <w:ind w:left="0"/>
        <w:jc w:val="both"/>
      </w:pPr>
      <w:r>
        <w:rPr>
          <w:rFonts w:ascii="Times New Roman"/>
          <w:b w:val="false"/>
          <w:i w:val="false"/>
          <w:color w:val="000000"/>
          <w:sz w:val="28"/>
        </w:rPr>
        <w:t xml:space="preserve">       69. Хранение наркотических средств, психотропных веществ и  </w:t>
      </w:r>
    </w:p>
    <w:p>
      <w:pPr>
        <w:spacing w:after="0"/>
        <w:ind w:left="0"/>
        <w:jc w:val="both"/>
      </w:pPr>
      <w:r>
        <w:rPr>
          <w:rFonts w:ascii="Times New Roman"/>
          <w:b w:val="false"/>
          <w:i w:val="false"/>
          <w:color w:val="000000"/>
          <w:sz w:val="28"/>
        </w:rPr>
        <w:t>прекурсоров Таблиц II, III, IV   </w:t>
      </w:r>
      <w:r>
        <w:rPr>
          <w:rFonts w:ascii="Times New Roman"/>
          <w:b w:val="false"/>
          <w:i w:val="false"/>
          <w:color w:val="000000"/>
          <w:sz w:val="28"/>
        </w:rPr>
        <w:t xml:space="preserve">P980186_ </w:t>
      </w:r>
      <w:r>
        <w:rPr>
          <w:rFonts w:ascii="Times New Roman"/>
          <w:b w:val="false"/>
          <w:i w:val="false"/>
          <w:color w:val="000000"/>
          <w:sz w:val="28"/>
        </w:rPr>
        <w:t xml:space="preserve">  Списка в лечебно-профилактических  </w:t>
      </w:r>
    </w:p>
    <w:p>
      <w:pPr>
        <w:spacing w:after="0"/>
        <w:ind w:left="0"/>
        <w:jc w:val="both"/>
      </w:pPr>
      <w:r>
        <w:rPr>
          <w:rFonts w:ascii="Times New Roman"/>
          <w:b w:val="false"/>
          <w:i w:val="false"/>
          <w:color w:val="000000"/>
          <w:sz w:val="28"/>
        </w:rPr>
        <w:t xml:space="preserve">организациях может осуществляться: </w:t>
      </w:r>
    </w:p>
    <w:p>
      <w:pPr>
        <w:spacing w:after="0"/>
        <w:ind w:left="0"/>
        <w:jc w:val="both"/>
      </w:pPr>
      <w:r>
        <w:rPr>
          <w:rFonts w:ascii="Times New Roman"/>
          <w:b w:val="false"/>
          <w:i w:val="false"/>
          <w:color w:val="000000"/>
          <w:sz w:val="28"/>
        </w:rPr>
        <w:t xml:space="preserve">     1) в отделениях лечебно-профилактической организации; </w:t>
      </w:r>
    </w:p>
    <w:p>
      <w:pPr>
        <w:spacing w:after="0"/>
        <w:ind w:left="0"/>
        <w:jc w:val="both"/>
      </w:pPr>
      <w:r>
        <w:rPr>
          <w:rFonts w:ascii="Times New Roman"/>
          <w:b w:val="false"/>
          <w:i w:val="false"/>
          <w:color w:val="000000"/>
          <w:sz w:val="28"/>
        </w:rPr>
        <w:t xml:space="preserve">     2) в процедурных кабинетах лечебно-профилактической организации. </w:t>
      </w:r>
    </w:p>
    <w:p>
      <w:pPr>
        <w:spacing w:after="0"/>
        <w:ind w:left="0"/>
        <w:jc w:val="both"/>
      </w:pPr>
      <w:r>
        <w:rPr>
          <w:rFonts w:ascii="Times New Roman"/>
          <w:b w:val="false"/>
          <w:i w:val="false"/>
          <w:color w:val="000000"/>
          <w:sz w:val="28"/>
        </w:rPr>
        <w:t xml:space="preserve">            Параграф 1. Требования к помещению для хранения  </w:t>
      </w:r>
    </w:p>
    <w:p>
      <w:pPr>
        <w:spacing w:after="0"/>
        <w:ind w:left="0"/>
        <w:jc w:val="both"/>
      </w:pPr>
      <w:r>
        <w:rPr>
          <w:rFonts w:ascii="Times New Roman"/>
          <w:b w:val="false"/>
          <w:i w:val="false"/>
          <w:color w:val="000000"/>
          <w:sz w:val="28"/>
        </w:rPr>
        <w:t xml:space="preserve">                      наркотических средств, психотропных </w:t>
      </w:r>
    </w:p>
    <w:p>
      <w:pPr>
        <w:spacing w:after="0"/>
        <w:ind w:left="0"/>
        <w:jc w:val="both"/>
      </w:pPr>
      <w:r>
        <w:rPr>
          <w:rFonts w:ascii="Times New Roman"/>
          <w:b w:val="false"/>
          <w:i w:val="false"/>
          <w:color w:val="000000"/>
          <w:sz w:val="28"/>
        </w:rPr>
        <w:t xml:space="preserve">                      веществ и прекурсоров в отделениях  </w:t>
      </w:r>
    </w:p>
    <w:p>
      <w:pPr>
        <w:spacing w:after="0"/>
        <w:ind w:left="0"/>
        <w:jc w:val="both"/>
      </w:pPr>
      <w:r>
        <w:rPr>
          <w:rFonts w:ascii="Times New Roman"/>
          <w:b w:val="false"/>
          <w:i w:val="false"/>
          <w:color w:val="000000"/>
          <w:sz w:val="28"/>
        </w:rPr>
        <w:t xml:space="preserve">                      лечебно-профилактической организации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В отделениях лечебно-профилактической организации хранение наркотических средств, психотропных веществ и прекурсоров осуществляется в кабинете старшей (главной) медицинской сестры.  </w:t>
      </w:r>
      <w:r>
        <w:br/>
      </w:r>
      <w:r>
        <w:rPr>
          <w:rFonts w:ascii="Times New Roman"/>
          <w:b w:val="false"/>
          <w:i w:val="false"/>
          <w:color w:val="000000"/>
          <w:sz w:val="28"/>
        </w:rPr>
        <w:t xml:space="preserve">
      71. Техническая укрепленность помещения для хранения должно отвечать следующим требованиям:  </w:t>
      </w:r>
      <w:r>
        <w:br/>
      </w:r>
      <w:r>
        <w:rPr>
          <w:rFonts w:ascii="Times New Roman"/>
          <w:b w:val="false"/>
          <w:i w:val="false"/>
          <w:color w:val="000000"/>
          <w:sz w:val="28"/>
        </w:rPr>
        <w:t xml:space="preserve">
      1) иметь один вход;  </w:t>
      </w:r>
      <w:r>
        <w:br/>
      </w:r>
      <w:r>
        <w:rPr>
          <w:rFonts w:ascii="Times New Roman"/>
          <w:b w:val="false"/>
          <w:i w:val="false"/>
          <w:color w:val="000000"/>
          <w:sz w:val="28"/>
        </w:rPr>
        <w:t xml:space="preserve">
      2) наружные стены должны быть капитальными;  </w:t>
      </w:r>
      <w:r>
        <w:br/>
      </w:r>
      <w:r>
        <w:rPr>
          <w:rFonts w:ascii="Times New Roman"/>
          <w:b w:val="false"/>
          <w:i w:val="false"/>
          <w:color w:val="000000"/>
          <w:sz w:val="28"/>
        </w:rPr>
        <w:t xml:space="preserve">
      3) внутренние стены не должны быть смежными с бесхозными помещениями, либо помещениями, принадлежащими сторонним организациям;  </w:t>
      </w:r>
      <w:r>
        <w:br/>
      </w:r>
      <w:r>
        <w:rPr>
          <w:rFonts w:ascii="Times New Roman"/>
          <w:b w:val="false"/>
          <w:i w:val="false"/>
          <w:color w:val="000000"/>
          <w:sz w:val="28"/>
        </w:rPr>
        <w:t xml:space="preserve">
      4) оконные проемы должны быть укреплены решетками с внутренней стороны или между рамами, которые изготавливаются из стальных прутьев, диаметром не менее 16 мм и расстоянием между прутьями по вертикали и горизонтали не более 150 мм. Концы прутьев решетки заделываются в стену на глубину не менее 80 мм и заливаются бетоном;  </w:t>
      </w:r>
      <w:r>
        <w:br/>
      </w:r>
      <w:r>
        <w:rPr>
          <w:rFonts w:ascii="Times New Roman"/>
          <w:b w:val="false"/>
          <w:i w:val="false"/>
          <w:color w:val="000000"/>
          <w:sz w:val="28"/>
        </w:rPr>
        <w:t xml:space="preserve">
      5) входные двери должны быть исправными, хорошо подогнаны под дверную  </w:t>
      </w:r>
    </w:p>
    <w:bookmarkStart w:name="z23" w:id="22"/>
    <w:p>
      <w:pPr>
        <w:spacing w:after="0"/>
        <w:ind w:left="0"/>
        <w:jc w:val="both"/>
      </w:pPr>
      <w:r>
        <w:rPr>
          <w:rFonts w:ascii="Times New Roman"/>
          <w:b w:val="false"/>
          <w:i w:val="false"/>
          <w:color w:val="000000"/>
          <w:sz w:val="28"/>
        </w:rPr>
        <w:t xml:space="preserve">
  коробку, полнотелыми, толщиной не менее 40 мм, иметь не менее двух врезных  </w:t>
      </w:r>
    </w:p>
    <w:bookmarkEnd w:id="22"/>
    <w:p>
      <w:pPr>
        <w:spacing w:after="0"/>
        <w:ind w:left="0"/>
        <w:jc w:val="both"/>
      </w:pPr>
      <w:r>
        <w:rPr>
          <w:rFonts w:ascii="Times New Roman"/>
          <w:b w:val="false"/>
          <w:i w:val="false"/>
          <w:color w:val="000000"/>
          <w:sz w:val="28"/>
        </w:rPr>
        <w:t xml:space="preserve">несамозащелкивающихся замков.  </w:t>
      </w:r>
    </w:p>
    <w:p>
      <w:pPr>
        <w:spacing w:after="0"/>
        <w:ind w:left="0"/>
        <w:jc w:val="both"/>
      </w:pPr>
      <w:r>
        <w:rPr>
          <w:rFonts w:ascii="Times New Roman"/>
          <w:b w:val="false"/>
          <w:i w:val="false"/>
          <w:color w:val="000000"/>
          <w:sz w:val="28"/>
        </w:rPr>
        <w:t xml:space="preserve">     72. Двери должны быть обиты с двух сторон листовой сталью, толщиной  </w:t>
      </w:r>
    </w:p>
    <w:p>
      <w:pPr>
        <w:spacing w:after="0"/>
        <w:ind w:left="0"/>
        <w:jc w:val="both"/>
      </w:pPr>
      <w:r>
        <w:rPr>
          <w:rFonts w:ascii="Times New Roman"/>
          <w:b w:val="false"/>
          <w:i w:val="false"/>
          <w:color w:val="000000"/>
          <w:sz w:val="28"/>
        </w:rPr>
        <w:t xml:space="preserve">не менее 0,6 мм с загибом листа на внутреннюю поверхность двери или на  </w:t>
      </w:r>
    </w:p>
    <w:p>
      <w:pPr>
        <w:spacing w:after="0"/>
        <w:ind w:left="0"/>
        <w:jc w:val="both"/>
      </w:pPr>
      <w:r>
        <w:rPr>
          <w:rFonts w:ascii="Times New Roman"/>
          <w:b w:val="false"/>
          <w:i w:val="false"/>
          <w:color w:val="000000"/>
          <w:sz w:val="28"/>
        </w:rPr>
        <w:t xml:space="preserve">торец полотна внахлест. Листы крепятся по периметру и диагоналям полотна  </w:t>
      </w:r>
    </w:p>
    <w:p>
      <w:pPr>
        <w:spacing w:after="0"/>
        <w:ind w:left="0"/>
        <w:jc w:val="both"/>
      </w:pPr>
      <w:r>
        <w:rPr>
          <w:rFonts w:ascii="Times New Roman"/>
          <w:b w:val="false"/>
          <w:i w:val="false"/>
          <w:color w:val="000000"/>
          <w:sz w:val="28"/>
        </w:rPr>
        <w:t xml:space="preserve">двери гвоздями диаметром 3 мм, длиной 40 мм и шагом не более 50 мм. </w:t>
      </w:r>
    </w:p>
    <w:p>
      <w:pPr>
        <w:spacing w:after="0"/>
        <w:ind w:left="0"/>
        <w:jc w:val="both"/>
      </w:pPr>
      <w:r>
        <w:rPr>
          <w:rFonts w:ascii="Times New Roman"/>
          <w:b w:val="false"/>
          <w:i w:val="false"/>
          <w:color w:val="000000"/>
          <w:sz w:val="28"/>
        </w:rPr>
        <w:t xml:space="preserve">     73. Обрамление дверного проема (дверная коробка) помещений хранения  </w:t>
      </w:r>
    </w:p>
    <w:p>
      <w:pPr>
        <w:spacing w:after="0"/>
        <w:ind w:left="0"/>
        <w:jc w:val="both"/>
      </w:pPr>
      <w:r>
        <w:rPr>
          <w:rFonts w:ascii="Times New Roman"/>
          <w:b w:val="false"/>
          <w:i w:val="false"/>
          <w:color w:val="000000"/>
          <w:sz w:val="28"/>
        </w:rPr>
        <w:t xml:space="preserve">должно быть выполнено из стального профиля. Допускается использовать  </w:t>
      </w:r>
    </w:p>
    <w:p>
      <w:pPr>
        <w:spacing w:after="0"/>
        <w:ind w:left="0"/>
        <w:jc w:val="both"/>
      </w:pPr>
      <w:r>
        <w:rPr>
          <w:rFonts w:ascii="Times New Roman"/>
          <w:b w:val="false"/>
          <w:i w:val="false"/>
          <w:color w:val="000000"/>
          <w:sz w:val="28"/>
        </w:rPr>
        <w:t xml:space="preserve">деревянные коробки, усиленные стальным уголком 30х40х5 мм, закрепленные с  </w:t>
      </w:r>
    </w:p>
    <w:p>
      <w:pPr>
        <w:spacing w:after="0"/>
        <w:ind w:left="0"/>
        <w:jc w:val="both"/>
      </w:pPr>
      <w:r>
        <w:rPr>
          <w:rFonts w:ascii="Times New Roman"/>
          <w:b w:val="false"/>
          <w:i w:val="false"/>
          <w:color w:val="000000"/>
          <w:sz w:val="28"/>
        </w:rPr>
        <w:t xml:space="preserve">помощью стальных штырей.  </w:t>
      </w:r>
    </w:p>
    <w:p>
      <w:pPr>
        <w:spacing w:after="0"/>
        <w:ind w:left="0"/>
        <w:jc w:val="both"/>
      </w:pPr>
      <w:r>
        <w:rPr>
          <w:rFonts w:ascii="Times New Roman"/>
          <w:b w:val="false"/>
          <w:i w:val="false"/>
          <w:color w:val="000000"/>
          <w:sz w:val="28"/>
        </w:rPr>
        <w:t xml:space="preserve">     74. Помещение хранения должно быть оборудовано автономной звуковой  </w:t>
      </w:r>
    </w:p>
    <w:p>
      <w:pPr>
        <w:spacing w:after="0"/>
        <w:ind w:left="0"/>
        <w:jc w:val="both"/>
      </w:pPr>
      <w:r>
        <w:rPr>
          <w:rFonts w:ascii="Times New Roman"/>
          <w:b w:val="false"/>
          <w:i w:val="false"/>
          <w:color w:val="000000"/>
          <w:sz w:val="28"/>
        </w:rPr>
        <w:t xml:space="preserve">сигнализацией.  </w:t>
      </w:r>
    </w:p>
    <w:p>
      <w:pPr>
        <w:spacing w:after="0"/>
        <w:ind w:left="0"/>
        <w:jc w:val="both"/>
      </w:pPr>
      <w:r>
        <w:rPr>
          <w:rFonts w:ascii="Times New Roman"/>
          <w:b w:val="false"/>
          <w:i w:val="false"/>
          <w:color w:val="000000"/>
          <w:sz w:val="28"/>
        </w:rPr>
        <w:t xml:space="preserve">     75. Наркотические средства и психотропные вещества Таблицы II  </w:t>
      </w:r>
    </w:p>
    <w:p>
      <w:pPr>
        <w:spacing w:after="0"/>
        <w:ind w:left="0"/>
        <w:jc w:val="both"/>
      </w:pPr>
      <w:r>
        <w:rPr>
          <w:rFonts w:ascii="Times New Roman"/>
          <w:b w:val="false"/>
          <w:i w:val="false"/>
          <w:color w:val="000000"/>
          <w:sz w:val="28"/>
        </w:rPr>
        <w:t xml:space="preserve">хранятся в сейфе.  </w:t>
      </w:r>
    </w:p>
    <w:p>
      <w:pPr>
        <w:spacing w:after="0"/>
        <w:ind w:left="0"/>
        <w:jc w:val="both"/>
      </w:pPr>
      <w:r>
        <w:rPr>
          <w:rFonts w:ascii="Times New Roman"/>
          <w:b w:val="false"/>
          <w:i w:val="false"/>
          <w:color w:val="000000"/>
          <w:sz w:val="28"/>
        </w:rPr>
        <w:t xml:space="preserve">     76. Наркотические средства, психотропные вещества и прекурсоры Таблиц  </w:t>
      </w:r>
    </w:p>
    <w:p>
      <w:pPr>
        <w:spacing w:after="0"/>
        <w:ind w:left="0"/>
        <w:jc w:val="both"/>
      </w:pPr>
      <w:r>
        <w:rPr>
          <w:rFonts w:ascii="Times New Roman"/>
          <w:b w:val="false"/>
          <w:i w:val="false"/>
          <w:color w:val="000000"/>
          <w:sz w:val="28"/>
        </w:rPr>
        <w:t xml:space="preserve">III, IV хранятся в металлических запирающихся шкафах.  </w:t>
      </w:r>
    </w:p>
    <w:p>
      <w:pPr>
        <w:spacing w:after="0"/>
        <w:ind w:left="0"/>
        <w:jc w:val="both"/>
      </w:pPr>
      <w:r>
        <w:rPr>
          <w:rFonts w:ascii="Times New Roman"/>
          <w:b w:val="false"/>
          <w:i w:val="false"/>
          <w:color w:val="000000"/>
          <w:sz w:val="28"/>
        </w:rPr>
        <w:t xml:space="preserve">     77. По окончании работы помещение и сейф пломбируются или  </w:t>
      </w:r>
    </w:p>
    <w:p>
      <w:pPr>
        <w:spacing w:after="0"/>
        <w:ind w:left="0"/>
        <w:jc w:val="both"/>
      </w:pPr>
      <w:r>
        <w:rPr>
          <w:rFonts w:ascii="Times New Roman"/>
          <w:b w:val="false"/>
          <w:i w:val="false"/>
          <w:color w:val="000000"/>
          <w:sz w:val="28"/>
        </w:rPr>
        <w:t xml:space="preserve">опечатываются. Ключ, пломбир или печать находятся у  </w:t>
      </w:r>
    </w:p>
    <w:p>
      <w:pPr>
        <w:spacing w:after="0"/>
        <w:ind w:left="0"/>
        <w:jc w:val="both"/>
      </w:pPr>
      <w:r>
        <w:rPr>
          <w:rFonts w:ascii="Times New Roman"/>
          <w:b w:val="false"/>
          <w:i w:val="false"/>
          <w:color w:val="000000"/>
          <w:sz w:val="28"/>
        </w:rPr>
        <w:t xml:space="preserve">материально-ответственного лица, отвечающего за хранение, учет  </w:t>
      </w:r>
    </w:p>
    <w:p>
      <w:pPr>
        <w:spacing w:after="0"/>
        <w:ind w:left="0"/>
        <w:jc w:val="both"/>
      </w:pPr>
      <w:r>
        <w:rPr>
          <w:rFonts w:ascii="Times New Roman"/>
          <w:b w:val="false"/>
          <w:i w:val="false"/>
          <w:color w:val="000000"/>
          <w:sz w:val="28"/>
        </w:rPr>
        <w:t xml:space="preserve">наркотических средств, психотропных веществ и прекурсоров. </w:t>
      </w:r>
    </w:p>
    <w:p>
      <w:pPr>
        <w:spacing w:after="0"/>
        <w:ind w:left="0"/>
        <w:jc w:val="both"/>
      </w:pPr>
      <w:r>
        <w:rPr>
          <w:rFonts w:ascii="Times New Roman"/>
          <w:b w:val="false"/>
          <w:i w:val="false"/>
          <w:color w:val="000000"/>
          <w:sz w:val="28"/>
        </w:rPr>
        <w:t xml:space="preserve">            Параграф 2. Требования к помещению для хранения  </w:t>
      </w:r>
    </w:p>
    <w:p>
      <w:pPr>
        <w:spacing w:after="0"/>
        <w:ind w:left="0"/>
        <w:jc w:val="both"/>
      </w:pPr>
      <w:r>
        <w:rPr>
          <w:rFonts w:ascii="Times New Roman"/>
          <w:b w:val="false"/>
          <w:i w:val="false"/>
          <w:color w:val="000000"/>
          <w:sz w:val="28"/>
        </w:rPr>
        <w:t xml:space="preserve">                      наркотических средств, психотропных  </w:t>
      </w:r>
    </w:p>
    <w:p>
      <w:pPr>
        <w:spacing w:after="0"/>
        <w:ind w:left="0"/>
        <w:jc w:val="both"/>
      </w:pPr>
      <w:r>
        <w:rPr>
          <w:rFonts w:ascii="Times New Roman"/>
          <w:b w:val="false"/>
          <w:i w:val="false"/>
          <w:color w:val="000000"/>
          <w:sz w:val="28"/>
        </w:rPr>
        <w:t xml:space="preserve">                      веществ и прекурсоров в процедурных  </w:t>
      </w:r>
    </w:p>
    <w:p>
      <w:pPr>
        <w:spacing w:after="0"/>
        <w:ind w:left="0"/>
        <w:jc w:val="both"/>
      </w:pPr>
      <w:r>
        <w:rPr>
          <w:rFonts w:ascii="Times New Roman"/>
          <w:b w:val="false"/>
          <w:i w:val="false"/>
          <w:color w:val="000000"/>
          <w:sz w:val="28"/>
        </w:rPr>
        <w:t xml:space="preserve">                      кабинетах отделения </w:t>
      </w:r>
    </w:p>
    <w:p>
      <w:pPr>
        <w:spacing w:after="0"/>
        <w:ind w:left="0"/>
        <w:jc w:val="both"/>
      </w:pPr>
      <w:r>
        <w:rPr>
          <w:rFonts w:ascii="Times New Roman"/>
          <w:b w:val="false"/>
          <w:i w:val="false"/>
          <w:color w:val="000000"/>
          <w:sz w:val="28"/>
        </w:rPr>
        <w:t xml:space="preserve">       78. Наркотические средства и психотропные вещества, полученные  </w:t>
      </w:r>
    </w:p>
    <w:p>
      <w:pPr>
        <w:spacing w:after="0"/>
        <w:ind w:left="0"/>
        <w:jc w:val="both"/>
      </w:pPr>
      <w:r>
        <w:rPr>
          <w:rFonts w:ascii="Times New Roman"/>
          <w:b w:val="false"/>
          <w:i w:val="false"/>
          <w:color w:val="000000"/>
          <w:sz w:val="28"/>
        </w:rPr>
        <w:t xml:space="preserve">сменным медицинским персоналом, должны храниться в закрытом, опечатываемом  </w:t>
      </w:r>
    </w:p>
    <w:p>
      <w:pPr>
        <w:spacing w:after="0"/>
        <w:ind w:left="0"/>
        <w:jc w:val="both"/>
      </w:pPr>
      <w:r>
        <w:rPr>
          <w:rFonts w:ascii="Times New Roman"/>
          <w:b w:val="false"/>
          <w:i w:val="false"/>
          <w:color w:val="000000"/>
          <w:sz w:val="28"/>
        </w:rPr>
        <w:t xml:space="preserve">сейфе в процедурных кабинетах.  </w:t>
      </w:r>
    </w:p>
    <w:p>
      <w:pPr>
        <w:spacing w:after="0"/>
        <w:ind w:left="0"/>
        <w:jc w:val="both"/>
      </w:pPr>
      <w:r>
        <w:rPr>
          <w:rFonts w:ascii="Times New Roman"/>
          <w:b w:val="false"/>
          <w:i w:val="false"/>
          <w:color w:val="000000"/>
          <w:sz w:val="28"/>
        </w:rPr>
        <w:t xml:space="preserve">     79. Окна процедурного кабинета должны быть обрешечены, двери обиты  </w:t>
      </w:r>
    </w:p>
    <w:p>
      <w:pPr>
        <w:spacing w:after="0"/>
        <w:ind w:left="0"/>
        <w:jc w:val="both"/>
      </w:pPr>
      <w:r>
        <w:rPr>
          <w:rFonts w:ascii="Times New Roman"/>
          <w:b w:val="false"/>
          <w:i w:val="false"/>
          <w:color w:val="000000"/>
          <w:sz w:val="28"/>
        </w:rPr>
        <w:t xml:space="preserve">листовой сталью и иметь не менее двух врезных несамозащелкивающихся  </w:t>
      </w:r>
    </w:p>
    <w:p>
      <w:pPr>
        <w:spacing w:after="0"/>
        <w:ind w:left="0"/>
        <w:jc w:val="both"/>
      </w:pPr>
      <w:r>
        <w:rPr>
          <w:rFonts w:ascii="Times New Roman"/>
          <w:b w:val="false"/>
          <w:i w:val="false"/>
          <w:color w:val="000000"/>
          <w:sz w:val="28"/>
        </w:rPr>
        <w:t xml:space="preserve">замков.  </w:t>
      </w:r>
    </w:p>
    <w:p>
      <w:pPr>
        <w:spacing w:after="0"/>
        <w:ind w:left="0"/>
        <w:jc w:val="both"/>
      </w:pPr>
      <w:r>
        <w:rPr>
          <w:rFonts w:ascii="Times New Roman"/>
          <w:b w:val="false"/>
          <w:i w:val="false"/>
          <w:color w:val="000000"/>
          <w:sz w:val="28"/>
        </w:rPr>
        <w:t xml:space="preserve">     80. Ключ и печать от сейфа должен находиться у сменной медицинской  </w:t>
      </w:r>
    </w:p>
    <w:p>
      <w:pPr>
        <w:spacing w:after="0"/>
        <w:ind w:left="0"/>
        <w:jc w:val="both"/>
      </w:pPr>
      <w:r>
        <w:rPr>
          <w:rFonts w:ascii="Times New Roman"/>
          <w:b w:val="false"/>
          <w:i w:val="false"/>
          <w:color w:val="000000"/>
          <w:sz w:val="28"/>
        </w:rPr>
        <w:t xml:space="preserve">сестры.  </w:t>
      </w:r>
    </w:p>
    <w:p>
      <w:pPr>
        <w:spacing w:after="0"/>
        <w:ind w:left="0"/>
        <w:jc w:val="both"/>
      </w:pPr>
      <w:r>
        <w:rPr>
          <w:rFonts w:ascii="Times New Roman"/>
          <w:b w:val="false"/>
          <w:i w:val="false"/>
          <w:color w:val="000000"/>
          <w:sz w:val="28"/>
        </w:rPr>
        <w:t xml:space="preserve">                                 Глава 5  </w:t>
      </w:r>
    </w:p>
    <w:p>
      <w:pPr>
        <w:spacing w:after="0"/>
        <w:ind w:left="0"/>
        <w:jc w:val="both"/>
      </w:pPr>
      <w:r>
        <w:rPr>
          <w:rFonts w:ascii="Times New Roman"/>
          <w:b w:val="false"/>
          <w:i w:val="false"/>
          <w:color w:val="000000"/>
          <w:sz w:val="28"/>
        </w:rPr>
        <w:t xml:space="preserve">                Требования технической укрепленности,  </w:t>
      </w:r>
    </w:p>
    <w:p>
      <w:pPr>
        <w:spacing w:after="0"/>
        <w:ind w:left="0"/>
        <w:jc w:val="both"/>
      </w:pPr>
      <w:r>
        <w:rPr>
          <w:rFonts w:ascii="Times New Roman"/>
          <w:b w:val="false"/>
          <w:i w:val="false"/>
          <w:color w:val="000000"/>
          <w:sz w:val="28"/>
        </w:rPr>
        <w:t xml:space="preserve">             предъявляемые к объектам четвертой группы  </w:t>
      </w:r>
    </w:p>
    <w:p>
      <w:pPr>
        <w:spacing w:after="0"/>
        <w:ind w:left="0"/>
        <w:jc w:val="both"/>
      </w:pPr>
      <w:r>
        <w:rPr>
          <w:rFonts w:ascii="Times New Roman"/>
          <w:b w:val="false"/>
          <w:i w:val="false"/>
          <w:color w:val="000000"/>
          <w:sz w:val="28"/>
        </w:rPr>
        <w:t xml:space="preserve">              (объекты по культивированию и заготовке  </w:t>
      </w:r>
    </w:p>
    <w:p>
      <w:pPr>
        <w:spacing w:after="0"/>
        <w:ind w:left="0"/>
        <w:jc w:val="both"/>
      </w:pPr>
      <w:r>
        <w:rPr>
          <w:rFonts w:ascii="Times New Roman"/>
          <w:b w:val="false"/>
          <w:i w:val="false"/>
          <w:color w:val="000000"/>
          <w:sz w:val="28"/>
        </w:rPr>
        <w:t xml:space="preserve">                    наркотикосодержащих растений)  </w:t>
      </w:r>
    </w:p>
    <w:p>
      <w:pPr>
        <w:spacing w:after="0"/>
        <w:ind w:left="0"/>
        <w:jc w:val="both"/>
      </w:pPr>
      <w:r>
        <w:rPr>
          <w:rFonts w:ascii="Times New Roman"/>
          <w:b w:val="false"/>
          <w:i w:val="false"/>
          <w:color w:val="000000"/>
          <w:sz w:val="28"/>
        </w:rPr>
        <w:t xml:space="preserve">           Параграф 1. На участках культивирования и сбора растений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81. Заготовка, производство и хранение растительного сырья, содержащего наркотические средства, психотропные вещества и прекурсоры, должна осуществляться на участках и помещениях, находящихся под охраной Государственной службы охраны МВД Республики Казахстан или охранных формирований, имеющих государственную лицензию на право занятия охранной деятельностью.  </w:t>
      </w:r>
      <w:r>
        <w:br/>
      </w:r>
      <w:r>
        <w:rPr>
          <w:rFonts w:ascii="Times New Roman"/>
          <w:b w:val="false"/>
          <w:i w:val="false"/>
          <w:color w:val="000000"/>
          <w:sz w:val="28"/>
        </w:rPr>
        <w:t xml:space="preserve">
      82. Территорию, где производится сбор или культивирование наркотикосодержащих растений, необходимо оградить колючей проволокой, либо если под сбор и культивирование предусмотрена большая площадь поставить знаки, запрещающие вход на территорию.  </w:t>
      </w:r>
      <w:r>
        <w:br/>
      </w:r>
      <w:r>
        <w:rPr>
          <w:rFonts w:ascii="Times New Roman"/>
          <w:b w:val="false"/>
          <w:i w:val="false"/>
          <w:color w:val="000000"/>
          <w:sz w:val="28"/>
        </w:rPr>
        <w:t xml:space="preserve">
      83. На территории, где производится сбор или культивирование наркотикосодержащих растений, выставляются посты или патрули (авто, мото, вело, конные и пешие со служебными собаками).  </w:t>
      </w:r>
      <w:r>
        <w:br/>
      </w:r>
      <w:r>
        <w:rPr>
          <w:rFonts w:ascii="Times New Roman"/>
          <w:b w:val="false"/>
          <w:i w:val="false"/>
          <w:color w:val="000000"/>
          <w:sz w:val="28"/>
        </w:rPr>
        <w:t xml:space="preserve">
      84. Для поста определяется его центр и границы. Центр поста определяется в таком месте, откуда наиболее удобно вести наблюдение и быстро принимать меры к предупреждению, пресечению правонарушений. Удаленность границ от центра поста не должна превышать 300 метров.  </w:t>
      </w:r>
      <w:r>
        <w:br/>
      </w:r>
      <w:r>
        <w:rPr>
          <w:rFonts w:ascii="Times New Roman"/>
          <w:b w:val="false"/>
          <w:i w:val="false"/>
          <w:color w:val="000000"/>
          <w:sz w:val="28"/>
        </w:rPr>
        <w:t xml:space="preserve">
      85. Количество сотрудников в патрулях должно быть не менее (автомобильные - 3 сотрудника, конные, пешие - 2). Патрулю для несения службы определяется маршрут патрулирования, в границы которого включается территория, прилегающая к основному направлению следования патруля в пределах видимости и слышимости. Ширина маршрута патрулирования определяется на местности в зависимости от конкретных условий, с учетом оперативной обстановки на данном участке.  </w:t>
      </w:r>
      <w:r>
        <w:br/>
      </w:r>
      <w:r>
        <w:rPr>
          <w:rFonts w:ascii="Times New Roman"/>
          <w:b w:val="false"/>
          <w:i w:val="false"/>
          <w:color w:val="000000"/>
          <w:sz w:val="28"/>
        </w:rPr>
        <w:t xml:space="preserve">
      86. Протяженность маршрута патруля на автомобиле не должна превышать 6 км, на мотоцикле - 3 км, на велосипеде и лошади - 2 км, пешего - 1 км. Протяженность маршрута для патрулей может быть увеличена или уменьшена в зависимости от оперативной обстановки, но не более чем на 25 процентов установленных норм.  </w:t>
      </w:r>
      <w:r>
        <w:br/>
      </w:r>
      <w:r>
        <w:rPr>
          <w:rFonts w:ascii="Times New Roman"/>
          <w:b w:val="false"/>
          <w:i w:val="false"/>
          <w:color w:val="000000"/>
          <w:sz w:val="28"/>
        </w:rPr>
        <w:t xml:space="preserve">
      87. Объекты, где производится культивирование и сбор наркотикосодержащих растений, должны оснащаться КПП для пропуска людей и разрешенного вида транспорта.  </w:t>
      </w:r>
      <w:r>
        <w:br/>
      </w:r>
      <w:r>
        <w:rPr>
          <w:rFonts w:ascii="Times New Roman"/>
          <w:b w:val="false"/>
          <w:i w:val="false"/>
          <w:color w:val="000000"/>
          <w:sz w:val="28"/>
        </w:rPr>
        <w:t xml:space="preserve">
      88. Количество КПП должно быть минимальным и обеспечивать необходимую пропускную способность людей и транспорта.  </w:t>
      </w:r>
      <w:r>
        <w:br/>
      </w:r>
      <w:r>
        <w:rPr>
          <w:rFonts w:ascii="Times New Roman"/>
          <w:b w:val="false"/>
          <w:i w:val="false"/>
          <w:color w:val="000000"/>
          <w:sz w:val="28"/>
        </w:rPr>
        <w:t xml:space="preserve">
      89. КПП в обязательном порядке должны оборудоваться камерой хранения личных вещей рабочих и служащих, комнатой досмотра, помещением для размещения работников охраны, технических средств охраны (концентраторов, пультов, видеоконтрольных устройств охранного телевидения и т.п.), устройств управления механизмами открывания прохода (проезда) и охранного освещения, а также средствами регулирования пропускного режима (автоматизированными или механическими ручными устройствами, турникетами, калитками и др.), а также при необходимости стационарными ручными средствами производства досмотра.  </w:t>
      </w:r>
      <w:r>
        <w:br/>
      </w:r>
      <w:r>
        <w:rPr>
          <w:rFonts w:ascii="Times New Roman"/>
          <w:b w:val="false"/>
          <w:i w:val="false"/>
          <w:color w:val="000000"/>
          <w:sz w:val="28"/>
        </w:rPr>
        <w:t xml:space="preserve">
      90. КПП для транспортных средств оборудуются типовыми раздвижными или распашными воротами, которые оборудуются ограничителями или стопорами для предотвращения произвольного открывания (движения):  </w:t>
      </w:r>
      <w:r>
        <w:br/>
      </w:r>
      <w:r>
        <w:rPr>
          <w:rFonts w:ascii="Times New Roman"/>
          <w:b w:val="false"/>
          <w:i w:val="false"/>
          <w:color w:val="000000"/>
          <w:sz w:val="28"/>
        </w:rPr>
        <w:t xml:space="preserve">
      оборудуются смотровые площадки или эстакады для осмотра автотранспорта.  </w:t>
      </w:r>
      <w:r>
        <w:br/>
      </w:r>
      <w:r>
        <w:rPr>
          <w:rFonts w:ascii="Times New Roman"/>
          <w:b w:val="false"/>
          <w:i w:val="false"/>
          <w:color w:val="000000"/>
          <w:sz w:val="28"/>
        </w:rPr>
        <w:t xml:space="preserve">
      91. Технологические процессы (сушка) и хранение наркотикосодержащих растений должны осуществляться на территории или участке, находящимся под охраной Государственной службы охраны МВД Республики Казахстан или негосударственных охранных формирований, имеющих государственную лицензию на право занятия охранной деятельностью.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Параграф 2. Требования, предъявляемые к зданиям и  </w:t>
      </w:r>
      <w:r>
        <w:br/>
      </w:r>
      <w:r>
        <w:rPr>
          <w:rFonts w:ascii="Times New Roman"/>
          <w:b w:val="false"/>
          <w:i w:val="false"/>
          <w:color w:val="000000"/>
          <w:sz w:val="28"/>
        </w:rPr>
        <w:t xml:space="preserve">
                       помещениям предприятий-переработчиков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92. Производственное предприятие - переработчик наркотикосодержащих растений должно располагаться в зданиях, соответствующих требованиям санитарных норм и правил противопожарной безопасности.  </w:t>
      </w:r>
      <w:r>
        <w:br/>
      </w:r>
      <w:r>
        <w:rPr>
          <w:rFonts w:ascii="Times New Roman"/>
          <w:b w:val="false"/>
          <w:i w:val="false"/>
          <w:color w:val="000000"/>
          <w:sz w:val="28"/>
        </w:rPr>
        <w:t xml:space="preserve">
      93. Предприятие-переработчик наркотических средств, психотропных веществ и прекурсоров должно иметь изолированные от других помещений производственные помещения, а также помещения для хранения наркотических средств:  </w:t>
      </w:r>
      <w:r>
        <w:br/>
      </w:r>
      <w:r>
        <w:rPr>
          <w:rFonts w:ascii="Times New Roman"/>
          <w:b w:val="false"/>
          <w:i w:val="false"/>
          <w:color w:val="000000"/>
          <w:sz w:val="28"/>
        </w:rPr>
        <w:t xml:space="preserve">
      1) производственные помещения, помещения для хранения наркотических средств, психотропных веществ и прекурсоров, а также полученных из них продуктов переработки по окончанию работы должны запираться и опечатываться;  </w:t>
      </w:r>
      <w:r>
        <w:br/>
      </w:r>
      <w:r>
        <w:rPr>
          <w:rFonts w:ascii="Times New Roman"/>
          <w:b w:val="false"/>
          <w:i w:val="false"/>
          <w:color w:val="000000"/>
          <w:sz w:val="28"/>
        </w:rPr>
        <w:t>
      2) наркотические средства, психотропные вещества, включенные в таблицу II  </w:t>
      </w:r>
      <w:r>
        <w:rPr>
          <w:rFonts w:ascii="Times New Roman"/>
          <w:b w:val="false"/>
          <w:i w:val="false"/>
          <w:color w:val="000000"/>
          <w:sz w:val="28"/>
        </w:rPr>
        <w:t xml:space="preserve">P980186_ </w:t>
      </w:r>
      <w:r>
        <w:rPr>
          <w:rFonts w:ascii="Times New Roman"/>
          <w:b w:val="false"/>
          <w:i w:val="false"/>
          <w:color w:val="000000"/>
          <w:sz w:val="28"/>
        </w:rPr>
        <w:t xml:space="preserve">Списка и продукты переработки, содержащие вышеперечисленные вещества, подлежат хранению в опечатываемых сейфах;  </w:t>
      </w:r>
      <w:r>
        <w:br/>
      </w:r>
      <w:r>
        <w:rPr>
          <w:rFonts w:ascii="Times New Roman"/>
          <w:b w:val="false"/>
          <w:i w:val="false"/>
          <w:color w:val="000000"/>
          <w:sz w:val="28"/>
        </w:rPr>
        <w:t xml:space="preserve">
      3) хранение наркотических средств, психотропных веществ, включенных в таблицу III Списка и продуктов переработки, содержащих вышеперечисленные вещества, допускается в шкафах и на специально оборудованных стеллажах.  </w:t>
      </w:r>
      <w:r>
        <w:br/>
      </w:r>
      <w:r>
        <w:rPr>
          <w:rFonts w:ascii="Times New Roman"/>
          <w:b w:val="false"/>
          <w:i w:val="false"/>
          <w:color w:val="000000"/>
          <w:sz w:val="28"/>
        </w:rPr>
        <w:t xml:space="preserve">
      94. Помещения, предназначенные для хранения наркотических средств, психотропных веществ и прекурсоров, предусмотренных в таблицах II, III, IV Списка и продуктов их переработки, содержащих вышеперечисленные вещества, подлежат обязательной охране силами подразделений Государственной службы охраны МВД Республики Казахстан либо силами охранных формирований, имеющих лицензии на право занятия охранной деятельностью.  </w:t>
      </w:r>
      <w:r>
        <w:br/>
      </w:r>
      <w:r>
        <w:rPr>
          <w:rFonts w:ascii="Times New Roman"/>
          <w:b w:val="false"/>
          <w:i w:val="false"/>
          <w:color w:val="000000"/>
          <w:sz w:val="28"/>
        </w:rPr>
        <w:t xml:space="preserve">
      95. Производственные помещения, предназначенные для переработки и хранения наркотических средств, психотропных веществ и прекурсоров, должны иметь индивидуальную систему вентиляции, водопровода, канализации, установки кондиционирования, санитарно-бытовые помещения.  </w:t>
      </w:r>
      <w:r>
        <w:br/>
      </w:r>
      <w:r>
        <w:rPr>
          <w:rFonts w:ascii="Times New Roman"/>
          <w:b w:val="false"/>
          <w:i w:val="false"/>
          <w:color w:val="000000"/>
          <w:sz w:val="28"/>
        </w:rPr>
        <w:t>
</w:t>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Глава 6. Порядок и условия выдачи разрешений на  </w:t>
      </w:r>
      <w:r>
        <w:br/>
      </w:r>
      <w:r>
        <w:rPr>
          <w:rFonts w:ascii="Times New Roman"/>
          <w:b w:val="false"/>
          <w:i w:val="false"/>
          <w:color w:val="000000"/>
          <w:sz w:val="28"/>
        </w:rPr>
        <w:t xml:space="preserve">
                  использование объектов и помещений в сфере  </w:t>
      </w:r>
      <w:r>
        <w:br/>
      </w:r>
      <w:r>
        <w:rPr>
          <w:rFonts w:ascii="Times New Roman"/>
          <w:b w:val="false"/>
          <w:i w:val="false"/>
          <w:color w:val="000000"/>
          <w:sz w:val="28"/>
        </w:rPr>
        <w:t xml:space="preserve">
                        оборота наркотических средств,  </w:t>
      </w:r>
      <w:r>
        <w:br/>
      </w:r>
      <w:r>
        <w:rPr>
          <w:rFonts w:ascii="Times New Roman"/>
          <w:b w:val="false"/>
          <w:i w:val="false"/>
          <w:color w:val="000000"/>
          <w:sz w:val="28"/>
        </w:rPr>
        <w:t xml:space="preserve">
                      психотропных веществ и прекурсоров  </w:t>
      </w:r>
      <w:r>
        <w:br/>
      </w: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96. Оформление, учет и выдачу разрешений на использование объектов и помещений в сфере оборота наркотических средств, психотропных веществ и прекурсоров, осуществляют территориальные органы лицензионно- разрешительных отделов (отделений, групп) внутренних дел (далее по тексту - Разрешение).  </w:t>
      </w:r>
      <w:r>
        <w:br/>
      </w:r>
      <w:r>
        <w:rPr>
          <w:rFonts w:ascii="Times New Roman"/>
          <w:b w:val="false"/>
          <w:i w:val="false"/>
          <w:color w:val="000000"/>
          <w:sz w:val="28"/>
        </w:rPr>
        <w:t xml:space="preserve">
      97. Разрешение выдается отдельно на каждый объект. Юридическим лицам, организациям, предприятиям, получающим Разрешения на несколько объектов и помещений, расположенных на различных административных территориях, выдаются Разрешения территориальными органами лицензионно-разрешительных отделов (отделений, групп) внутренних дел, на территории которых находится данный объект (помещение).  </w:t>
      </w:r>
      <w:r>
        <w:br/>
      </w:r>
      <w:r>
        <w:rPr>
          <w:rFonts w:ascii="Times New Roman"/>
          <w:b w:val="false"/>
          <w:i w:val="false"/>
          <w:color w:val="000000"/>
          <w:sz w:val="28"/>
        </w:rPr>
        <w:t xml:space="preserve">
      98. Изменение или модификация объектов и помещений, которые разрешено использовать, изменение мер безопасности и тому подобное, осуществляется на основании предварительного согласования с территориальными органами внутренних дел по заявлению лицензиата.  </w:t>
      </w:r>
      <w:r>
        <w:br/>
      </w:r>
      <w:r>
        <w:rPr>
          <w:rFonts w:ascii="Times New Roman"/>
          <w:b w:val="false"/>
          <w:i w:val="false"/>
          <w:color w:val="000000"/>
          <w:sz w:val="28"/>
        </w:rPr>
        <w:t xml:space="preserve">
      99. Все пункты бланка Разрешения должны заполняться аккуратно, без сокращений, исправлений и помарок.  </w:t>
      </w:r>
      <w:r>
        <w:br/>
      </w:r>
      <w:r>
        <w:rPr>
          <w:rFonts w:ascii="Times New Roman"/>
          <w:b w:val="false"/>
          <w:i w:val="false"/>
          <w:color w:val="000000"/>
          <w:sz w:val="28"/>
        </w:rPr>
        <w:t xml:space="preserve">
      100. Разрешения для объектов первой и четвертой группы подписываются начальником или заместителем начальника управления общественной безопасности Департаментов внутренних дел городов Астана и Алматы, областей, для объектов второй и третьей группы начальником или заместителем начальника районного управления внутренних дел и заверяется печатью с оттиском "Разрешительная система".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100 внесены изменения приказом Министра внутренних дел РК от 25 июля 2006 года N  </w:t>
      </w:r>
      <w:r>
        <w:rPr>
          <w:rFonts w:ascii="Times New Roman"/>
          <w:b w:val="false"/>
          <w:i w:val="false"/>
          <w:color w:val="000000"/>
          <w:sz w:val="28"/>
        </w:rPr>
        <w:t xml:space="preserve">373 </w:t>
      </w:r>
      <w:r>
        <w:rPr>
          <w:rFonts w:ascii="Times New Roman"/>
          <w:b w:val="false"/>
          <w:i w:val="false"/>
          <w:color w:val="ff0000"/>
          <w:sz w:val="28"/>
        </w:rPr>
        <w:t xml:space="preserve">. </w:t>
      </w:r>
      <w:r>
        <w:br/>
      </w:r>
      <w:r>
        <w:rPr>
          <w:rFonts w:ascii="Times New Roman"/>
          <w:b w:val="false"/>
          <w:i w:val="false"/>
          <w:color w:val="000000"/>
          <w:sz w:val="28"/>
        </w:rPr>
        <w:t xml:space="preserve">
      101. Принятие решения о выдаче или об отказе в выдаче Разрешения проводится после обследования помещения. По результатам обследования объекта (помещения) инспектором лицензионно-разрешительного отдела (отделения, группы) составляется акт в трех экземплярах и заверяется печатью с оттиском "Разрешительная система".  </w:t>
      </w:r>
      <w:r>
        <w:br/>
      </w:r>
      <w:r>
        <w:rPr>
          <w:rFonts w:ascii="Times New Roman"/>
          <w:b w:val="false"/>
          <w:i w:val="false"/>
          <w:color w:val="000000"/>
          <w:sz w:val="28"/>
        </w:rPr>
        <w:t xml:space="preserve">
      102. 102. Органы внутренних дел осуществляют проверки объектов и помещений первой, второй, третьей и четвертой групп на предмет их соответствия требованиям технической укрепленности и оснащению средствами охранной, пожарной и тревожной сигнализацией, а также соответствия списку лиц, допущенных к работе с наркотическими средствами, психотропными веществами, прекурсорами в сроки, установленные пунктом 5 статьи 11-1 Закона Республики Казахстан "Об органах внутренних дел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102 в редакции - приказом Министра внутренних дел РК от 25 июля 2006 года N  </w:t>
      </w:r>
      <w:r>
        <w:rPr>
          <w:rFonts w:ascii="Times New Roman"/>
          <w:b w:val="false"/>
          <w:i w:val="false"/>
          <w:color w:val="000000"/>
          <w:sz w:val="28"/>
        </w:rPr>
        <w:t xml:space="preserve">373 </w:t>
      </w:r>
      <w:r>
        <w:rPr>
          <w:rFonts w:ascii="Times New Roman"/>
          <w:b w:val="false"/>
          <w:i w:val="false"/>
          <w:color w:val="ff0000"/>
          <w:sz w:val="28"/>
        </w:rPr>
        <w:t xml:space="preserve">. </w:t>
      </w:r>
    </w:p>
    <w:bookmarkStart w:name="z28" w:id="27"/>
    <w:p>
      <w:pPr>
        <w:spacing w:after="0"/>
        <w:ind w:left="0"/>
        <w:jc w:val="both"/>
      </w:pPr>
      <w:r>
        <w:rPr>
          <w:rFonts w:ascii="Times New Roman"/>
          <w:b w:val="false"/>
          <w:i w:val="false"/>
          <w:color w:val="000000"/>
          <w:sz w:val="28"/>
        </w:rPr>
        <w:t xml:space="preserve">
       103. По окончании проверки объекта составляется акт в трех экземплярах, а при обнаружении недостатков дается срок на их устранение.    </w:t>
      </w:r>
      <w:r>
        <w:br/>
      </w:r>
      <w:r>
        <w:rPr>
          <w:rFonts w:ascii="Times New Roman"/>
          <w:b w:val="false"/>
          <w:i w:val="false"/>
          <w:color w:val="000000"/>
          <w:sz w:val="28"/>
        </w:rPr>
        <w:t xml:space="preserve">
     Акт предварительно регистрируется в территориальных подразделениях Комитета по правовой статистике и специальным учетам Генеральной прокуратуры Республики Казахстан (далее - КПСиСУ), на территории городов и районов, не имеющих подразделений КПСиСУ, регистрация производится у прокуроров этих городов и районов..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103 внесены изменения приказом Министра внутренних дел РК от 25 июля 2006 года N  </w:t>
      </w:r>
      <w:r>
        <w:rPr>
          <w:rFonts w:ascii="Times New Roman"/>
          <w:b w:val="false"/>
          <w:i w:val="false"/>
          <w:color w:val="000000"/>
          <w:sz w:val="28"/>
        </w:rPr>
        <w:t xml:space="preserve">373 </w:t>
      </w:r>
      <w:r>
        <w:rPr>
          <w:rFonts w:ascii="Times New Roman"/>
          <w:b w:val="false"/>
          <w:i w:val="false"/>
          <w:color w:val="ff0000"/>
          <w:sz w:val="28"/>
        </w:rPr>
        <w:t xml:space="preserve">. </w:t>
      </w:r>
    </w:p>
    <w:bookmarkEnd w:id="27"/>
    <w:bookmarkStart w:name="z34" w:id="28"/>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Условия и порядок выдачи разрешения на  </w:t>
      </w:r>
      <w:r>
        <w:br/>
      </w:r>
      <w:r>
        <w:rPr>
          <w:rFonts w:ascii="Times New Roman"/>
          <w:b w:val="false"/>
          <w:i w:val="false"/>
          <w:color w:val="000000"/>
          <w:sz w:val="28"/>
        </w:rPr>
        <w:t>
</w:t>
      </w:r>
      <w:r>
        <w:rPr>
          <w:rFonts w:ascii="Times New Roman"/>
          <w:b/>
          <w:i w:val="false"/>
          <w:color w:val="000000"/>
          <w:sz w:val="28"/>
        </w:rPr>
        <w:t xml:space="preserve">                      использование объектов и помещений в  </w:t>
      </w:r>
      <w:r>
        <w:br/>
      </w:r>
      <w:r>
        <w:rPr>
          <w:rFonts w:ascii="Times New Roman"/>
          <w:b w:val="false"/>
          <w:i w:val="false"/>
          <w:color w:val="000000"/>
          <w:sz w:val="28"/>
        </w:rPr>
        <w:t>
</w:t>
      </w:r>
      <w:r>
        <w:rPr>
          <w:rFonts w:ascii="Times New Roman"/>
          <w:b/>
          <w:i w:val="false"/>
          <w:color w:val="000000"/>
          <w:sz w:val="28"/>
        </w:rPr>
        <w:t xml:space="preserve">                      сфере оборота наркотических средств,  </w:t>
      </w:r>
      <w:r>
        <w:br/>
      </w:r>
      <w:r>
        <w:rPr>
          <w:rFonts w:ascii="Times New Roman"/>
          <w:b w:val="false"/>
          <w:i w:val="false"/>
          <w:color w:val="000000"/>
          <w:sz w:val="28"/>
        </w:rPr>
        <w:t>
</w:t>
      </w:r>
      <w:r>
        <w:rPr>
          <w:rFonts w:ascii="Times New Roman"/>
          <w:b/>
          <w:i w:val="false"/>
          <w:color w:val="000000"/>
          <w:sz w:val="28"/>
        </w:rPr>
        <w:t xml:space="preserve">                      психотропных веществ и прекурсоров </w:t>
      </w:r>
    </w:p>
    <w:bookmarkEnd w:id="28"/>
    <w:bookmarkStart w:name="z29" w:id="29"/>
    <w:p>
      <w:pPr>
        <w:spacing w:after="0"/>
        <w:ind w:left="0"/>
        <w:jc w:val="both"/>
      </w:pPr>
      <w:r>
        <w:rPr>
          <w:rFonts w:ascii="Times New Roman"/>
          <w:b w:val="false"/>
          <w:i w:val="false"/>
          <w:color w:val="000000"/>
          <w:sz w:val="28"/>
        </w:rPr>
        <w:t xml:space="preserve">     104. Разрешение выдается юридическому лицу при условии соответствия помещения требованиям настоящей Инструкции.  </w:t>
      </w:r>
      <w:r>
        <w:br/>
      </w:r>
      <w:r>
        <w:rPr>
          <w:rFonts w:ascii="Times New Roman"/>
          <w:b w:val="false"/>
          <w:i w:val="false"/>
          <w:color w:val="000000"/>
          <w:sz w:val="28"/>
        </w:rPr>
        <w:t xml:space="preserve">
     105. Для получения Разрешения юридическое лицо представляет в органы внутренних дел следующие документы:  </w:t>
      </w:r>
      <w:r>
        <w:br/>
      </w:r>
      <w:r>
        <w:rPr>
          <w:rFonts w:ascii="Times New Roman"/>
          <w:b w:val="false"/>
          <w:i w:val="false"/>
          <w:color w:val="000000"/>
          <w:sz w:val="28"/>
        </w:rPr>
        <w:t xml:space="preserve">
     1) копию свидетельства о государственной регистрации (перерегистрации);  </w:t>
      </w:r>
      <w:r>
        <w:br/>
      </w:r>
      <w:r>
        <w:rPr>
          <w:rFonts w:ascii="Times New Roman"/>
          <w:b w:val="false"/>
          <w:i w:val="false"/>
          <w:color w:val="000000"/>
          <w:sz w:val="28"/>
        </w:rPr>
        <w:t xml:space="preserve">
     2) копию лицензии на основной вид деятельности (фармацевтическую, медицинскую, учебную и т.д.);  </w:t>
      </w:r>
      <w:r>
        <w:br/>
      </w:r>
      <w:r>
        <w:rPr>
          <w:rFonts w:ascii="Times New Roman"/>
          <w:b w:val="false"/>
          <w:i w:val="false"/>
          <w:color w:val="000000"/>
          <w:sz w:val="28"/>
        </w:rPr>
        <w:t xml:space="preserve">
     3) копию технического паспорта здания, помещения;  </w:t>
      </w:r>
      <w:r>
        <w:br/>
      </w:r>
      <w:r>
        <w:rPr>
          <w:rFonts w:ascii="Times New Roman"/>
          <w:b w:val="false"/>
          <w:i w:val="false"/>
          <w:color w:val="000000"/>
          <w:sz w:val="28"/>
        </w:rPr>
        <w:t xml:space="preserve">
     4) копию документа, устанавливающего право собственности или аренды помещения;  </w:t>
      </w:r>
      <w:r>
        <w:br/>
      </w:r>
      <w:r>
        <w:rPr>
          <w:rFonts w:ascii="Times New Roman"/>
          <w:b w:val="false"/>
          <w:i w:val="false"/>
          <w:color w:val="000000"/>
          <w:sz w:val="28"/>
        </w:rPr>
        <w:t xml:space="preserve">
     5) копию акта санитарно-эпидемиологической службы;  </w:t>
      </w:r>
      <w:r>
        <w:br/>
      </w:r>
      <w:r>
        <w:rPr>
          <w:rFonts w:ascii="Times New Roman"/>
          <w:b w:val="false"/>
          <w:i w:val="false"/>
          <w:color w:val="000000"/>
          <w:sz w:val="28"/>
        </w:rPr>
        <w:t xml:space="preserve">
     6) копию акта Государственной противопожарной службы;  </w:t>
      </w:r>
      <w:r>
        <w:br/>
      </w:r>
      <w:r>
        <w:rPr>
          <w:rFonts w:ascii="Times New Roman"/>
          <w:b w:val="false"/>
          <w:i w:val="false"/>
          <w:color w:val="000000"/>
          <w:sz w:val="28"/>
        </w:rPr>
        <w:t xml:space="preserve">
     7) копию договора на охрану (с государственной службы охраны или негосударственных формирований, имеющих лицензии на право занятия охранной деятельностью, для первой и четвертой группы - предприятия-производители, предприятия оптовой торговли, объекты по культивированию и заготовке).  </w:t>
      </w:r>
      <w:r>
        <w:br/>
      </w:r>
      <w:r>
        <w:rPr>
          <w:rFonts w:ascii="Times New Roman"/>
          <w:b w:val="false"/>
          <w:i w:val="false"/>
          <w:color w:val="000000"/>
          <w:sz w:val="28"/>
        </w:rPr>
        <w:t xml:space="preserve">
      Представленные копии документов должны быть нотариально заверены.  </w:t>
      </w:r>
      <w:r>
        <w:br/>
      </w:r>
      <w:r>
        <w:rPr>
          <w:rFonts w:ascii="Times New Roman"/>
          <w:b w:val="false"/>
          <w:i w:val="false"/>
          <w:color w:val="000000"/>
          <w:sz w:val="28"/>
        </w:rPr>
        <w:t xml:space="preserve">
      106. На каждый объект формируется учетное дело, которое хранится у сотрудника лицензионно-разрешительной системы органа внутренних дел. При ликвидации объекта учетное дело сдается в архив, а при передаче объекта под контроль другого органа внутренних дел - передается последнему.  </w:t>
      </w:r>
      <w:r>
        <w:br/>
      </w:r>
      <w:r>
        <w:rPr>
          <w:rFonts w:ascii="Times New Roman"/>
          <w:b w:val="false"/>
          <w:i w:val="false"/>
          <w:color w:val="000000"/>
          <w:sz w:val="28"/>
        </w:rPr>
        <w:t xml:space="preserve">
      107. Решение о выдаче или об отказе в выдаче Разрешения принимается в течение десяти дней со дня получения заявления. В случае проведения дополнительного обследования помещения, решение принимается в течение трех дней после получения заключения.  </w:t>
      </w:r>
      <w:r>
        <w:br/>
      </w:r>
      <w:r>
        <w:rPr>
          <w:rFonts w:ascii="Times New Roman"/>
          <w:b w:val="false"/>
          <w:i w:val="false"/>
          <w:color w:val="000000"/>
          <w:sz w:val="28"/>
        </w:rPr>
        <w:t xml:space="preserve">
      108. Срок действия Разрешения не более пяти лет и не должен превышать сроков действия представленных документов на владение помещением.  </w:t>
      </w:r>
      <w:r>
        <w:br/>
      </w:r>
      <w:r>
        <w:rPr>
          <w:rFonts w:ascii="Times New Roman"/>
          <w:b w:val="false"/>
          <w:i w:val="false"/>
          <w:color w:val="000000"/>
          <w:sz w:val="28"/>
        </w:rPr>
        <w:t xml:space="preserve">
      109. Продление срока действия Разрешения производится в порядке, установленном для ее получения. Заявление о продлении срока действия Разрешения подается за один месяц до его окончания.  </w:t>
      </w:r>
      <w:r>
        <w:br/>
      </w:r>
      <w:r>
        <w:rPr>
          <w:rFonts w:ascii="Times New Roman"/>
          <w:b w:val="false"/>
          <w:i w:val="false"/>
          <w:color w:val="000000"/>
          <w:sz w:val="28"/>
        </w:rPr>
        <w:t xml:space="preserve">
      110. Передача Разрешения другому юридическому лицу запрещается.  </w:t>
      </w:r>
      <w:r>
        <w:br/>
      </w:r>
      <w:r>
        <w:rPr>
          <w:rFonts w:ascii="Times New Roman"/>
          <w:b w:val="false"/>
          <w:i w:val="false"/>
          <w:color w:val="000000"/>
          <w:sz w:val="28"/>
        </w:rPr>
        <w:t xml:space="preserve">
      111. В случае реорганизации юридического лица, изменения его наименования, юридического адреса, Лицензиат обязан в десятидневный срок подать заявление о переоформлении Разрешения.  </w:t>
      </w:r>
      <w:r>
        <w:br/>
      </w:r>
      <w:r>
        <w:rPr>
          <w:rFonts w:ascii="Times New Roman"/>
          <w:b w:val="false"/>
          <w:i w:val="false"/>
          <w:color w:val="000000"/>
          <w:sz w:val="28"/>
        </w:rPr>
        <w:t xml:space="preserve">
      112. В случае утери Разрешения лицензиату выдается дубликат Разрешения.  </w:t>
      </w:r>
      <w:r>
        <w:br/>
      </w:r>
      <w:r>
        <w:rPr>
          <w:rFonts w:ascii="Times New Roman"/>
          <w:b w:val="false"/>
          <w:i w:val="false"/>
          <w:color w:val="000000"/>
          <w:sz w:val="28"/>
        </w:rPr>
        <w:t xml:space="preserve">
      113. Органы внутренних дел вправе отказать в выдаче Разрешения. Уведомление об отказе с указанием причины отказа направляется заявителю в письменной форме в трехдневный срок. Основанием для отказа в выдаче Разрешения является:  </w:t>
      </w:r>
      <w:r>
        <w:br/>
      </w:r>
      <w:r>
        <w:rPr>
          <w:rFonts w:ascii="Times New Roman"/>
          <w:b w:val="false"/>
          <w:i w:val="false"/>
          <w:color w:val="000000"/>
          <w:sz w:val="28"/>
        </w:rPr>
        <w:t xml:space="preserve">
      1) наличие в предоставленных заявителем документах искаженной информации;  </w:t>
      </w:r>
      <w:r>
        <w:br/>
      </w:r>
      <w:r>
        <w:rPr>
          <w:rFonts w:ascii="Times New Roman"/>
          <w:b w:val="false"/>
          <w:i w:val="false"/>
          <w:color w:val="000000"/>
          <w:sz w:val="28"/>
        </w:rPr>
        <w:t xml:space="preserve">
      2) несоответствие объекта или помещения требованиям Инструкции.  </w:t>
      </w:r>
      <w:r>
        <w:br/>
      </w:r>
      <w:r>
        <w:rPr>
          <w:rFonts w:ascii="Times New Roman"/>
          <w:b w:val="false"/>
          <w:i w:val="false"/>
          <w:color w:val="000000"/>
          <w:sz w:val="28"/>
        </w:rPr>
        <w:t xml:space="preserve">
      114. Органы внутренних дел могут приостановить или аннулировать действие Разрешения в случаях:  </w:t>
      </w:r>
      <w:r>
        <w:br/>
      </w:r>
      <w:r>
        <w:rPr>
          <w:rFonts w:ascii="Times New Roman"/>
          <w:b w:val="false"/>
          <w:i w:val="false"/>
          <w:color w:val="000000"/>
          <w:sz w:val="28"/>
        </w:rPr>
        <w:t xml:space="preserve">
      1) по заявлению лицензиата;  </w:t>
      </w:r>
      <w:r>
        <w:br/>
      </w:r>
      <w:r>
        <w:rPr>
          <w:rFonts w:ascii="Times New Roman"/>
          <w:b w:val="false"/>
          <w:i w:val="false"/>
          <w:color w:val="000000"/>
          <w:sz w:val="28"/>
        </w:rPr>
        <w:t xml:space="preserve">
      2) неустранения лицензиатом ранее выявленных нарушений по технической укрепленности и оснащенности объекта охранной, пожарной и тревожной сигнализацией;  </w:t>
      </w:r>
      <w:r>
        <w:br/>
      </w:r>
      <w:r>
        <w:rPr>
          <w:rFonts w:ascii="Times New Roman"/>
          <w:b w:val="false"/>
          <w:i w:val="false"/>
          <w:color w:val="000000"/>
          <w:sz w:val="28"/>
        </w:rPr>
        <w:t xml:space="preserve">
      3) приостановления в установленном порядке деятельности юридического лица;  </w:t>
      </w:r>
      <w:r>
        <w:br/>
      </w:r>
      <w:r>
        <w:rPr>
          <w:rFonts w:ascii="Times New Roman"/>
          <w:b w:val="false"/>
          <w:i w:val="false"/>
          <w:color w:val="000000"/>
          <w:sz w:val="28"/>
        </w:rPr>
        <w:t xml:space="preserve">
      4) прекращения права собственности, хозяйственного или оперативного ведения, договора аренды на объект или помещения;  </w:t>
      </w:r>
      <w:r>
        <w:br/>
      </w:r>
      <w:r>
        <w:rPr>
          <w:rFonts w:ascii="Times New Roman"/>
          <w:b w:val="false"/>
          <w:i w:val="false"/>
          <w:color w:val="000000"/>
          <w:sz w:val="28"/>
        </w:rPr>
        <w:t xml:space="preserve">
      5) ликвидации юридического лица.  </w:t>
      </w:r>
      <w:r>
        <w:br/>
      </w:r>
      <w:r>
        <w:rPr>
          <w:rFonts w:ascii="Times New Roman"/>
          <w:b w:val="false"/>
          <w:i w:val="false"/>
          <w:color w:val="000000"/>
          <w:sz w:val="28"/>
        </w:rPr>
        <w:t xml:space="preserve">
      115. Органы внутренних дел после принятия решения о приостановлении действия Разрешения или его аннулировании, письменно уведомляют лицензиата и орган, выдавший лицензию на право деятельности в сфере оборота наркотических средств, психотропных веществ и прекурсоров (лицензиара), для принятия решения о приостановлении действия лицензии или ее аннулировании (приложение 3).  </w:t>
      </w:r>
      <w:r>
        <w:br/>
      </w:r>
      <w:r>
        <w:rPr>
          <w:rFonts w:ascii="Times New Roman"/>
          <w:b w:val="false"/>
          <w:i w:val="false"/>
          <w:color w:val="000000"/>
          <w:sz w:val="28"/>
        </w:rPr>
        <w:t xml:space="preserve">
      116. В случае устранения лицензиатом причин, повлекших приостановление или аннулирование Разрешения, его действие может быть возобновлено по решению органа внутренних дел, о принятом решении лицензиар и лицензиат уведомляются в письменном виде в трехдневный срок.  </w:t>
      </w:r>
      <w:r>
        <w:br/>
      </w:r>
      <w:r>
        <w:rPr>
          <w:rFonts w:ascii="Times New Roman"/>
          <w:b w:val="false"/>
          <w:i w:val="false"/>
          <w:color w:val="000000"/>
          <w:sz w:val="28"/>
        </w:rPr>
        <w:t xml:space="preserve">
      117. Срок, на который было приостановлено действие Разрешения, засчитывается в срок, на который оно было выдано.  </w:t>
      </w:r>
      <w:r>
        <w:br/>
      </w:r>
      <w:r>
        <w:rPr>
          <w:rFonts w:ascii="Times New Roman"/>
          <w:b w:val="false"/>
          <w:i w:val="false"/>
          <w:color w:val="000000"/>
          <w:sz w:val="28"/>
        </w:rPr>
        <w:t xml:space="preserve">
      118. При выдаче Разрешения лицо, ответственное за оформление Разрешений, заводит учетное дело на каждый объект (помещение), на использование которого выдано Разрешение.  </w:t>
      </w:r>
      <w:r>
        <w:br/>
      </w:r>
      <w:r>
        <w:rPr>
          <w:rFonts w:ascii="Times New Roman"/>
          <w:b w:val="false"/>
          <w:i w:val="false"/>
          <w:color w:val="000000"/>
          <w:sz w:val="28"/>
        </w:rPr>
        <w:t xml:space="preserve">
      119. К учетному делу приобщаются материалы, послужившие основанием для оформления Разрешения, акты о проведенных проверках объекта (помещения), копии, либо подлинники документов о выявленных нарушениях, копии постановлений о приостановлении действия или об аннулировании и другие документы.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xml:space="preserve">                Глава 7. Порядок и условия выдачи заключения о  </w:t>
      </w:r>
      <w:r>
        <w:br/>
      </w:r>
      <w:r>
        <w:rPr>
          <w:rFonts w:ascii="Times New Roman"/>
          <w:b w:val="false"/>
          <w:i w:val="false"/>
          <w:color w:val="000000"/>
          <w:sz w:val="28"/>
        </w:rPr>
        <w:t xml:space="preserve">
               соответствующей проверке лиц, которые в силу  </w:t>
      </w:r>
      <w:r>
        <w:br/>
      </w:r>
      <w:r>
        <w:rPr>
          <w:rFonts w:ascii="Times New Roman"/>
          <w:b w:val="false"/>
          <w:i w:val="false"/>
          <w:color w:val="000000"/>
          <w:sz w:val="28"/>
        </w:rPr>
        <w:t xml:space="preserve">
               своих служебных обязанностей получат доступ  </w:t>
      </w:r>
      <w:r>
        <w:br/>
      </w:r>
      <w:r>
        <w:rPr>
          <w:rFonts w:ascii="Times New Roman"/>
          <w:b w:val="false"/>
          <w:i w:val="false"/>
          <w:color w:val="000000"/>
          <w:sz w:val="28"/>
        </w:rPr>
        <w:t xml:space="preserve">
                непосредственно к наркотическим средствам,  </w:t>
      </w:r>
      <w:r>
        <w:br/>
      </w:r>
      <w:r>
        <w:rPr>
          <w:rFonts w:ascii="Times New Roman"/>
          <w:b w:val="false"/>
          <w:i w:val="false"/>
          <w:color w:val="000000"/>
          <w:sz w:val="28"/>
        </w:rPr>
        <w:t xml:space="preserve">
               психотропным веществам и прекурсорам таблицы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120. Соответствующая проверка лиц, которые в силу своих служебных обязанностей, получат доступ непосредственно к наркотическим средствам, психотропным веществам и прекурсорам (далее - соответствующая проверка) и выдача заключения производится по заявлению юридического лица.  </w:t>
      </w:r>
      <w:r>
        <w:br/>
      </w:r>
      <w:r>
        <w:rPr>
          <w:rFonts w:ascii="Times New Roman"/>
          <w:b w:val="false"/>
          <w:i w:val="false"/>
          <w:color w:val="000000"/>
          <w:sz w:val="28"/>
        </w:rPr>
        <w:t xml:space="preserve">
      121. Руководитель юридического лица или лицо, его замещающее, представляет в территориальные органы внутренних дел по месту нахождения юридического лица, заявление с приложением сведений о сотрудниках, которые в силу своих служебных обязанностей получат доступ непосредственно к наркотическим средствам, психотропным веществам и прекурсорам.  </w:t>
      </w:r>
      <w:r>
        <w:br/>
      </w:r>
      <w:r>
        <w:rPr>
          <w:rFonts w:ascii="Times New Roman"/>
          <w:b w:val="false"/>
          <w:i w:val="false"/>
          <w:color w:val="000000"/>
          <w:sz w:val="28"/>
        </w:rPr>
        <w:t xml:space="preserve">
      122. Запрещается проведение соответствующей проверки и выдача заключения по личному обращению граждан.  </w:t>
      </w:r>
      <w:r>
        <w:br/>
      </w:r>
      <w:r>
        <w:rPr>
          <w:rFonts w:ascii="Times New Roman"/>
          <w:b w:val="false"/>
          <w:i w:val="false"/>
          <w:color w:val="000000"/>
          <w:sz w:val="28"/>
        </w:rPr>
        <w:t xml:space="preserve">
      123. Не допускаются к работе с наркотическими средствами, психотропными веществами и прекурсорами лица:  </w:t>
      </w:r>
      <w:r>
        <w:br/>
      </w:r>
      <w:r>
        <w:rPr>
          <w:rFonts w:ascii="Times New Roman"/>
          <w:b w:val="false"/>
          <w:i w:val="false"/>
          <w:color w:val="000000"/>
          <w:sz w:val="28"/>
        </w:rPr>
        <w:t xml:space="preserve">
      1) не достигшие 18-летнего возраста;  </w:t>
      </w:r>
      <w:r>
        <w:br/>
      </w:r>
      <w:r>
        <w:rPr>
          <w:rFonts w:ascii="Times New Roman"/>
          <w:b w:val="false"/>
          <w:i w:val="false"/>
          <w:color w:val="000000"/>
          <w:sz w:val="28"/>
        </w:rPr>
        <w:t xml:space="preserve">
      2) в отношении которых имеется не погашенная или не снятая в установленном законом порядке судимость за совершение умышленного преступления;  </w:t>
      </w:r>
      <w:r>
        <w:br/>
      </w:r>
      <w:r>
        <w:rPr>
          <w:rFonts w:ascii="Times New Roman"/>
          <w:b w:val="false"/>
          <w:i w:val="false"/>
          <w:color w:val="000000"/>
          <w:sz w:val="28"/>
        </w:rPr>
        <w:t xml:space="preserve">
      3) совершившие повторно в течение года административное правонарушение, посягающего на общественный порядок или установленный порядок управления, а также правонарушения в области труда и здоровья населения;  </w:t>
      </w:r>
      <w:r>
        <w:br/>
      </w:r>
      <w:r>
        <w:rPr>
          <w:rFonts w:ascii="Times New Roman"/>
          <w:b w:val="false"/>
          <w:i w:val="false"/>
          <w:color w:val="000000"/>
          <w:sz w:val="28"/>
        </w:rPr>
        <w:t xml:space="preserve">
      4) не имеющие постоянного места жительства.  </w:t>
      </w:r>
      <w:r>
        <w:br/>
      </w:r>
      <w:r>
        <w:rPr>
          <w:rFonts w:ascii="Times New Roman"/>
          <w:b w:val="false"/>
          <w:i w:val="false"/>
          <w:color w:val="000000"/>
          <w:sz w:val="28"/>
        </w:rPr>
        <w:t xml:space="preserve">
      5) ограниченные в дееспособности в установленном порядке;  </w:t>
      </w:r>
      <w:r>
        <w:br/>
      </w:r>
      <w:r>
        <w:rPr>
          <w:rFonts w:ascii="Times New Roman"/>
          <w:b w:val="false"/>
          <w:i w:val="false"/>
          <w:color w:val="000000"/>
          <w:sz w:val="28"/>
        </w:rPr>
        <w:t xml:space="preserve">
      6) при возникновении обстоятельств, предусмотренных законодательством Республики Казахстан, исключающих возможность работы с наркотическими средствами, психотропными веществами и прекурсорами.  </w:t>
      </w:r>
      <w:r>
        <w:br/>
      </w:r>
      <w:r>
        <w:rPr>
          <w:rFonts w:ascii="Times New Roman"/>
          <w:b w:val="false"/>
          <w:i w:val="false"/>
          <w:color w:val="000000"/>
          <w:sz w:val="28"/>
        </w:rPr>
        <w:t xml:space="preserve">
      124. Территориальные органы внутренних дел после соответствующей проверки дают заключение о допуске лиц, которые в силу своих служебных обязанностей получат доступ к наркотическим средствам, психотропным веществам и прекурсорам (приложение 2). </w:t>
      </w:r>
    </w:p>
    <w:bookmarkStart w:name="z35" w:id="31"/>
    <w:p>
      <w:pPr>
        <w:spacing w:after="0"/>
        <w:ind w:left="0"/>
        <w:jc w:val="both"/>
      </w:pPr>
      <w:r>
        <w:rPr>
          <w:rFonts w:ascii="Times New Roman"/>
          <w:b w:val="false"/>
          <w:i w:val="false"/>
          <w:color w:val="000000"/>
          <w:sz w:val="28"/>
        </w:rPr>
        <w:t xml:space="preserve">
                                              Приложение 1 </w:t>
      </w:r>
    </w:p>
    <w:bookmarkEnd w:id="31"/>
    <w:p>
      <w:pPr>
        <w:spacing w:after="0"/>
        <w:ind w:left="0"/>
        <w:jc w:val="both"/>
      </w:pPr>
      <w:r>
        <w:rPr>
          <w:rFonts w:ascii="Times New Roman"/>
          <w:b w:val="false"/>
          <w:i w:val="false"/>
          <w:color w:val="000000"/>
          <w:sz w:val="28"/>
        </w:rPr>
        <w:t xml:space="preserve">                                            Левая сторона бланка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МВД Республики Казахстан  </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 xml:space="preserve">наименование территориального ОВД </w:t>
      </w:r>
    </w:p>
    <w:p>
      <w:pPr>
        <w:spacing w:after="0"/>
        <w:ind w:left="0"/>
        <w:jc w:val="both"/>
      </w:pPr>
      <w:r>
        <w:rPr>
          <w:rFonts w:ascii="Times New Roman"/>
          <w:b w:val="false"/>
          <w:i w:val="false"/>
          <w:color w:val="000000"/>
          <w:sz w:val="28"/>
        </w:rPr>
        <w:t xml:space="preserve">  Корешок разрешения N____ </w:t>
      </w:r>
    </w:p>
    <w:p>
      <w:pPr>
        <w:spacing w:after="0"/>
        <w:ind w:left="0"/>
        <w:jc w:val="both"/>
      </w:pPr>
      <w:r>
        <w:rPr>
          <w:rFonts w:ascii="Times New Roman"/>
          <w:b w:val="false"/>
          <w:i w:val="false"/>
          <w:color w:val="000000"/>
          <w:sz w:val="28"/>
        </w:rPr>
        <w:t xml:space="preserve">  Выдано____________________________________________________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адрес, телефон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на право использования объектов (помещений), расположенных </w:t>
      </w:r>
    </w:p>
    <w:p>
      <w:pPr>
        <w:spacing w:after="0"/>
        <w:ind w:left="0"/>
        <w:jc w:val="both"/>
      </w:pPr>
      <w:r>
        <w:rPr>
          <w:rFonts w:ascii="Times New Roman"/>
          <w:b w:val="false"/>
          <w:i w:val="false"/>
          <w:color w:val="000000"/>
          <w:sz w:val="28"/>
        </w:rPr>
        <w:t xml:space="preserve">по адресу_________________________________________________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телефон_________________, в сфере оборота наркотических  </w:t>
      </w:r>
    </w:p>
    <w:p>
      <w:pPr>
        <w:spacing w:after="0"/>
        <w:ind w:left="0"/>
        <w:jc w:val="both"/>
      </w:pPr>
      <w:r>
        <w:rPr>
          <w:rFonts w:ascii="Times New Roman"/>
          <w:b w:val="false"/>
          <w:i w:val="false"/>
          <w:color w:val="000000"/>
          <w:sz w:val="28"/>
        </w:rPr>
        <w:t xml:space="preserve">средств, психотропных веществ и прекурсоров  </w:t>
      </w:r>
    </w:p>
    <w:p>
      <w:pPr>
        <w:spacing w:after="0"/>
        <w:ind w:left="0"/>
        <w:jc w:val="both"/>
      </w:pPr>
      <w:r>
        <w:rPr>
          <w:rFonts w:ascii="Times New Roman"/>
          <w:b w:val="false"/>
          <w:i w:val="false"/>
          <w:color w:val="000000"/>
          <w:sz w:val="28"/>
        </w:rPr>
        <w:t xml:space="preserve">Таблицы_______списка (нужное подчеркнуть) </w:t>
      </w:r>
    </w:p>
    <w:p>
      <w:pPr>
        <w:spacing w:after="0"/>
        <w:ind w:left="0"/>
        <w:jc w:val="both"/>
      </w:pPr>
      <w:r>
        <w:rPr>
          <w:rFonts w:ascii="Times New Roman"/>
          <w:b w:val="false"/>
          <w:i w:val="false"/>
          <w:color w:val="000000"/>
          <w:sz w:val="28"/>
        </w:rPr>
        <w:t xml:space="preserve">Под персональную ответственность 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  Действительно до "______"_________200__года </w:t>
      </w:r>
    </w:p>
    <w:p>
      <w:pPr>
        <w:spacing w:after="0"/>
        <w:ind w:left="0"/>
        <w:jc w:val="both"/>
      </w:pPr>
      <w:r>
        <w:rPr>
          <w:rFonts w:ascii="Times New Roman"/>
          <w:b w:val="false"/>
          <w:i w:val="false"/>
          <w:color w:val="000000"/>
          <w:sz w:val="28"/>
        </w:rPr>
        <w:t xml:space="preserve">  Начальник 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М.П. _____________________________________ </w:t>
      </w:r>
    </w:p>
    <w:p>
      <w:pPr>
        <w:spacing w:after="0"/>
        <w:ind w:left="0"/>
        <w:jc w:val="both"/>
      </w:pPr>
      <w:r>
        <w:rPr>
          <w:rFonts w:ascii="Times New Roman"/>
          <w:b w:val="false"/>
          <w:i w:val="false"/>
          <w:color w:val="000000"/>
          <w:sz w:val="28"/>
        </w:rPr>
        <w:t xml:space="preserve">  "___"___________200__ года </w:t>
      </w:r>
    </w:p>
    <w:p>
      <w:pPr>
        <w:spacing w:after="0"/>
        <w:ind w:left="0"/>
        <w:jc w:val="both"/>
      </w:pPr>
      <w:r>
        <w:rPr>
          <w:rFonts w:ascii="Times New Roman"/>
          <w:b w:val="false"/>
          <w:i w:val="false"/>
          <w:color w:val="000000"/>
          <w:sz w:val="28"/>
        </w:rPr>
        <w:t xml:space="preserve">                                         Правая сторона бланка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МВД Республики Казахстан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Наименование территориального ОВД </w:t>
      </w:r>
    </w:p>
    <w:p>
      <w:pPr>
        <w:spacing w:after="0"/>
        <w:ind w:left="0"/>
        <w:jc w:val="both"/>
      </w:pPr>
      <w:r>
        <w:rPr>
          <w:rFonts w:ascii="Times New Roman"/>
          <w:b w:val="false"/>
          <w:i w:val="false"/>
          <w:color w:val="000000"/>
          <w:sz w:val="28"/>
        </w:rPr>
        <w:t xml:space="preserve">  Разрешение N____ </w:t>
      </w:r>
    </w:p>
    <w:p>
      <w:pPr>
        <w:spacing w:after="0"/>
        <w:ind w:left="0"/>
        <w:jc w:val="both"/>
      </w:pPr>
      <w:r>
        <w:rPr>
          <w:rFonts w:ascii="Times New Roman"/>
          <w:b w:val="false"/>
          <w:i w:val="false"/>
          <w:color w:val="000000"/>
          <w:sz w:val="28"/>
        </w:rPr>
        <w:t xml:space="preserve">  Выдано_____________________________________________________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адрес, телефон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на право использования объектов (помещений), расположенных  </w:t>
      </w:r>
    </w:p>
    <w:p>
      <w:pPr>
        <w:spacing w:after="0"/>
        <w:ind w:left="0"/>
        <w:jc w:val="both"/>
      </w:pPr>
      <w:r>
        <w:rPr>
          <w:rFonts w:ascii="Times New Roman"/>
          <w:b w:val="false"/>
          <w:i w:val="false"/>
          <w:color w:val="000000"/>
          <w:sz w:val="28"/>
        </w:rPr>
        <w:t xml:space="preserve">по адресу__________________________________________________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телефон_________________, в сфере оборота наркотических  </w:t>
      </w:r>
    </w:p>
    <w:p>
      <w:pPr>
        <w:spacing w:after="0"/>
        <w:ind w:left="0"/>
        <w:jc w:val="both"/>
      </w:pPr>
      <w:r>
        <w:rPr>
          <w:rFonts w:ascii="Times New Roman"/>
          <w:b w:val="false"/>
          <w:i w:val="false"/>
          <w:color w:val="000000"/>
          <w:sz w:val="28"/>
        </w:rPr>
        <w:t xml:space="preserve">средств, психотропных веществ и прекурсоров  </w:t>
      </w:r>
    </w:p>
    <w:p>
      <w:pPr>
        <w:spacing w:after="0"/>
        <w:ind w:left="0"/>
        <w:jc w:val="both"/>
      </w:pPr>
      <w:r>
        <w:rPr>
          <w:rFonts w:ascii="Times New Roman"/>
          <w:b w:val="false"/>
          <w:i w:val="false"/>
          <w:color w:val="000000"/>
          <w:sz w:val="28"/>
        </w:rPr>
        <w:t xml:space="preserve">Таблицы_______Списка (нужное подчеркнуть) </w:t>
      </w:r>
    </w:p>
    <w:p>
      <w:pPr>
        <w:spacing w:after="0"/>
        <w:ind w:left="0"/>
        <w:jc w:val="both"/>
      </w:pPr>
      <w:r>
        <w:rPr>
          <w:rFonts w:ascii="Times New Roman"/>
          <w:b w:val="false"/>
          <w:i w:val="false"/>
          <w:color w:val="000000"/>
          <w:sz w:val="28"/>
        </w:rPr>
        <w:t xml:space="preserve">Под персональную ответственность 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  Действительно до  </w:t>
      </w:r>
    </w:p>
    <w:p>
      <w:pPr>
        <w:spacing w:after="0"/>
        <w:ind w:left="0"/>
        <w:jc w:val="both"/>
      </w:pPr>
      <w:r>
        <w:rPr>
          <w:rFonts w:ascii="Times New Roman"/>
          <w:b w:val="false"/>
          <w:i w:val="false"/>
          <w:color w:val="000000"/>
          <w:sz w:val="28"/>
        </w:rPr>
        <w:t xml:space="preserve">"______"_________200__года </w:t>
      </w:r>
    </w:p>
    <w:p>
      <w:pPr>
        <w:spacing w:after="0"/>
        <w:ind w:left="0"/>
        <w:jc w:val="both"/>
      </w:pPr>
      <w:r>
        <w:rPr>
          <w:rFonts w:ascii="Times New Roman"/>
          <w:b w:val="false"/>
          <w:i w:val="false"/>
          <w:color w:val="000000"/>
          <w:sz w:val="28"/>
        </w:rPr>
        <w:t xml:space="preserve">  Начальник ______________________________ </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М.П. ___________________________ </w:t>
      </w:r>
    </w:p>
    <w:p>
      <w:pPr>
        <w:spacing w:after="0"/>
        <w:ind w:left="0"/>
        <w:jc w:val="both"/>
      </w:pPr>
      <w:r>
        <w:rPr>
          <w:rFonts w:ascii="Times New Roman"/>
          <w:b w:val="false"/>
          <w:i w:val="false"/>
          <w:color w:val="000000"/>
          <w:sz w:val="28"/>
        </w:rPr>
        <w:t xml:space="preserve">  "___"___________200__ года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"Согласовано"                             "Утверждено" </w:t>
      </w:r>
    </w:p>
    <w:p>
      <w:pPr>
        <w:spacing w:after="0"/>
        <w:ind w:left="0"/>
        <w:jc w:val="both"/>
      </w:pPr>
      <w:r>
        <w:rPr>
          <w:rFonts w:ascii="Times New Roman"/>
          <w:b w:val="false"/>
          <w:i w:val="false"/>
          <w:color w:val="000000"/>
          <w:sz w:val="28"/>
        </w:rPr>
        <w:t xml:space="preserve">Начальник                                 Генеральный директор </w:t>
      </w:r>
    </w:p>
    <w:p>
      <w:pPr>
        <w:spacing w:after="0"/>
        <w:ind w:left="0"/>
        <w:jc w:val="both"/>
      </w:pPr>
      <w:r>
        <w:rPr>
          <w:rFonts w:ascii="Times New Roman"/>
          <w:b w:val="false"/>
          <w:i w:val="false"/>
          <w:color w:val="000000"/>
          <w:sz w:val="28"/>
        </w:rPr>
        <w:t xml:space="preserve">_____________________ </w:t>
      </w:r>
    </w:p>
    <w:p>
      <w:pPr>
        <w:spacing w:after="0"/>
        <w:ind w:left="0"/>
        <w:jc w:val="both"/>
      </w:pPr>
      <w:r>
        <w:rPr>
          <w:rFonts w:ascii="Times New Roman"/>
          <w:b w:val="false"/>
          <w:i w:val="false"/>
          <w:color w:val="000000"/>
          <w:sz w:val="28"/>
        </w:rPr>
        <w:t xml:space="preserve">территориального ОВД                      ______________________________ </w:t>
      </w:r>
    </w:p>
    <w:p>
      <w:pPr>
        <w:spacing w:after="0"/>
        <w:ind w:left="0"/>
        <w:jc w:val="both"/>
      </w:pP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_______________________                   филиала, представительства        </w:t>
      </w:r>
    </w:p>
    <w:p>
      <w:pPr>
        <w:spacing w:after="0"/>
        <w:ind w:left="0"/>
        <w:jc w:val="both"/>
      </w:pPr>
      <w:r>
        <w:rPr>
          <w:rFonts w:ascii="Times New Roman"/>
          <w:b w:val="false"/>
          <w:i w:val="false"/>
          <w:color w:val="000000"/>
          <w:sz w:val="28"/>
        </w:rPr>
        <w:t xml:space="preserve">      Ф.И.О.                              _______________________________ </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"___" ________200__ года                  "___" __________200___ года   </w:t>
      </w:r>
    </w:p>
    <w:bookmarkStart w:name="z32" w:id="32"/>
    <w:p>
      <w:pPr>
        <w:spacing w:after="0"/>
        <w:ind w:left="0"/>
        <w:jc w:val="both"/>
      </w:pPr>
      <w:r>
        <w:rPr>
          <w:rFonts w:ascii="Times New Roman"/>
          <w:b w:val="false"/>
          <w:i w:val="false"/>
          <w:color w:val="000000"/>
          <w:sz w:val="28"/>
        </w:rPr>
        <w:t xml:space="preserve">
                                            Список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лиц, допущенных к работе с наркотическими  </w:t>
      </w:r>
    </w:p>
    <w:bookmarkStart w:name="z33" w:id="33"/>
    <w:p>
      <w:pPr>
        <w:spacing w:after="0"/>
        <w:ind w:left="0"/>
        <w:jc w:val="both"/>
      </w:pPr>
      <w:r>
        <w:rPr>
          <w:rFonts w:ascii="Times New Roman"/>
          <w:b w:val="false"/>
          <w:i w:val="false"/>
          <w:color w:val="000000"/>
          <w:sz w:val="28"/>
        </w:rPr>
        <w:t xml:space="preserve">
            средствами, психотропными веществами и прекурсорами </w:t>
      </w:r>
    </w:p>
    <w:bookmarkEnd w:id="33"/>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N/N! Ф.И.О. !Место и дата!Домашний адрес!Образование,!Должность!Примечание </w:t>
      </w:r>
    </w:p>
    <w:p>
      <w:pPr>
        <w:spacing w:after="0"/>
        <w:ind w:left="0"/>
        <w:jc w:val="both"/>
      </w:pPr>
      <w:r>
        <w:rPr>
          <w:rFonts w:ascii="Times New Roman"/>
          <w:b w:val="false"/>
          <w:i w:val="false"/>
          <w:color w:val="000000"/>
          <w:sz w:val="28"/>
        </w:rPr>
        <w:t xml:space="preserve">   !        !  рождения  !              !   данные   !         ! </w:t>
      </w:r>
    </w:p>
    <w:p>
      <w:pPr>
        <w:spacing w:after="0"/>
        <w:ind w:left="0"/>
        <w:jc w:val="both"/>
      </w:pPr>
      <w:r>
        <w:rPr>
          <w:rFonts w:ascii="Times New Roman"/>
          <w:b w:val="false"/>
          <w:i w:val="false"/>
          <w:color w:val="000000"/>
          <w:sz w:val="28"/>
        </w:rPr>
        <w:t xml:space="preserve">   !        !            !              !  диплома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1._!________!____________!______________!____________!_________!__________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ответственного лица ____________    </w:t>
      </w:r>
    </w:p>
    <w:p>
      <w:pPr>
        <w:spacing w:after="0"/>
        <w:ind w:left="0"/>
        <w:jc w:val="both"/>
      </w:pPr>
      <w:r>
        <w:rPr>
          <w:rFonts w:ascii="Times New Roman"/>
          <w:b w:val="false"/>
          <w:i w:val="false"/>
          <w:color w:val="000000"/>
          <w:sz w:val="28"/>
        </w:rPr>
        <w:t xml:space="preserve">  Ф.И.О._______________ "___" _______ 200__ год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Начальник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территориального ОВД </w:t>
      </w:r>
    </w:p>
    <w:p>
      <w:pPr>
        <w:spacing w:after="0"/>
        <w:ind w:left="0"/>
        <w:jc w:val="both"/>
      </w:pPr>
      <w:r>
        <w:rPr>
          <w:rFonts w:ascii="Times New Roman"/>
          <w:b w:val="false"/>
          <w:i w:val="false"/>
          <w:color w:val="000000"/>
          <w:sz w:val="28"/>
        </w:rPr>
        <w:t xml:space="preserve">                                               "____" ___________20 _____г. </w:t>
      </w:r>
    </w:p>
    <w:p>
      <w:pPr>
        <w:spacing w:after="0"/>
        <w:ind w:left="0"/>
        <w:jc w:val="both"/>
      </w:pPr>
      <w:r>
        <w:rPr>
          <w:rFonts w:ascii="Times New Roman"/>
          <w:b w:val="false"/>
          <w:i w:val="false"/>
          <w:color w:val="000000"/>
          <w:sz w:val="28"/>
        </w:rPr>
        <w:t xml:space="preserve">                            Постановление N ___ </w:t>
      </w:r>
    </w:p>
    <w:p>
      <w:pPr>
        <w:spacing w:after="0"/>
        <w:ind w:left="0"/>
        <w:jc w:val="both"/>
      </w:pPr>
      <w:r>
        <w:rPr>
          <w:rFonts w:ascii="Times New Roman"/>
          <w:b w:val="false"/>
          <w:i w:val="false"/>
          <w:color w:val="000000"/>
          <w:sz w:val="28"/>
        </w:rPr>
        <w:t xml:space="preserve">        о приостановлении (отказе в выдаче) действия Разрешения </w:t>
      </w:r>
    </w:p>
    <w:p>
      <w:pPr>
        <w:spacing w:after="0"/>
        <w:ind w:left="0"/>
        <w:jc w:val="both"/>
      </w:pPr>
      <w:r>
        <w:rPr>
          <w:rFonts w:ascii="Times New Roman"/>
          <w:b w:val="false"/>
          <w:i w:val="false"/>
          <w:color w:val="000000"/>
          <w:sz w:val="28"/>
        </w:rPr>
        <w:t xml:space="preserve">     г. __________________                         "_____"________ 20___ г.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ОВД) </w:t>
      </w:r>
    </w:p>
    <w:p>
      <w:pPr>
        <w:spacing w:after="0"/>
        <w:ind w:left="0"/>
        <w:jc w:val="both"/>
      </w:pPr>
      <w:r>
        <w:rPr>
          <w:rFonts w:ascii="Times New Roman"/>
          <w:b w:val="false"/>
          <w:i w:val="false"/>
          <w:color w:val="000000"/>
          <w:sz w:val="28"/>
        </w:rPr>
        <w:t xml:space="preserve">Рассмотрев заявление N ___ от "____" _____________ 20 __ г., принял  </w:t>
      </w:r>
    </w:p>
    <w:p>
      <w:pPr>
        <w:spacing w:after="0"/>
        <w:ind w:left="0"/>
        <w:jc w:val="both"/>
      </w:pPr>
      <w:r>
        <w:rPr>
          <w:rFonts w:ascii="Times New Roman"/>
          <w:b w:val="false"/>
          <w:i w:val="false"/>
          <w:color w:val="000000"/>
          <w:sz w:val="28"/>
        </w:rPr>
        <w:t xml:space="preserve">решение отказать в выдаче Разрешения на использование объекта для  </w:t>
      </w:r>
    </w:p>
    <w:p>
      <w:pPr>
        <w:spacing w:after="0"/>
        <w:ind w:left="0"/>
        <w:jc w:val="both"/>
      </w:pPr>
      <w:r>
        <w:rPr>
          <w:rFonts w:ascii="Times New Roman"/>
          <w:b w:val="false"/>
          <w:i w:val="false"/>
          <w:color w:val="000000"/>
          <w:sz w:val="28"/>
        </w:rPr>
        <w:t xml:space="preserve">осуществления деятельности в сфере оборота наркотических средств,  </w:t>
      </w:r>
    </w:p>
    <w:p>
      <w:pPr>
        <w:spacing w:after="0"/>
        <w:ind w:left="0"/>
        <w:jc w:val="both"/>
      </w:pPr>
      <w:r>
        <w:rPr>
          <w:rFonts w:ascii="Times New Roman"/>
          <w:b w:val="false"/>
          <w:i w:val="false"/>
          <w:color w:val="000000"/>
          <w:sz w:val="28"/>
        </w:rPr>
        <w:t xml:space="preserve">психотропных веществ и прекурсоров_________________________________________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заявителю__________________________________________________________________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 заявителя)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(полное название, юридический адрес места нахождения объекта (помещения) </w:t>
      </w:r>
    </w:p>
    <w:p>
      <w:pPr>
        <w:spacing w:after="0"/>
        <w:ind w:left="0"/>
        <w:jc w:val="both"/>
      </w:pPr>
      <w:r>
        <w:rPr>
          <w:rFonts w:ascii="Times New Roman"/>
          <w:b w:val="false"/>
          <w:i w:val="false"/>
          <w:color w:val="000000"/>
          <w:sz w:val="28"/>
        </w:rPr>
        <w:t xml:space="preserve">         и его конкретное месторасположение в здании (сооружении) </w:t>
      </w:r>
    </w:p>
    <w:p>
      <w:pPr>
        <w:spacing w:after="0"/>
        <w:ind w:left="0"/>
        <w:jc w:val="both"/>
      </w:pPr>
      <w:r>
        <w:rPr>
          <w:rFonts w:ascii="Times New Roman"/>
          <w:b w:val="false"/>
          <w:i w:val="false"/>
          <w:color w:val="000000"/>
          <w:sz w:val="28"/>
        </w:rPr>
        <w:t xml:space="preserve">  по следующим причинам: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(указать мотивированное обоснование принятого решения) </w:t>
      </w:r>
    </w:p>
    <w:p>
      <w:pPr>
        <w:spacing w:after="0"/>
        <w:ind w:left="0"/>
        <w:jc w:val="both"/>
      </w:pPr>
      <w:r>
        <w:rPr>
          <w:rFonts w:ascii="Times New Roman"/>
          <w:b w:val="false"/>
          <w:i w:val="false"/>
          <w:color w:val="000000"/>
          <w:sz w:val="28"/>
        </w:rPr>
        <w:t xml:space="preserve">           Заявитель имеет право повторно обратиться в орган внутренних дел    </w:t>
      </w:r>
    </w:p>
    <w:p>
      <w:pPr>
        <w:spacing w:after="0"/>
        <w:ind w:left="0"/>
        <w:jc w:val="both"/>
      </w:pPr>
      <w:r>
        <w:rPr>
          <w:rFonts w:ascii="Times New Roman"/>
          <w:b w:val="false"/>
          <w:i w:val="false"/>
          <w:color w:val="000000"/>
          <w:sz w:val="28"/>
        </w:rPr>
        <w:t xml:space="preserve">после устранения причин, явившихся основанием для отказа. </w:t>
      </w:r>
    </w:p>
    <w:p>
      <w:pPr>
        <w:spacing w:after="0"/>
        <w:ind w:left="0"/>
        <w:jc w:val="both"/>
      </w:pPr>
      <w:r>
        <w:rPr>
          <w:rFonts w:ascii="Times New Roman"/>
          <w:b w:val="false"/>
          <w:i w:val="false"/>
          <w:color w:val="000000"/>
          <w:sz w:val="28"/>
        </w:rPr>
        <w:t xml:space="preserve">  Начальник УОБ (ООБ)_______________________ _______________________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"____"_________ 20__г.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(Специалисты: Склярова И.В., </w:t>
      </w:r>
    </w:p>
    <w:p>
      <w:pPr>
        <w:spacing w:after="0"/>
        <w:ind w:left="0"/>
        <w:jc w:val="both"/>
      </w:pPr>
      <w:r>
        <w:rPr>
          <w:rFonts w:ascii="Times New Roman"/>
          <w:b w:val="false"/>
          <w:i w:val="false"/>
          <w:color w:val="000000"/>
          <w:sz w:val="28"/>
        </w:rPr>
        <w:t xml:space="preserve">              Абрамова Т.М.)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