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f83f" w14:textId="302f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некоторых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и акима Акмолинской области от 15 июня 2000 г N С-3-03 Зарегистрировано управлением юстиции Акмолинской области 24 июля 2000 года N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11 Закона РК "Об 
административно-территориальном устройстве РК", в целях совершенствования 
административно-территориального устройства области и на основании 
совместного решения Сандыктауского районного маслихата и акима района, 
областной маслихат и аким области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внести следующее изменение в административно-территориальное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устройство области:
                по Сандыктаускому району:
     Изменить границы Сандыктауского и Балкашинского сельских 
округов с передачей с.Петровка от административного подчинения 
Сандыктауского сельского округа в административное подчинение 
Балкашинского сельского округа с центром в с.Балкашино.
     Председатель сессии областного маслихата 
     Аким области 
     Секретарь областного маслихата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