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ae9b" w14:textId="451a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профилактике заболеваний и динамическом медицинском наблюдении за отдельными категориями больных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здравоохранения от 27 декабря 2000 года N 853. Зарегистрирован в Министерстве юстиции Республики Казахстан 23.01.2001 г. N 1372. Утратил силу приказом и.о. Министра здравоохранения Республики Казахстан от 10 ноября 2009 года N 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и.о. Министра здравоохранения РК от 10.11.2009 N 685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7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здоровья граждан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27.01.2000 года N 135 "Об утверждении гарантированного объема бесплатной медицинской помощи" и в целях совершенствования и реального осуществления диспансеризации населения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прилагаемую Инструкцию по комплексному медицинскому обследованию, диспансеризации и динамическому наблюдению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Начальникам управлений (департаментов) здравоохранения областей, городов Астаны и Алматы, руководителям республиканских государственных медицинских организаций обеспечить организацию и проведение диспансеризации и динамического наблюдения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Управлению по координации деятельности лечебно-профилактических учреждений: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обеспечить оказание практической помощи органам и организациям здравоохранения по организации и проведению диспансеризации населения, а также экспертный анализ эффективности проводимой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продолжить изучение передовых форм и методов работы органов и организаций здравоохранения по внебольничной помощи населению, динамическому наблюдению и диспансеризации.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Контроль за выполнением настоящего приказа возложить на Первого заместителя Председателя.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приказом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по делам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от 27 декабря 2000 года N 853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по комплексному медицинскому обследованию,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диспансеризации и динамическому наблюдению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1. Общее 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Основной целью медицинского обследования и диспансеризации населения является осуществление комплекса мероприятий, направленных на формирование и укрепление здоровья населения, предупреждение развития заболеваний, увеличение творческого долголетия, обеспечение непрерывного повышения качества медицинской помощи населению, уровня и эффективности деятельности поставщиков медицинских услуг всех форм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Динамическое наблюдение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ежегодный медицинский осмотр отдельных групп населения (с согласия и по желанию их) с проведением установленного объема лабораторных и инструментальных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дообследование нуждающихся с использованием всех современных методов диагностики;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выявление факторов риска, способствующих возникновению и развитию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выявление заболеваний на ранних стадиях;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разработку и проведение комплекса медицинских, социальных, физкультурно-оздоровительных мероприятий и рекомендаций по восстановлению здоровья населения и лечению больных, динамического наблюдения за состоянием их здоровья.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Медицинское обследование и диспансеризацию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для городского населения: территориальные амбулаторно-поликлинические организации, семейные врачебные амбулатории, ведомственные медико-санитарные части и поликлиники. Для проведения дообследования и диспансеризации используются специализированные диспансеры, больничные и другие медицинские организации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для сельского населения: врачебные амбулатории, участковые больницы, поликлиники и амбулатории центральных районных больниц, семейные врачебные амбулатории. Центральная районная больница осуществляет организационно-методическое руководство диспансеризацией населения района, направляет специалистов в сельские и другие населенные пункты района для оказания практической помощи и осуществления этой работы. Для дообследования используются специализированные диспансеры и другие медицинские организации здравоохранения района,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В ходе проведения медицинского обследования и диспансеризации населения необходимо предусматривать: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постоянное повышение уровня и качества ежегодных медицинских осмотров и диспансерного наблюдения с проведением установленного объема исследований и оздоровительного профилактического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совершенствование технического обеспечения проведения медосмотров с использованием тестирования и автоматизированных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обеспечение учета проведенных обследований и оздоровительных мероприятий на каждого человека по форме N 131/у "Карта учета профилактических осмотров".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2. Управление, планирование и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медицинского обследования и диспансеризации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Управление и планирование медицинского обследования и диспансеризации населения осуществляют органы и организации здравоохранения и санитарно-эпидемиологического надзора. Ответственность за проведение этой работы возлагается на руководителей органов и организаций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Социально-демографические группы и контингенты населения, подлежащие медицинскому обследованию и диспансеризации: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дети;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подростки (школьники, учащиеся средних специальных учебных заведений, работающие подростки в возрасте 15-18 лет);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инвалиды и ветераны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воины-интернационалисты;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пострадавшие в результате аварии на Чернобыльской АЭС;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жители Приаралья;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7) жители региона Семипалатинского полигона и пострадавшие вследствие испытаний на Семипалатинском полигоне;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8) женщины фертильного возраста и беременные;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9) студенты и учащиеся высших и средних специальных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10) население работоспособного возраста с перечнем заболеваний согласно инструкций по диспансеризации больных, практически здоровых и лиц с факторами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11) группы населения, у которых при медицинском обследовании проводятся периодические осмотры;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12) другие группы сельского населения.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 6 с дополнениями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Министра здравоохранения от 7 ноября 2002 года N 999.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7. Для осуществления медицинского обследования и диспансеризации населения составляются графики осмотров и проводятся обследования в следующем объеме: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Детское население и подростки.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Врач участковый педиатр (врач-педиатр, семейный врач) осматривает детей ежегодно. Дети первых трех лет жизни осматриваются педиатром дифференцированно, частота осмотров зависит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 возраста и состояния осмотров здоровья ребенка при рождении.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Врач участковый педиатр (врач-педиатр, семейный врач) и средний медицинский персонал при проведении профилактических осмотров используют скрининг-тесты для выявления контингентов детей, подлежащих осмотрам врачами специалистами.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Врачи: хирург (ортопед), отоларинголог, осматривают детей на первом году жизни, в 3 и 5 лет, перед поступлением в школу, в 3-м, 5-м, 8-м классах; офтальмолог осматривает в возрасте с первого года, 2-х, 3-х и 5-ти лет, перед поступлением в школу, в 3-м, 5-м и 8-м классах; невропатолог - осматривает детей на первом году жизни, перед поступлением в школу, в 5-м и 8-м классах, другие специалисты по показаниям.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Врач стоматолог (зубной врач) ежегодно проводит детям санацию после предварительного осмотра зубов полости 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Врач гинеколог проводит гинекологический осмотр девушек с 15 лет - пальцевое исследование через прямую кишку (по показаниям).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Врач эндокринолог проводит осмотр и пальпацию щитовидной железы.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Средний медицинский персонал проводит: антропометрические измерения; предварительную оценку психического и физического развития; определение остроты слуха; определение остроты зрения; туберкулиновые пробы; электрокардиография (ЭКГ), (с 15 лет - 1 раз в 3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Проводятся следующие лабораторные, диагностические и инструментальные исследования: анализ крови, общий анализ мочи, анализ кала на яйца глистов методом флотации в теплом виде; измерение артериального давления с 7 лет, сахар крови по показаниям, определения группы крови и резус-принадлежности у учащихся 8-х классов.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Взрослое население.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Сбор анамнестических данных; антропометрические измерения (рост, масса тела); измерение артериального давления; гинекологический осмотр женщин со взятием мазка для цитологического исследования (с 18 лет); определение остроты зрения; определение остроты слуха; осмотр и пальпация щитовидной железы; анализ крови (определение скорости оседания эритроцитов - СОЭ, гемоглобина, лейкоцитов, сахара - с 35 лет через 1 час после завтрака); исследование мочи на белок; анализ кала на яйца глистов методом флотации в теплом виде; электрокардиография - ЭКГ (с 40 лет - ежегодно); измерение внутриглазного давления (после 40 лет); маммография женщинам (с 35 лет 1 раз в два года); пальцевое исследование прямой кишки (с 30 лет); пневмотахометрия - по показаниям; эндоскопия желудочно-кишечного тракта (с 40 лет 1 раз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год); осмотр врачом-терапевтом; осмотр врачами специалистами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специальностей - по показаниям.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Указанный объем обследований является обязательным.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8. При проведении медицинского обследования уделить особое внимание гигиеническому воспитанию детей дошкольного возраста и школьного возраста, подростков с учетом региональных особенностей, уделив особое внимание вопросам физической культуры, закаливанию, рациональному питанию, профилактике травматизма и вредных привычек.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9. Лечебно-профилактические организации, располагающие необходимыми материально-техническими и кадровыми ресурсами, могут проводить ежегодный медицинский осмотр населения с привлечением более широкого круга специалистов и большим объемом лабораторных и инструментальных исследований, в том числе, в диагностических центрах.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 3. Методика проведения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 осмотров взрослого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10. На впервые обратившихся в текущем году в лечебно- профилактические организации (кроме обращений по поводу острых заболеваний) и на лиц, приглашенных на медицинский осмотр и диспансеризацию, в регистратуре подбирается медицинская карта амбулаторного больного (форма 025/у).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Участковый врач-терапевт (семейный врач, врач терапевт подростковый) проводит осмотр, определяют по показаниям необходимый объем дообследования и консультаций врачами специалистами и группу диспансерного наблюдения.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11. В результате медицинского обследования и последующего дообследования выявляют следующие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здоровые - лица, не предъявляющие никаких жалоб и у которых в анамнезе и во время осмотра не выявлены хронические заболевания или нарушения функций отдельных органов и систем; среди них лица с так называемыми "пограничными" состояниями, нуждающиеся в наблюдении (лица, у которых выявлены незначительные отклонения от установленных границ нормы в величинах АД (артериального давления) и прочих физиологических характеристик, не влияющие на функциональную деятельность организма - диспансерная группа - I (далее - Д-I);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практически здоровые - лица, имеющие в анамнезе острое и хроническое заболевание без обострений в течение последних нескольких лет - диспансерная группа II (далее - Д-II);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больные - лица, нуждающиеся в лечение - диспансерная группа III (далее - Д-III).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Больные, практически здоровые и лица с факторами риска подлежат динамическому наблюдению и оздоровлению у врачей специалистов соответствующего профиля. На всех больных, взятых на диспансерное наблюдение, заполняется "Контрольная карта диспансерного наблюдения" форма 030/у.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Здоровые (Д-I) и практически здоровые (Д-II) осматриваются после первичного определения группы 1 раз в 2-3 года, при их желании - 1 раз в год. Больные (Д-III) группы осматриваются в соответствии с "Инструкцией по диспансеризации больных, практически здоровых и лиц с факторами риска в амбулаторно-поликлинических организациях" (прилагается).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13. Таким образом, в осуществлении медицинского обследования и диспансеризации населения ведущим в территориальной поликлинике является участковый врач-терапевт или семейный врач, в медико-санитарной части - врач-терапевт, в сельской местности - врач семейной врачебной амбулатории, участковой больницы. В их обязанности входит: непосредственное осуществление учета населения, осмотр, обеспечение связи и преемственности в работе с врачами других специальностей, разделение населения на группы диспансерного наблюдения, отбор больных, подлежащих диспансерному наблюдению, обеспечение необходимых диагностических и лечебно-оздоровительных мероприятий, оформление направлений на госпитализацию, санаторно-курортное лечение, дача рекомендации и контроль режима труда, отдыха, питания, занятия спортом.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14. В условиях сельской местности врач семейной врачебной амбулатории (врач-терапевт, семейный врач) определяет контингенты больных, нуждающихся в диспансерном наблюдении у врачей центральной районной больницы, учитывая при этом возможности лечебно-профилактических организаций района, обеспеченность врачами специалистами, оборудованием и 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15. К концу года участковый (семейный) врач, заведующий отделением и главный врач проводят анализ результатов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обследования и диспансеризации, качества медицинского осмотра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динамического наблюдения.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16. Основным критерием эффективности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обследования и диспансеризации является уровень здоровья населения,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который должен определяться методом экспертной оценки по уменьшению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интенсивности факторов риска, снижению заболеваемости, изменению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группы диспансерного наблюдения.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17. Руководители организаций здравоохранения проводят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совместную работу с руководителями предприятий, учреждений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 по внедрению здорового образа жизни.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Формат А5              Код формы по ОКУД_________________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Код учреждения по ОКПО____________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здравоохранения!        !Медицинская документация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 !        !Форма N 025/у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----------------------------!        !Утверждена Минздравом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учреждения     !        !20.10.93 г. N 437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____________________________!________!________________________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Медицинская карта амбулаторного больного N_____________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или код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     Фамилия, имя, отчество________________________________________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домашний                               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Телефон----------------------------         Пол 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служебный                               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Дата рождения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число, месяц,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Адрес больного: область__________________________________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населенный пункт_________________________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улица (переулок)____________________________________________________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дом N___________ корпус______________кв. N____________________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Место службы, работы_____________________________________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наименование и характер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Отделение, цех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Профессия, должность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Иждивенец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Данные о медицинском страховании: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N страхового полиса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Вид страхования: обязательное, добровольное* (подчеркнуть)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Взят на диспансерное наблюдение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Дата взятия на учет !По поводу ! Дата снятия с учета ! Причина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!          !                     ! снятия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--------------------!----------!---------------------!--------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--------------------!----------!---------------------!--------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Перемена адреса и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Дата  !        Новый адрес (новое место работы)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--------!------------------------------------------------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--------!------------------------------------------------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* При добровольном виде медицинского страхования указать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название страховой компании.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стр. 2 ф. N 025/у     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Дата     !   Лист для записи заключительных (уточненных)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!   диагнозов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(число,   !-----------------------------------------------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месяц,   !  Заключительные  !Впервые       !Подпись врача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год)     !   (уточненные)   !установленные !(фамилию писать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обращения!    диагнозы      !диагнозы      !разборчиво)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!                  !(отметить +)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 --------------!------------------!--------------!-------------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--------------!------------------!--------------!-------------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стр. 3, 4 ф. 025/у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Дата     !Амбулаторное,!Жалобы больного, объективные!Назначения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посещения!на дому      !данные, течение и диагноз   !и отметки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!(вписать)    !болезни, подписи врачей и   !о выдаче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!             !консультантов               !листка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!             !                            !нетрудо-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!             !                            !способности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---------!-------------!----------------------------!----------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---------!-------------!----------------------------!----------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стр. 5, 6 по 24 стр. ф. N 025/у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Вкладной лист к медицинской карте N______ амбулаторного больного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Дата     !Амбулаторное,!Жалобы больного, объективные!Назначения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посещения!на дому      !данные, течение и диагноз   !о выдаче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!(вписать)    !болезни, подписи врачей и   !отметки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!             !консультантов               !листка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!             !                            !нетрудо-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!             !                            !способности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---------!-------------!----------------------------!-----------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---------!-------------!----------------------------!-----------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Формат А5                           Код формы по ОКУД_________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Код учреждения по ОКПО_________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здравоохранения!                    !Медицинская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 !                    !документация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----------------------------!                    !Форма N 131/у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учреждения     !                    !Утверждена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!                    !Минздравом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!                    !20.10.93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!                    !N 437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____________________________!____________________!_____________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Карта учета профилактических осмотров N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Фамилия, имя, отчество_________________________________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2. Пол _______ 3. Дата рождения (число, м-ц, год)_________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тел. служ. ____________ 4. Адрес: район___________________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город (село) ____________________ ул._____________________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дом N _______________________ корп. ______________ кв.____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5. Место работы (учебы) ____________________цех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6. Профессия, должность___________________________________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7. Прикреплен в данном учреждении: 7.1. для ежегодной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диспансеризации (номер/название врачебного участка)____________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7.2. для периодического мед. осмотра по профвредности,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основание______________________________раз в году______________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8. Прикреплен в другом учреждении (название, ведомство)___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Год проведения мед. осмотра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по плану (вписать)          ______ ______ ______ ______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Месяц проведения мед осмотра______ ______ ______ ______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Осмотр проведен (число, месяц)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Терапевтом________________________________________________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Педиатром_________________________________________________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стр. 2 ф. N 131/у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исследование проведено (число, месяц)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Флюорография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Туберкулинованные пробы___________________________________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Маммография_______________________________________________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Цитологическое исследование мазков________________________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Обследование в смотровом кабинете_________________________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Микрореакция с кардиолипиновым антигеном__________________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Реакция Вассермана________________________________________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Исследование мазков на гонококки__________________________     _______________________________________________________________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Впервые выявленные при диспансеризации       ! Группа !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заболевания и факторы риска                  !здоровья!  врача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19   г.___________________________________________________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19   г.___________________________________________________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19   г.___________________________________________________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19   г.___________________________________________________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19   г.___________________________________________________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19   г.___________________________________________________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Записи в карте могут быть использованы только непосредственно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лечебно-профилактическом учреждении при планировании,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диспансеризации и составлении отчетов установленной формы.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Формат А5                      Код формы по ОКУД__________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Код учреждения по ОКПО_____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здравоохранения!                     !Медицинская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 !                     !документация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----------------------------!                     !Форма N 030/у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учреждения     !                     !Утверждена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!                     !Минздравом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!                     !20.10.93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!                     !N 437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____________________________!_____________________!____________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Контрольная карта диспансерного наблюдения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Фамилия врача_____________________________________________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Дата взятия на учет_______________________________________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Дата снятия с учета_______________________________________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Причина снятия____________________________________________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Код или N медицинской карты амбулаторного больного (истории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ребенка)______________________________________________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Заболевание, по поводу которого взят под диспансерное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наблюдение_____________________________________________________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Диагноз установлен впервые в жизни________________________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Заболевание выявлено: при обращении за лечением,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профосмотре (подчеркнуть)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1. Фамилия, имя, отчество_________________________________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2. Пол -------------      3. Дата рождения________________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Ж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4. Адрес__________________________________________________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5. Телефон NN: кв. _____________________ сл.______________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6. Место работы (учебы)___________________________________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7. Профессия (должность)__________________________________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8. Контроль посещений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Назначено!     !    !    !    !    !    !    !    ! 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явиться  !     !    !    !    !    !    !    !    ! 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---------------!----!----!----!----!----!----!----!----!----!--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Явился   !     !    !    !    !    !    !    !    ! 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---------!-----!----!----!----!----!----!----!----!----!----!--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Назначено!     !    !    !    !    !    !    !    ! 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явиться  !     !    !    !    !    !    !    !    ! 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---------------!----!----!----!----!----!----!----!----!----!--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Явился   !     !    !    !    !    !    !    !    ! 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---------!-----!----!----!----!----!----!----!----!----!----!--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Оборот ф. N 030/у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Записи об изменении диагноза, сопутствующих заболеваниях,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осложнениях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Лечебно-профилактические мероприятия (госпитализация,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санаторно-курортное лечение, трудоустройство, перевод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инвалидность)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Дата !                         Мероприятия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----------!---------------------------------------------------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----------!---------------------------------------------------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----------!---------------------------------------------------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Подпись врача 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