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1143" w14:textId="2ff1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сдачи и приемки ценностей, подлежащих зачислению в правительственный (бюджетный) резерв, а также их выдачи из правительственного (бюджетного) резерва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декабря 2000 года N 561. Зарегистрирован в Министерстве юстиции Республики Казахстан 23.01.2001 г. за N 1371. Утратило силу - приказом Министра финансов Республики Казахстан от 8 января 2007 года N 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8 января 2007 года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финансов Республики Казахстан от 26 декабря 2000 года N 561 "Об утверждении Инструкции о порядке сдачи и приемки ценностей, подлежащих зачислению в правительственный (бюджетный) резерв, а также их выдачи из правительственного (бюджетного) резерва" (зарегистрирован в Реестре государственной регистрации нормативных правовых актов 23 января 2001 года за N 1371).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P951391_ </w:t>
      </w:r>
      <w:r>
        <w:rPr>
          <w:rFonts w:ascii="Times New Roman"/>
          <w:b w:val="false"/>
          <w:i w:val="false"/>
          <w:color w:val="000000"/>
          <w:sz w:val="28"/>
        </w:rPr>
        <w:t>
 Порядком сдачи, выдачи, расчетов и реализации ценностей, сдаваемых в правительственный (бюджетный) резерв, утвержденным постановлением Правительства Республики Казахстан от 27 октября 1995 года N 1391 приказываю: 
</w:t>
      </w:r>
      <w:r>
        <w:br/>
      </w:r>
      <w:r>
        <w:rPr>
          <w:rFonts w:ascii="Times New Roman"/>
          <w:b w:val="false"/>
          <w:i w:val="false"/>
          <w:color w:val="000000"/>
          <w:sz w:val="28"/>
        </w:rPr>
        <w:t>
      1. Утвердить прилагаемую Инструкцию о порядке сдачи и приемки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ценностей, подлежащих зачислению в правительственный (бюджетный) резерв, а 
</w:t>
      </w:r>
    </w:p>
    <w:p>
      <w:pPr>
        <w:spacing w:after="0"/>
        <w:ind w:left="0"/>
        <w:jc w:val="both"/>
      </w:pPr>
      <w:r>
        <w:rPr>
          <w:rFonts w:ascii="Times New Roman"/>
          <w:b w:val="false"/>
          <w:i w:val="false"/>
          <w:color w:val="000000"/>
          <w:sz w:val="28"/>
        </w:rPr>
        <w:t>
также их выдачи из правительственного (бюджетного) резерва. 
</w:t>
      </w:r>
    </w:p>
    <w:p>
      <w:pPr>
        <w:spacing w:after="0"/>
        <w:ind w:left="0"/>
        <w:jc w:val="both"/>
      </w:pPr>
      <w:r>
        <w:rPr>
          <w:rFonts w:ascii="Times New Roman"/>
          <w:b w:val="false"/>
          <w:i w:val="false"/>
          <w:color w:val="000000"/>
          <w:sz w:val="28"/>
        </w:rPr>
        <w:t>
     2. Настоящий приказ вступает в силу со дня его государственной 
</w:t>
      </w:r>
    </w:p>
    <w:p>
      <w:pPr>
        <w:spacing w:after="0"/>
        <w:ind w:left="0"/>
        <w:jc w:val="both"/>
      </w:pPr>
      <w:r>
        <w:rPr>
          <w:rFonts w:ascii="Times New Roman"/>
          <w:b w:val="false"/>
          <w:i w:val="false"/>
          <w:color w:val="000000"/>
          <w:sz w:val="28"/>
        </w:rPr>
        <w:t>
регистрации в Министерстве юстиции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УТВЕРЖДЕНА:
</w:t>
      </w:r>
    </w:p>
    <w:p>
      <w:pPr>
        <w:spacing w:after="0"/>
        <w:ind w:left="0"/>
        <w:jc w:val="both"/>
      </w:pPr>
      <w:r>
        <w:rPr>
          <w:rFonts w:ascii="Times New Roman"/>
          <w:b w:val="false"/>
          <w:i w:val="false"/>
          <w:color w:val="000000"/>
          <w:sz w:val="28"/>
        </w:rPr>
        <w:t>
Национальный Банк                           Министерством финансов
</w:t>
      </w:r>
    </w:p>
    <w:p>
      <w:pPr>
        <w:spacing w:after="0"/>
        <w:ind w:left="0"/>
        <w:jc w:val="both"/>
      </w:pP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24.11.2000 г.                               от 26 декабря 2000 года N 561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w:t>
      </w:r>
    </w:p>
    <w:p>
      <w:pPr>
        <w:spacing w:after="0"/>
        <w:ind w:left="0"/>
        <w:jc w:val="both"/>
      </w:pPr>
      <w:r>
        <w:rPr>
          <w:rFonts w:ascii="Times New Roman"/>
          <w:b w:val="false"/>
          <w:i w:val="false"/>
          <w:color w:val="000000"/>
          <w:sz w:val="28"/>
        </w:rPr>
        <w:t>
            о порядке сдачи и приемки ценностей, подлежащих 
</w:t>
      </w:r>
    </w:p>
    <w:p>
      <w:pPr>
        <w:spacing w:after="0"/>
        <w:ind w:left="0"/>
        <w:jc w:val="both"/>
      </w:pPr>
      <w:r>
        <w:rPr>
          <w:rFonts w:ascii="Times New Roman"/>
          <w:b w:val="false"/>
          <w:i w:val="false"/>
          <w:color w:val="000000"/>
          <w:sz w:val="28"/>
        </w:rPr>
        <w:t>
          зачислению в  правительственный (бюджетный) резерв, 
</w:t>
      </w:r>
    </w:p>
    <w:p>
      <w:pPr>
        <w:spacing w:after="0"/>
        <w:ind w:left="0"/>
        <w:jc w:val="both"/>
      </w:pPr>
      <w:r>
        <w:rPr>
          <w:rFonts w:ascii="Times New Roman"/>
          <w:b w:val="false"/>
          <w:i w:val="false"/>
          <w:color w:val="000000"/>
          <w:sz w:val="28"/>
        </w:rPr>
        <w:t>
     а также их выдачи из правительственного (бюджетного) 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определяет порядок сдачи и приема аффинированных и неаффинированных драгоценных металлов, драгоценных камней и изделий из них, а также других ценностей, содержащих драгоценные металлы (далее - ценности), подлежащих зачислению в правительственный (бюджетный) резерв, а также их выдачи из правительственного (бюджетного) резерва. 
</w:t>
      </w:r>
      <w:r>
        <w:br/>
      </w:r>
      <w:r>
        <w:rPr>
          <w:rFonts w:ascii="Times New Roman"/>
          <w:b w:val="false"/>
          <w:i w:val="false"/>
          <w:color w:val="000000"/>
          <w:sz w:val="28"/>
        </w:rPr>
        <w:t>
      2. Прием, хранение и выдача ценностей Центром кассовых операций и хранения ценностей (филиалом) Национального Банка Республики Казахстан (далее - Центр), зачисленных в правительственный (бюджетный) резерв, производится в соответствии с договором заключенным между Национальным Банком Республики Казахстан (далее - Национальный Банк) и Министерством финансов Республики Казахстан (далее - Министерство), действующими нормативными правовыми актами Республики Казахстан, а также настоящей Инструкцией. 
</w:t>
      </w:r>
      <w:r>
        <w:br/>
      </w:r>
      <w:r>
        <w:rPr>
          <w:rFonts w:ascii="Times New Roman"/>
          <w:b w:val="false"/>
          <w:i w:val="false"/>
          <w:color w:val="000000"/>
          <w:sz w:val="28"/>
        </w:rPr>
        <w:t>
      С работниками Центра, осуществляющими операции с ценностями, заключаются письменные договоры о полной материальной ответственности. 
</w:t>
      </w:r>
      <w:r>
        <w:br/>
      </w:r>
      <w:r>
        <w:rPr>
          <w:rFonts w:ascii="Times New Roman"/>
          <w:b w:val="false"/>
          <w:i w:val="false"/>
          <w:color w:val="000000"/>
          <w:sz w:val="28"/>
        </w:rPr>
        <w:t>
      3. Основные понятия используемые в настоящей Инструкции: 
</w:t>
      </w:r>
      <w:r>
        <w:br/>
      </w:r>
      <w:r>
        <w:rPr>
          <w:rFonts w:ascii="Times New Roman"/>
          <w:b w:val="false"/>
          <w:i w:val="false"/>
          <w:color w:val="000000"/>
          <w:sz w:val="28"/>
        </w:rPr>
        <w:t>
      1) аффинированные драгоценные металлы - драгоценные металлы, прошедшие стадию очистки и отвечающие международным стандартам или стандартам Республики Казахстан (в слитках, порошках, гранулах); 
</w:t>
      </w:r>
      <w:r>
        <w:br/>
      </w:r>
      <w:r>
        <w:rPr>
          <w:rFonts w:ascii="Times New Roman"/>
          <w:b w:val="false"/>
          <w:i w:val="false"/>
          <w:color w:val="000000"/>
          <w:sz w:val="28"/>
        </w:rPr>
        <w:t>
      2) неаффинированные драгоценные металлы - золото, серебро, платина и металлы платиновой группы (палладий, иридий, родий, рутений, осмий) в любом виде и состоянии: в сырье, сплавах, полуфабрикатах, промышленных продуктах, химических соединениях, изделиях, ломе и отходах; 
</w:t>
      </w:r>
      <w:r>
        <w:br/>
      </w:r>
      <w:r>
        <w:rPr>
          <w:rFonts w:ascii="Times New Roman"/>
          <w:b w:val="false"/>
          <w:i w:val="false"/>
          <w:color w:val="000000"/>
          <w:sz w:val="28"/>
        </w:rPr>
        <w:t>
      3) драгоценные камни - природные алмазы, изумруды, рубины и сапфиры в сыром и обработанном виде; 
</w:t>
      </w:r>
      <w:r>
        <w:br/>
      </w:r>
      <w:r>
        <w:rPr>
          <w:rFonts w:ascii="Times New Roman"/>
          <w:b w:val="false"/>
          <w:i w:val="false"/>
          <w:color w:val="000000"/>
          <w:sz w:val="28"/>
        </w:rPr>
        <w:t>
      4) полудрагоценные камни - прозрачные и полупрозрачные природные камни типа: александрита, благородной шпинели, эвклаза, топаза, аквамарина, берилла, красного турмалина, хризолита, демантоида, фенакита, аметиста, альмандина, уваровита, гиацинта и благородного опала; 
</w:t>
      </w:r>
      <w:r>
        <w:br/>
      </w:r>
      <w:r>
        <w:rPr>
          <w:rFonts w:ascii="Times New Roman"/>
          <w:b w:val="false"/>
          <w:i w:val="false"/>
          <w:color w:val="000000"/>
          <w:sz w:val="28"/>
        </w:rPr>
        <w:t>
      5) малоценные камни - полупрозрачные и непрозрачные природные камни типа: кордиерита, диоптаза, кианита, бирюзы, полихромного турмалина, горного хрусталя, дымчатого кварца, халцедона, агата, сердолика, гелиотропа, хризопраза, солнечного и лунного камня, а также речного жемчуга, кораллов и янтаря; 
</w:t>
      </w:r>
      <w:r>
        <w:br/>
      </w:r>
      <w:r>
        <w:rPr>
          <w:rFonts w:ascii="Times New Roman"/>
          <w:b w:val="false"/>
          <w:i w:val="false"/>
          <w:color w:val="000000"/>
          <w:sz w:val="28"/>
        </w:rPr>
        <w:t>
      6) синтетические камни - искусственно синтезированные камни, которые по составу, цвету и физическим свойствам имеют природные аналоги: корунд синтетический, корунд синтетический, аметист синтетический, рубин синтетический и т.п., за исключением фианита синтетического, который не имеет аналогов в природе. 
</w:t>
      </w:r>
      <w:r>
        <w:br/>
      </w:r>
      <w:r>
        <w:rPr>
          <w:rFonts w:ascii="Times New Roman"/>
          <w:b w:val="false"/>
          <w:i w:val="false"/>
          <w:color w:val="000000"/>
          <w:sz w:val="28"/>
        </w:rPr>
        <w:t>
      7) ювелирные камни - вставки в ювелирных изделиях в виде обработанных драгоценных, полудрагоценных, малоценных и синтетических камней. 8) ювелирные изделия - изделия личного туалета, украшения интерьера помещений и предметы сервировки стола из драгоценных металлов, качественные, ранее не использованные или требующие незначительной реставрации без добавления драгоценных металлов (полировки, шлифовки), имеющие не затертые клейма завода-изготовителя, однородный состав сплава драгоценных металлов и представляющие коммерческий интерес. 
</w:t>
      </w:r>
      <w:r>
        <w:br/>
      </w:r>
      <w:r>
        <w:rPr>
          <w:rFonts w:ascii="Times New Roman"/>
          <w:b w:val="false"/>
          <w:i w:val="false"/>
          <w:color w:val="000000"/>
          <w:sz w:val="28"/>
        </w:rPr>
        <w:t>
      4. Порядок входа (выхода), въезда (выезда), вноса (выноса) и ввоза (вывоза) ценностей на территорию Центра и его внутриобъектовый режим регламентируются нормативными правовыми актами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сдачи ценностей, зачисляемых 
</w:t>
      </w:r>
      <w:r>
        <w:br/>
      </w:r>
      <w:r>
        <w:rPr>
          <w:rFonts w:ascii="Times New Roman"/>
          <w:b w:val="false"/>
          <w:i w:val="false"/>
          <w:color w:val="000000"/>
          <w:sz w:val="28"/>
        </w:rPr>
        <w:t>
                в правительственный (бюджетный) резерв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Доставку и сдачу посылок с ценностями, подлежащими зачислению в правительственный (бюджетный) резерв, осуществляют организации специальной связи по поручению налоговых, таможенных и правоохранительных органов (далее - отправители), а также непосредственно представители отправителей в соответствии с законодательством Республики Казахстан. 
</w:t>
      </w:r>
      <w:r>
        <w:br/>
      </w:r>
      <w:r>
        <w:rPr>
          <w:rFonts w:ascii="Times New Roman"/>
          <w:b w:val="false"/>
          <w:i w:val="false"/>
          <w:color w:val="000000"/>
          <w:sz w:val="28"/>
        </w:rPr>
        <w:t>
      6. Прием посылок с ценностями, зачисляемыми в правительственный (бюджетный) резерв, производится заведующим хранилищем фондового отдела драгоценных металлов и главным контролером отдела контроля за сохранностью драгоценных металлов Центра в специально отведенных помещениях, оснащенных необходимым оборудованием и инвентарем. 
</w:t>
      </w:r>
      <w:r>
        <w:br/>
      </w:r>
      <w:r>
        <w:rPr>
          <w:rFonts w:ascii="Times New Roman"/>
          <w:b w:val="false"/>
          <w:i w:val="false"/>
          <w:color w:val="000000"/>
          <w:sz w:val="28"/>
        </w:rPr>
        <w:t>
      7. Прием посылок с ценностями производится по письменным извещениям отправителей, осуществляющих их отправку. 
</w:t>
      </w:r>
      <w:r>
        <w:br/>
      </w:r>
      <w:r>
        <w:rPr>
          <w:rFonts w:ascii="Times New Roman"/>
          <w:b w:val="false"/>
          <w:i w:val="false"/>
          <w:color w:val="000000"/>
          <w:sz w:val="28"/>
        </w:rPr>
        <w:t>
      В извещениях указывается дата прибытия ценностей в Центр, количество посылок, количество листов сопроводительных документов, наименование организации специальной связи или фамилия, имя, отчество, должность уполномоченного представителя отправителя для сдачи посылок с ценностями в Центр, номер документа, удостоверяющего его личность, а также наличие справки о допуске к секретным сведениям. 
</w:t>
      </w:r>
      <w:r>
        <w:br/>
      </w:r>
      <w:r>
        <w:rPr>
          <w:rFonts w:ascii="Times New Roman"/>
          <w:b w:val="false"/>
          <w:i w:val="false"/>
          <w:color w:val="000000"/>
          <w:sz w:val="28"/>
        </w:rPr>
        <w:t>
      Письменное извещение о доставке посылок может быть направлено по факсимильной связи. Оригинал извещения передается Центру в день сдачи посылок. Реквизиты извещения записываются в Центре в журнал регистрации входящей корреспонденции. 
</w:t>
      </w:r>
      <w:r>
        <w:br/>
      </w:r>
      <w:r>
        <w:rPr>
          <w:rFonts w:ascii="Times New Roman"/>
          <w:b w:val="false"/>
          <w:i w:val="false"/>
          <w:color w:val="000000"/>
          <w:sz w:val="28"/>
        </w:rPr>
        <w:t>
      8. Ценности, подлежащие зачислению в правительственный (бюджетный) резерв, перед отправкой в Центр должны быть отправителями упакованы, опломбированы (опечатаны) и снабжены следующими документами: 
</w:t>
      </w:r>
      <w:r>
        <w:br/>
      </w:r>
      <w:r>
        <w:rPr>
          <w:rFonts w:ascii="Times New Roman"/>
          <w:b w:val="false"/>
          <w:i w:val="false"/>
          <w:color w:val="000000"/>
          <w:sz w:val="28"/>
        </w:rPr>
        <w:t>
      описью сдаваемых ценностей, с подробным описанием ценностей с указанием количества, веса, пробы, вида драгоценных металлов или драгоценных камней и отличительных признаков каждого предмета, подписанной руководителем и главным бухгалтером соответствующего органа; 
</w:t>
      </w:r>
      <w:r>
        <w:br/>
      </w:r>
      <w:r>
        <w:rPr>
          <w:rFonts w:ascii="Times New Roman"/>
          <w:b w:val="false"/>
          <w:i w:val="false"/>
          <w:color w:val="000000"/>
          <w:sz w:val="28"/>
        </w:rPr>
        <w:t>
      копиями документов на конфискацию ценностей, зачисляемых в правительственный (бюджетный) резерв (акты изъятия, решение суда, акты судебной экспертизы и т.п.). 
</w:t>
      </w:r>
      <w:r>
        <w:br/>
      </w:r>
      <w:r>
        <w:rPr>
          <w:rFonts w:ascii="Times New Roman"/>
          <w:b w:val="false"/>
          <w:i w:val="false"/>
          <w:color w:val="000000"/>
          <w:sz w:val="28"/>
        </w:rPr>
        <w:t>
      Неупакованные или неопломбированные (не опечатанные) ценности по местам, а также посылки, по которым обнаружены несоответствия реквизитов на ярлыках с данными сопроводительных документов, посылки без сопроводительных документов, а также посылки с нарушенными пломбами, печатями или упаковкой, при которых возможен доступ к вложениям, не принимаются. В этом случае акт приема не оформляется и делается соответствующая отметка в реестре специальной связи. 
</w:t>
      </w:r>
      <w:r>
        <w:br/>
      </w:r>
      <w:r>
        <w:rPr>
          <w:rFonts w:ascii="Times New Roman"/>
          <w:b w:val="false"/>
          <w:i w:val="false"/>
          <w:color w:val="000000"/>
          <w:sz w:val="28"/>
        </w:rPr>
        <w:t>
      9. Прием посылок с ценностями на хранение производится в день их поступления без их вскрытия путем проверки целостности упаковки, обвязки, сохранности пломб или печатей. Результаты приема посылок указываются в акте предварительного приема согласно приложению 1. Посылки от организаций специальной связи принимаются по реестру. 
</w:t>
      </w:r>
      <w:r>
        <w:br/>
      </w:r>
      <w:r>
        <w:rPr>
          <w:rFonts w:ascii="Times New Roman"/>
          <w:b w:val="false"/>
          <w:i w:val="false"/>
          <w:color w:val="000000"/>
          <w:sz w:val="28"/>
        </w:rPr>
        <w:t>
      10. При приеме посылок с ценностями допускается проведение контрольных измерений на предмет их радиоактивности. Посылки с повышенным фоном радиационного излучения, превышающим установленные нормы, не принимаются и подлежат немедленному возврату.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Порядок приема ценностей, 
</w:t>
      </w:r>
      <w:r>
        <w:br/>
      </w:r>
      <w:r>
        <w:rPr>
          <w:rFonts w:ascii="Times New Roman"/>
          <w:b w:val="false"/>
          <w:i w:val="false"/>
          <w:color w:val="000000"/>
          <w:sz w:val="28"/>
        </w:rPr>
        <w:t>
            зачисляемых в правительственный (бюджетный) резерв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Прием ценностей производится комиссией Центра, созданной распоряжением директора Центра, оформленного по форме согласно приложению 
</w:t>
      </w:r>
      <w:r>
        <w:br/>
      </w:r>
      <w:r>
        <w:rPr>
          <w:rFonts w:ascii="Times New Roman"/>
          <w:b w:val="false"/>
          <w:i w:val="false"/>
          <w:color w:val="000000"/>
          <w:sz w:val="28"/>
        </w:rPr>
        <w:t>
2. В состав комиссии включаются эксперт фондового отдела драгоценных металлов и контролер отдела контроля за сохранностью драгоценных металлов. Одновременно с приемом ценностей осуществляется их сортировка по пробам и видам ценностей согласно перечню видов ценностей правительственного (бюджетного) резерва, установленному приложением 3. Контроль правильности приема и сортировки ценностей осуществляется главным экспертом-геммологом. 
</w:t>
      </w:r>
      <w:r>
        <w:br/>
      </w:r>
      <w:r>
        <w:rPr>
          <w:rFonts w:ascii="Times New Roman"/>
          <w:b w:val="false"/>
          <w:i w:val="false"/>
          <w:color w:val="000000"/>
          <w:sz w:val="28"/>
        </w:rPr>
        <w:t>
      12. Прием ценностей и их сортировка производится в присутствии или, с письменного согласия, без присутствия представителей Комитета казначейства Министерства финансов Республики Казахстан (далее - Комитет казначейства). 
</w:t>
      </w:r>
      <w:r>
        <w:br/>
      </w:r>
      <w:r>
        <w:rPr>
          <w:rFonts w:ascii="Times New Roman"/>
          <w:b w:val="false"/>
          <w:i w:val="false"/>
          <w:color w:val="000000"/>
          <w:sz w:val="28"/>
        </w:rPr>
        <w:t>
      13. При приеме посылки с ценностями эксперт и контролер проверяют целостность упаковки, обшивки, сохранность пломб (оттисков печатей) и ярлыка. Сверяют реквизиты ярлыков с данными распоряжения. 
</w:t>
      </w:r>
      <w:r>
        <w:br/>
      </w:r>
      <w:r>
        <w:rPr>
          <w:rFonts w:ascii="Times New Roman"/>
          <w:b w:val="false"/>
          <w:i w:val="false"/>
          <w:color w:val="000000"/>
          <w:sz w:val="28"/>
        </w:rPr>
        <w:t>
      14. Доставка посылки (места) с ценностями до участка разработки ценностей производится соответствующим экспертом и контролером в специальной тележке. 
</w:t>
      </w:r>
      <w:r>
        <w:br/>
      </w:r>
      <w:r>
        <w:rPr>
          <w:rFonts w:ascii="Times New Roman"/>
          <w:b w:val="false"/>
          <w:i w:val="false"/>
          <w:color w:val="000000"/>
          <w:sz w:val="28"/>
        </w:rPr>
        <w:t>
      15. Перед началом работы с ценностями комиссия производит осмотр рабочего места и подготовку весового оборудования и приборов по контролю качества ценностей в соответствии с технической документацией по их эксплуатации. 
</w:t>
      </w:r>
      <w:r>
        <w:br/>
      </w:r>
      <w:r>
        <w:rPr>
          <w:rFonts w:ascii="Times New Roman"/>
          <w:b w:val="false"/>
          <w:i w:val="false"/>
          <w:color w:val="000000"/>
          <w:sz w:val="28"/>
        </w:rPr>
        <w:t>
      16. Посылка вскрывается комиссией в присутствии заведующего хранилищем и главного контролера хранилища на рабочем столе без нарушения пломб или оттисков печати на ярлыке. Пломбы и ярлык посылки (без или с оттисками печати) вместе с тарой и упаковочным материалом, проверенным контролером, хранятся в комиссии до завершения работ по приему и сортировки ценностей. После завершения работ ярлык посылки подшивается вместе с актом произведенных работ и сопроводительными документами отправителя в дело, а пригодная к дальнейшему использованию упаковочная тара и материал передаются заведующему хранилищем и главному контролеру. Не пригодная к дальнейшему использованию упаковочная тара и материал после их просмотра контролером комиссии уничтожаются, а пломбы утилизируются. 
</w:t>
      </w:r>
      <w:r>
        <w:br/>
      </w:r>
      <w:r>
        <w:rPr>
          <w:rFonts w:ascii="Times New Roman"/>
          <w:b w:val="false"/>
          <w:i w:val="false"/>
          <w:color w:val="000000"/>
          <w:sz w:val="28"/>
        </w:rPr>
        <w:t>
      17. Прием ценностей производится путем их пересчета, определения массы, качества (пробы) и сверки полученных данных с сопроводительными документами отправителя (письмо, акты, описи вложений, реестры, квитанции). Результаты приема ценностей отражаются в акте приема и сортировки согласно приложению 4. 
</w:t>
      </w:r>
      <w:r>
        <w:br/>
      </w:r>
      <w:r>
        <w:rPr>
          <w:rFonts w:ascii="Times New Roman"/>
          <w:b w:val="false"/>
          <w:i w:val="false"/>
          <w:color w:val="000000"/>
          <w:sz w:val="28"/>
        </w:rPr>
        <w:t>
      18. Взвешивание ценностей, а также определение вида и пробы драгоценных металлов осуществляется в соответствии с нормативными правовыми актами Национального Банка. 
</w:t>
      </w:r>
      <w:r>
        <w:br/>
      </w:r>
      <w:r>
        <w:rPr>
          <w:rFonts w:ascii="Times New Roman"/>
          <w:b w:val="false"/>
          <w:i w:val="false"/>
          <w:color w:val="000000"/>
          <w:sz w:val="28"/>
        </w:rPr>
        <w:t>
      19. Диагностика ювелирных камней осуществляется экспертом - геммологом в соответствии с действующими методами экспертной оценки камней с использованием диагностических приборов в присутствии эксперта и контролера комиссии. 
</w:t>
      </w:r>
      <w:r>
        <w:br/>
      </w:r>
      <w:r>
        <w:rPr>
          <w:rFonts w:ascii="Times New Roman"/>
          <w:b w:val="false"/>
          <w:i w:val="false"/>
          <w:color w:val="000000"/>
          <w:sz w:val="28"/>
        </w:rPr>
        <w:t>
      20. Не подлежат приему и зачислению в правительственный (бюджетный) резерв следующие предметы: недрагоценные металлы, недрагоценные камни и изделия из них (за исключением ювелирных изделий из драгоценных металлов со вставками из недрагоценных камней), отходы драгоценных камней, а также предметы, содержащие менее 10% золота (платины) или 30% серебра в чистоте, а также парчовые изделия, не содержащие драгоценные металлы и драгоценные камни. 
</w:t>
      </w:r>
      <w:r>
        <w:br/>
      </w:r>
      <w:r>
        <w:rPr>
          <w:rFonts w:ascii="Times New Roman"/>
          <w:b w:val="false"/>
          <w:i w:val="false"/>
          <w:color w:val="000000"/>
          <w:sz w:val="28"/>
        </w:rPr>
        <w:t>
      Указанные предметы подлежат возврату отправителям, от которых они поступили, за их счет. Предметы, подлежащие возврату, упаковываются в отдельное место по отправителям, которое пломбируется и снабжается ярлыком места с ценностями, подлежащими возврату отправителям, установленной формы согласно приложению 5. Их учет производится по виду ценностей "Прочие ценности, не подлежащие зачислению в правительственный (бюджетный) резерв". 
</w:t>
      </w:r>
      <w:r>
        <w:br/>
      </w:r>
      <w:r>
        <w:rPr>
          <w:rFonts w:ascii="Times New Roman"/>
          <w:b w:val="false"/>
          <w:i w:val="false"/>
          <w:color w:val="000000"/>
          <w:sz w:val="28"/>
        </w:rPr>
        <w:t>
      21. Определение массы и качества ценностей при их приеме производится после их очистки от загрязнений и посторонних включений. Очистка производится без нарушения целостности изделий с использованием ультразвукового очистителя и специальных жидкостей. 
</w:t>
      </w:r>
      <w:r>
        <w:br/>
      </w:r>
      <w:r>
        <w:rPr>
          <w:rFonts w:ascii="Times New Roman"/>
          <w:b w:val="false"/>
          <w:i w:val="false"/>
          <w:color w:val="000000"/>
          <w:sz w:val="28"/>
        </w:rPr>
        <w:t>
      Чистка ценностей, отнесенных к лому драгоценных металлов, производится вручную. 
</w:t>
      </w:r>
      <w:r>
        <w:br/>
      </w:r>
      <w:r>
        <w:rPr>
          <w:rFonts w:ascii="Times New Roman"/>
          <w:b w:val="false"/>
          <w:i w:val="false"/>
          <w:color w:val="000000"/>
          <w:sz w:val="28"/>
        </w:rPr>
        <w:t>
      22. При обнаружении во время приема ценностей расхождений с данными сопроводительных документов отправителя по их фактическому количеству, виду драгоценных металлов или драгоценных камней, пробе драгоценного металла более чем на одну позицию или массе изделий (более: 0,5 г. по золотым и платиновым, 5 г. по серебряным и 0,05 карата по драгоценным камням), а также в случае отсутствия в сопроводительных документах отправителя данных по количеству, массе и качеству ценностей приостанавливается оформление акта приема и сортировки ценностей. Для уточнения выявленных расхождений комиссия ставит в известность начальника фондового отдела драгоценных металлов и начальника отдела контроля за сохранностью драгоценных металлов, а также заведующего и главного контролера хранилищем. После уточнения выявленных расхождений отправителю направляется рекламация с указанием выявленных расхождений и сроков их рассмотрения с участием его представителя. 
</w:t>
      </w:r>
      <w:r>
        <w:br/>
      </w:r>
      <w:r>
        <w:rPr>
          <w:rFonts w:ascii="Times New Roman"/>
          <w:b w:val="false"/>
          <w:i w:val="false"/>
          <w:color w:val="000000"/>
          <w:sz w:val="28"/>
        </w:rPr>
        <w:t>
      В случае неприбытия в установленный срок представителя или отсутствия письменного подтверждения о согласии отправителя с выявленными расхождениями оформление акта приема и сортировки ценностей производится по результатам их приема в Центре. О выявленных расхождениях Центр письменно ставит в известность вышестоящие органы отправителя для принятия соответствующих мер. В случае неполучения письменного ответа, Центр в установленном порядке информирует о факте выявленных расхождений или отсутствия в сопроводительных документах данных по количеству, массе и качеству изделий правоохранительные органы. 
</w:t>
      </w:r>
      <w:r>
        <w:br/>
      </w:r>
      <w:r>
        <w:rPr>
          <w:rFonts w:ascii="Times New Roman"/>
          <w:b w:val="false"/>
          <w:i w:val="false"/>
          <w:color w:val="000000"/>
          <w:sz w:val="28"/>
        </w:rPr>
        <w:t>
      23. Ценности в виде ювелирных, бытовых, галантерейных изделий из драгоценных металлов и ювелирных камней (далее - ювелирные изделия), а также монеты из драгоценных металлов раскладываются при приеме и сортировке на рабочем столе в пеналы (коробочки), снабженные ярлыком с указанием наименования вида ценностей и пробы сортируемых ценностей. 
</w:t>
      </w:r>
      <w:r>
        <w:br/>
      </w:r>
      <w:r>
        <w:rPr>
          <w:rFonts w:ascii="Times New Roman"/>
          <w:b w:val="false"/>
          <w:i w:val="false"/>
          <w:color w:val="000000"/>
          <w:sz w:val="28"/>
        </w:rPr>
        <w:t>
      24. При приеме и сортировке ценностей их учетные реквизиты, приведенные в сопроводительных документах и полученные в Центре в результате взвешивания и экспертизы, проставляются экспертом комиссии в компьютере по установленной табличной форме акта приема и сортировки. Контролер комиссии указанные реквизиты ценностей по каждому вложению (изделию, монете, виду продукции, объединенному лому драгоценных металлов) записывает в контрольной карточке. В отдельные вложения объединяются серебряные монеты однозначного номинала, ювелирный лом драгоценных металлов одного вида и пробы и неювелирный лом одного вида и содержания драгоценных металлов. 
</w:t>
      </w:r>
      <w:r>
        <w:br/>
      </w:r>
      <w:r>
        <w:rPr>
          <w:rFonts w:ascii="Times New Roman"/>
          <w:b w:val="false"/>
          <w:i w:val="false"/>
          <w:color w:val="000000"/>
          <w:sz w:val="28"/>
        </w:rPr>
        <w:t>
      25. Лигатурная масса ювелирных изделий, включающих недрагоценные металлы, принимается с учетом значений скидок на включения, которые приведены в "Таблице значений скидок на недрагоценные металлы, канифоль, гипс и т.п. в изделиях", установленной в приложении 6. Скидка на художественную эмаль и чернь в ювелирных изделиях не производится. Масса вставок в ювелирных изделиях устанавливается по действующей в Центре методике определения расчетной массы вставок из драгоценных, полудрагоценных, малоценных и синтетических камней. 
</w:t>
      </w:r>
      <w:r>
        <w:br/>
      </w:r>
      <w:r>
        <w:rPr>
          <w:rFonts w:ascii="Times New Roman"/>
          <w:b w:val="false"/>
          <w:i w:val="false"/>
          <w:color w:val="000000"/>
          <w:sz w:val="28"/>
        </w:rPr>
        <w:t>
      26. На изделия с драгоценными и полудрагоценными камнями заполняется предметный ярлык по установленной форме согласно приложению 7. 
</w:t>
      </w:r>
      <w:r>
        <w:br/>
      </w:r>
      <w:r>
        <w:rPr>
          <w:rFonts w:ascii="Times New Roman"/>
          <w:b w:val="false"/>
          <w:i w:val="false"/>
          <w:color w:val="000000"/>
          <w:sz w:val="28"/>
        </w:rPr>
        <w:t>
      27. При сортировке ювелирных изделий и ювелирного лома, состоящих из неотделимых частей драгоценного металла одного вида, но различной пробы, значения проб в акте указываются в виде дроби, в числителе которой показывается большее значение пробы, а в знаменателе - меньшее. В этом случае расчет количества химически чистого драгоценного металла производится по меньшему значению пробы. 
</w:t>
      </w:r>
      <w:r>
        <w:br/>
      </w:r>
      <w:r>
        <w:rPr>
          <w:rFonts w:ascii="Times New Roman"/>
          <w:b w:val="false"/>
          <w:i w:val="false"/>
          <w:color w:val="000000"/>
          <w:sz w:val="28"/>
        </w:rPr>
        <w:t>
      28. Сложные изделия, состоящие из неотделимых или отделимых частей ювелирных сплавов разных драгоценных металлов (золото, платина или серебро) независимо от значений их пробы относят к соответствующему счету по наименованию вида драгоценного металла в следующем порядке: 
</w:t>
      </w:r>
      <w:r>
        <w:br/>
      </w:r>
      <w:r>
        <w:rPr>
          <w:rFonts w:ascii="Times New Roman"/>
          <w:b w:val="false"/>
          <w:i w:val="false"/>
          <w:color w:val="000000"/>
          <w:sz w:val="28"/>
        </w:rPr>
        <w:t>
      1) золото - платиновые изделия по драгоценному металлу, преобладающему в изделии; 
</w:t>
      </w:r>
      <w:r>
        <w:br/>
      </w:r>
      <w:r>
        <w:rPr>
          <w:rFonts w:ascii="Times New Roman"/>
          <w:b w:val="false"/>
          <w:i w:val="false"/>
          <w:color w:val="000000"/>
          <w:sz w:val="28"/>
        </w:rPr>
        <w:t>
      2) золото - серебряные или платино - серебряные изделия с общей массой до 10 г. при содержании золота (платины) в изделии свыше 5%, а также изделия с общей массой более 10 г. при содержании золота (платины) в изделии свыше 10% относятся соответственно к виду ценностей "Золото (платина) в изделиях", а при содержании золота (платины) меньше указанных значений - "Серебро в изделиях". 
</w:t>
      </w:r>
      <w:r>
        <w:br/>
      </w:r>
      <w:r>
        <w:rPr>
          <w:rFonts w:ascii="Times New Roman"/>
          <w:b w:val="false"/>
          <w:i w:val="false"/>
          <w:color w:val="000000"/>
          <w:sz w:val="28"/>
        </w:rPr>
        <w:t>
      В указанных случаях химически чистая масса изделия, принимаемая к учету, определяется по основному драгоценному металлу, а расчетная химически чистая масса сопутствующего драгоценного металла учитывается в общей массе изделия, как "в том числе". 
</w:t>
      </w:r>
      <w:r>
        <w:br/>
      </w:r>
      <w:r>
        <w:rPr>
          <w:rFonts w:ascii="Times New Roman"/>
          <w:b w:val="false"/>
          <w:i w:val="false"/>
          <w:color w:val="000000"/>
          <w:sz w:val="28"/>
        </w:rPr>
        <w:t>
      29. Изделия предположительно представляющие историческую, музейную или антикварную ценность после просмотра главным экспертом-геммологом относятся к виду ценностей "Изделия для просмотра на музейные и антикварные" по соответствующему виду драгоценного металла 
</w:t>
      </w:r>
      <w:r>
        <w:br/>
      </w:r>
      <w:r>
        <w:rPr>
          <w:rFonts w:ascii="Times New Roman"/>
          <w:b w:val="false"/>
          <w:i w:val="false"/>
          <w:color w:val="000000"/>
          <w:sz w:val="28"/>
        </w:rPr>
        <w:t>
      30. Ювелирные изделия, имеющие неоднородный сплав драгоценного металла (значения пробы изделия в различных его частях отличаются более чем на две позиции), а также шлиховое и катодное золото при приеме относятся к виду ценностей "На переплавку и анализ". 
</w:t>
      </w:r>
      <w:r>
        <w:br/>
      </w:r>
      <w:r>
        <w:rPr>
          <w:rFonts w:ascii="Times New Roman"/>
          <w:b w:val="false"/>
          <w:i w:val="false"/>
          <w:color w:val="000000"/>
          <w:sz w:val="28"/>
        </w:rPr>
        <w:t>
      Указанные ценности по распоряжению директора Центра, оформленного по форме согласно приложению 8, для получения слитка однородного сплава передаются в отдел химико-аналитической экспертизы для переплавки и анализов. По результатам произведенных работ оформляется акт переплавки ювелирных изделий с неоднородным сплавом и химических анализов продуктов переплавки согласно приложению 9, на основании которого полученный слиток относят к виду ценностей "Неювелирный лом драгоценных металлов". 
</w:t>
      </w:r>
      <w:r>
        <w:br/>
      </w:r>
      <w:r>
        <w:rPr>
          <w:rFonts w:ascii="Times New Roman"/>
          <w:b w:val="false"/>
          <w:i w:val="false"/>
          <w:color w:val="000000"/>
          <w:sz w:val="28"/>
        </w:rPr>
        <w:t>
      31. Ювелирные изделия с клеймами изготовителей дальнего зарубежья принимаются к учету и оцениваются по ближайшим стандартным пробам, принятым в республике. 
</w:t>
      </w:r>
      <w:r>
        <w:br/>
      </w:r>
      <w:r>
        <w:rPr>
          <w:rFonts w:ascii="Times New Roman"/>
          <w:b w:val="false"/>
          <w:i w:val="false"/>
          <w:color w:val="000000"/>
          <w:sz w:val="28"/>
        </w:rPr>
        <w:t>
      32. Принятые и сортированные по пробам и видам ценности правительственного (бюджетного) резерва упаковываются комиссией по местам. При этом ценности по каждой позиции акта (вложения) снабжаются ярлыком с указанием общей массы и пробы. Ценности вместе с ярлыком, а драгоценные камни или ценности со вставками из драгоценных камней с предметным ярлыком заворачиваются в бумагу или помещаются в полиэтиленовые пакеты, которые в свою очередь упаковываются в матерчатые мешки (места) согласно актам приема и сортировки. 
</w:t>
      </w:r>
      <w:r>
        <w:br/>
      </w:r>
      <w:r>
        <w:rPr>
          <w:rFonts w:ascii="Times New Roman"/>
          <w:b w:val="false"/>
          <w:i w:val="false"/>
          <w:color w:val="000000"/>
          <w:sz w:val="28"/>
        </w:rPr>
        <w:t>
      Швы мешка должны быть расположены во внутрь и не иметь просвета. Горловина мешка плотно обвязывается и прошивается цельным шпагатом, концы которого продеваются в отверстия ярлыка места с ценностями, оформленного по форме согласно приложению 10, пломбируются пломбами эксперта и контролера. 
</w:t>
      </w:r>
      <w:r>
        <w:br/>
      </w:r>
      <w:r>
        <w:rPr>
          <w:rFonts w:ascii="Times New Roman"/>
          <w:b w:val="false"/>
          <w:i w:val="false"/>
          <w:color w:val="000000"/>
          <w:sz w:val="28"/>
        </w:rPr>
        <w:t>
      33. Упаковка ценностей должна производиться с учетом исключения порчи ценностей при их перемещении. 
</w:t>
      </w:r>
      <w:r>
        <w:br/>
      </w:r>
      <w:r>
        <w:rPr>
          <w:rFonts w:ascii="Times New Roman"/>
          <w:b w:val="false"/>
          <w:i w:val="false"/>
          <w:color w:val="000000"/>
          <w:sz w:val="28"/>
        </w:rPr>
        <w:t>
      При упаковке изделий с хрусталем, стеклом, фарфором и часов на ярлыке места с ценностями производится отметка: "Осторожно не бросать". 
</w:t>
      </w:r>
      <w:r>
        <w:br/>
      </w:r>
      <w:r>
        <w:rPr>
          <w:rFonts w:ascii="Times New Roman"/>
          <w:b w:val="false"/>
          <w:i w:val="false"/>
          <w:color w:val="000000"/>
          <w:sz w:val="28"/>
        </w:rPr>
        <w:t>
      34. Эксперт и контролер, упаковавшие ценности и подписавшие ярлык места с ценностями, несут ответственность за полноту и правильность вложений ценностей. 
</w:t>
      </w:r>
      <w:r>
        <w:br/>
      </w:r>
      <w:r>
        <w:rPr>
          <w:rFonts w:ascii="Times New Roman"/>
          <w:b w:val="false"/>
          <w:i w:val="false"/>
          <w:color w:val="000000"/>
          <w:sz w:val="28"/>
        </w:rPr>
        <w:t>
      35. Окончательно принятые ценности, упакованные и опломбированные по местам, эксперт и контролер сдают в хранилище драгоценных металлов заведующему хранилищем и главному контролеру хранилища по распоряжению директора Центра, оформленного по форме согласно приложению 11. 
</w:t>
      </w:r>
      <w:r>
        <w:br/>
      </w:r>
      <w:r>
        <w:rPr>
          <w:rFonts w:ascii="Times New Roman"/>
          <w:b w:val="false"/>
          <w:i w:val="false"/>
          <w:color w:val="000000"/>
          <w:sz w:val="28"/>
        </w:rPr>
        <w:t>
      36. Поступившие от отправителей конфискованные драгоценные металлы в слитках, порошках или гранулах, продукция общетехнического назначения относятся к виду ценностей "На анализ и паспортизацию" и подлежат по распоряжению директора Центра передаче в отдел химико-аналитической экспертизы, для анализа их химического состава. 
</w:t>
      </w:r>
      <w:r>
        <w:br/>
      </w:r>
      <w:r>
        <w:rPr>
          <w:rFonts w:ascii="Times New Roman"/>
          <w:b w:val="false"/>
          <w:i w:val="false"/>
          <w:color w:val="000000"/>
          <w:sz w:val="28"/>
        </w:rPr>
        <w:t>
      37. Перечисленная в пункте 31 настоящей Инструкции продукция, имеющая спецификации, паспорта, отвечающие действующим стандартам (техническим условиям) состав которой подтвержден результатами химических анализов отдела химико-аналитической экспертизы сортируются и записываются как продукция, соответствующего вида. 
</w:t>
      </w:r>
      <w:r>
        <w:br/>
      </w:r>
      <w:r>
        <w:rPr>
          <w:rFonts w:ascii="Times New Roman"/>
          <w:b w:val="false"/>
          <w:i w:val="false"/>
          <w:color w:val="000000"/>
          <w:sz w:val="28"/>
        </w:rPr>
        <w:t>
      38. Продукция кустарного производства, а также продукция, не отвечающая требованиям технических условий и стандартов, относится в неювелирный лом драгоценных металлов, за исключением продукции в виде сплава драгоценных металлов соответствующего ювелирной пробе, которая относится к ювелирному лому драгоценных металлов. 
</w:t>
      </w:r>
      <w:r>
        <w:br/>
      </w:r>
      <w:r>
        <w:rPr>
          <w:rFonts w:ascii="Times New Roman"/>
          <w:b w:val="false"/>
          <w:i w:val="false"/>
          <w:color w:val="000000"/>
          <w:sz w:val="28"/>
        </w:rPr>
        <w:t>
      39. На продукцию, поступившую без спецификации и паспорта, но отвечающую по результатам химических анализов требованиям технических условий и стандартов, отделом химико-аналитической экспертизы Центра на основании результатов химического анализа и паспортизации оформляются акт химических анализов и паспортизации согласно приложению 12, а также спецификация и (или) паспорт на продукцию по установленным техническими условиями и стандартом формам. Указанная продукция в соответствии с актом химических анализов и паспортизации относится к соответствующему виду ценностей. 
</w:t>
      </w:r>
      <w:r>
        <w:br/>
      </w:r>
      <w:r>
        <w:rPr>
          <w:rFonts w:ascii="Times New Roman"/>
          <w:b w:val="false"/>
          <w:i w:val="false"/>
          <w:color w:val="000000"/>
          <w:sz w:val="28"/>
        </w:rPr>
        <w:t>
      40. Прием аффинированных драгоценных металлов, приобретенных Министерством, за счет средств, предусмотренных в республиканском бюджете, для зачисления в правительственный (бюджетный) резерв, производится согласно нормативным правовым актам Национального Банка. 
</w:t>
      </w:r>
      <w:r>
        <w:br/>
      </w:r>
      <w:r>
        <w:rPr>
          <w:rFonts w:ascii="Times New Roman"/>
          <w:b w:val="false"/>
          <w:i w:val="false"/>
          <w:color w:val="000000"/>
          <w:sz w:val="28"/>
        </w:rPr>
        <w:t>
      41. К видам ценностей "Золото (платина) в изделиях" относятся ювелирные золотые (платиновые) украшения личного туалета, предметы украшения интерьера помещений, сервировки стола и т.п., за исключением портсигаров и табакерок, без вставок или со вставками обработанных драгоценных, полудрагоценных, малоценных и синтетических камней без сколов. Портсигары и табакерки сортируются и учитываются на одноименных видах ценностей. 
</w:t>
      </w:r>
      <w:r>
        <w:br/>
      </w:r>
      <w:r>
        <w:rPr>
          <w:rFonts w:ascii="Times New Roman"/>
          <w:b w:val="false"/>
          <w:i w:val="false"/>
          <w:color w:val="000000"/>
          <w:sz w:val="28"/>
        </w:rPr>
        <w:t>
      42. К видам ценностей "Серебро в изделиях" относятся серебряные предметы украшения интерьера помещений, сервировки стола и т.п. без вставок или со вставками обработанных драгоценных, полудрагоценных, малоценных и синтетических камней, а также стекла, фарфора и т.п. без сколов. 
</w:t>
      </w:r>
      <w:r>
        <w:br/>
      </w:r>
      <w:r>
        <w:rPr>
          <w:rFonts w:ascii="Times New Roman"/>
          <w:b w:val="false"/>
          <w:i w:val="false"/>
          <w:color w:val="000000"/>
          <w:sz w:val="28"/>
        </w:rPr>
        <w:t>
      43. К видам ценностей "Серебряная галантерея" относятся серебряные ювелирные украшения личного туалета, сувениры, а также изделия из жемчуга и кораллов с серебряными звеньями (браслеты, броши, колье и т. п.). 
</w:t>
      </w:r>
      <w:r>
        <w:br/>
      </w:r>
      <w:r>
        <w:rPr>
          <w:rFonts w:ascii="Times New Roman"/>
          <w:b w:val="false"/>
          <w:i w:val="false"/>
          <w:color w:val="000000"/>
          <w:sz w:val="28"/>
        </w:rPr>
        <w:t>
      44. При сортировке монет их государственная принадлежность, достоинство и проба устанавливаются с использованием нумизматических каталогов и справочников. 
</w:t>
      </w:r>
      <w:r>
        <w:br/>
      </w:r>
      <w:r>
        <w:rPr>
          <w:rFonts w:ascii="Times New Roman"/>
          <w:b w:val="false"/>
          <w:i w:val="false"/>
          <w:color w:val="000000"/>
          <w:sz w:val="28"/>
        </w:rPr>
        <w:t>
      В акте приема и сортировки указываются год выпуска монет, государственная принадлежность и достоинство монет. 
</w:t>
      </w:r>
      <w:r>
        <w:br/>
      </w:r>
      <w:r>
        <w:rPr>
          <w:rFonts w:ascii="Times New Roman"/>
          <w:b w:val="false"/>
          <w:i w:val="false"/>
          <w:color w:val="000000"/>
          <w:sz w:val="28"/>
        </w:rPr>
        <w:t>
      45. К видам ценностей "Монеты" по соответствующим видам драгоценных металлов относятся полновесные монеты из драгоценных металлов. Монеты поддельные, деформированные и имеющие отверстия и повреждения относятся к лому драгоценных металлов. 
</w:t>
      </w:r>
      <w:r>
        <w:br/>
      </w:r>
      <w:r>
        <w:rPr>
          <w:rFonts w:ascii="Times New Roman"/>
          <w:b w:val="false"/>
          <w:i w:val="false"/>
          <w:color w:val="000000"/>
          <w:sz w:val="28"/>
        </w:rPr>
        <w:t>
      Поддельная монета от подлинной отличается значениями массы и пробы, виду металла и другим признакам, характерным для подлинных монет согласно каталогам и справочникам. 
</w:t>
      </w:r>
      <w:r>
        <w:br/>
      </w:r>
      <w:r>
        <w:rPr>
          <w:rFonts w:ascii="Times New Roman"/>
          <w:b w:val="false"/>
          <w:i w:val="false"/>
          <w:color w:val="000000"/>
          <w:sz w:val="28"/>
        </w:rPr>
        <w:t>
      46. К полновесным золотым монетам дореволюционного чекана относятся монеты, имеющие следующие значения масс при соответствующих номиналах: 
</w:t>
      </w:r>
      <w:r>
        <w:br/>
      </w:r>
      <w:r>
        <w:rPr>
          <w:rFonts w:ascii="Times New Roman"/>
          <w:b w:val="false"/>
          <w:i w:val="false"/>
          <w:color w:val="000000"/>
          <w:sz w:val="28"/>
        </w:rPr>
        <w:t>
      5 рублей - 4,25-4,3 грамма; 
</w:t>
      </w:r>
      <w:r>
        <w:br/>
      </w:r>
      <w:r>
        <w:rPr>
          <w:rFonts w:ascii="Times New Roman"/>
          <w:b w:val="false"/>
          <w:i w:val="false"/>
          <w:color w:val="000000"/>
          <w:sz w:val="28"/>
        </w:rPr>
        <w:t>
      10 рублей - 8,5-8,6 грамма; 
</w:t>
      </w:r>
      <w:r>
        <w:br/>
      </w:r>
      <w:r>
        <w:rPr>
          <w:rFonts w:ascii="Times New Roman"/>
          <w:b w:val="false"/>
          <w:i w:val="false"/>
          <w:color w:val="000000"/>
          <w:sz w:val="28"/>
        </w:rPr>
        <w:t>
      11 рублей - 12,75-12,8 грамма. 
</w:t>
      </w:r>
      <w:r>
        <w:br/>
      </w:r>
      <w:r>
        <w:rPr>
          <w:rFonts w:ascii="Times New Roman"/>
          <w:b w:val="false"/>
          <w:i w:val="false"/>
          <w:color w:val="000000"/>
          <w:sz w:val="28"/>
        </w:rPr>
        <w:t>
      В случае если масса монет не соответствует указанным значениям, они подлежат отнесению к лому золота. 
</w:t>
      </w:r>
      <w:r>
        <w:br/>
      </w:r>
      <w:r>
        <w:rPr>
          <w:rFonts w:ascii="Times New Roman"/>
          <w:b w:val="false"/>
          <w:i w:val="false"/>
          <w:color w:val="000000"/>
          <w:sz w:val="28"/>
        </w:rPr>
        <w:t>
      47. Монеты, определенные экспертом как монеты, имеющие нумизматическую ценность, включая монеты дальнего зарубежья, сортируются и относятся к виду ценностей "Монеты для просмотра на нумизматику" по соответствующим видам драгоценных металлов. 
</w:t>
      </w:r>
      <w:r>
        <w:br/>
      </w:r>
      <w:r>
        <w:rPr>
          <w:rFonts w:ascii="Times New Roman"/>
          <w:b w:val="false"/>
          <w:i w:val="false"/>
          <w:color w:val="000000"/>
          <w:sz w:val="28"/>
        </w:rPr>
        <w:t>
      48. Ордена, медали, нагрудные знаки, жетоны и прочие изделия из драгоценных металлов, определенные экспертом как предметы, имеющие историческую, музейную или антикварную ценность, принимаются и относятся к виду ценностей "Для просмотра на музейные и антикварные" по соответствующим видам драгоценных металлов. 
</w:t>
      </w:r>
      <w:r>
        <w:br/>
      </w:r>
      <w:r>
        <w:rPr>
          <w:rFonts w:ascii="Times New Roman"/>
          <w:b w:val="false"/>
          <w:i w:val="false"/>
          <w:color w:val="000000"/>
          <w:sz w:val="28"/>
        </w:rPr>
        <w:t>
      49. Предметы, перечисленные в пункте 48 Инструкции, не представляющие историческую, музейную или антикварную ценность сортируются как лом драгоценных металлов. 
</w:t>
      </w:r>
      <w:r>
        <w:br/>
      </w:r>
      <w:r>
        <w:rPr>
          <w:rFonts w:ascii="Times New Roman"/>
          <w:b w:val="false"/>
          <w:i w:val="false"/>
          <w:color w:val="000000"/>
          <w:sz w:val="28"/>
        </w:rPr>
        <w:t>
      Удостоверения, орденские книжки и документы, поступившие с наградами, прикладываются к акту приема и сортировки. 
</w:t>
      </w:r>
      <w:r>
        <w:br/>
      </w:r>
      <w:r>
        <w:rPr>
          <w:rFonts w:ascii="Times New Roman"/>
          <w:b w:val="false"/>
          <w:i w:val="false"/>
          <w:color w:val="000000"/>
          <w:sz w:val="28"/>
        </w:rPr>
        <w:t>
      50. К виду ценностей "Часы" по видам драгоценных металлов относятся часы в исправном состоянии. В акте приема и сортировки указываются масса общая, лигатурная и химически чистая, наименование завода-изготовителя, номера корпуса и механизма. Оценка механизма часов не производится. 
</w:t>
      </w:r>
      <w:r>
        <w:br/>
      </w:r>
      <w:r>
        <w:rPr>
          <w:rFonts w:ascii="Times New Roman"/>
          <w:b w:val="false"/>
          <w:i w:val="false"/>
          <w:color w:val="000000"/>
          <w:sz w:val="28"/>
        </w:rPr>
        <w:t>
      51. Масса корпуса часов при приеме определяется после аккуратного отделения его от механизма и съемного браслета (ремешка). Часы с несъемным браслетом, корпус и браслет которых изготовлены из одного вида драгоценного металла, принимаются и записываются в акте приема и сортировки как 1 штука с указанием массы. Если несъемный браслет изготовлен из драгоценного металла другого вида - лигатурная и химически чистая массы браслета записываются и учитываются в общей массе часов, как в том числе. Если несъемный браслет изготовлен из недрагоценного металла его расчетная масса, также как масса часового механизма, записывается в акте приема и сортировки как в том числе в общей массе часов. 
</w:t>
      </w:r>
      <w:r>
        <w:br/>
      </w:r>
      <w:r>
        <w:rPr>
          <w:rFonts w:ascii="Times New Roman"/>
          <w:b w:val="false"/>
          <w:i w:val="false"/>
          <w:color w:val="000000"/>
          <w:sz w:val="28"/>
        </w:rPr>
        <w:t>
      52. Часы с ремешками, имеющими товарный вид, принимаются как 1 штука. Ремешки, не имеющие товарного вида, отделяются и сортируются как "Отходы от разработки ценностей". 
</w:t>
      </w:r>
      <w:r>
        <w:br/>
      </w:r>
      <w:r>
        <w:rPr>
          <w:rFonts w:ascii="Times New Roman"/>
          <w:b w:val="false"/>
          <w:i w:val="false"/>
          <w:color w:val="000000"/>
          <w:sz w:val="28"/>
        </w:rPr>
        <w:t>
      Часы со съемными браслетами принимаются раздельно и записываются в акте приема и сортировки двумя строками: часы - 1 штука; браслет - 1 штука. 
</w:t>
      </w:r>
      <w:r>
        <w:br/>
      </w:r>
      <w:r>
        <w:rPr>
          <w:rFonts w:ascii="Times New Roman"/>
          <w:b w:val="false"/>
          <w:i w:val="false"/>
          <w:color w:val="000000"/>
          <w:sz w:val="28"/>
        </w:rPr>
        <w:t>
      53. Часы, корпус которых имеет высокохудожественное исполнение, а также часы имеющие предположительно историческую, музейную или антикварную ценность, относятся к виду ценностей "Для просмотра на музейные и антикварные" по соответствующим видам драгоценных металлов. 
</w:t>
      </w:r>
      <w:r>
        <w:br/>
      </w:r>
      <w:r>
        <w:rPr>
          <w:rFonts w:ascii="Times New Roman"/>
          <w:b w:val="false"/>
          <w:i w:val="false"/>
          <w:color w:val="000000"/>
          <w:sz w:val="28"/>
        </w:rPr>
        <w:t>
      54. Неисправные, а также сильно изношенные часы демонтируются. Демонтированный корпус часов относится к лому соответствующего драгоценного металла, а другие части из недрагоценных металлов сортируются в порядке, предусмотренном пунктом 62 настоящей Инструкции. 
</w:t>
      </w:r>
      <w:r>
        <w:br/>
      </w:r>
      <w:r>
        <w:rPr>
          <w:rFonts w:ascii="Times New Roman"/>
          <w:b w:val="false"/>
          <w:i w:val="false"/>
          <w:color w:val="000000"/>
          <w:sz w:val="28"/>
        </w:rPr>
        <w:t>
      55. Для приема и сортировки изделий со вставками ювелирных камней или камней, поступивших отдельно, эксперт-геммолог в присутствии эксперта и контролера комиссии диагностирует их с использованием геммологического оборудования. На драгоценные камни, поступившие отдельно и во вставках изделий, а также на полудрагоценные камни во вставках изделий, дается описание характеристик, необходимых для их оценки. Указанные характеристики драгоценных и полудрагоценных камней отражаются в предметном ярлыке, которые приобщаются к ценностям. 
</w:t>
      </w:r>
      <w:r>
        <w:br/>
      </w:r>
      <w:r>
        <w:rPr>
          <w:rFonts w:ascii="Times New Roman"/>
          <w:b w:val="false"/>
          <w:i w:val="false"/>
          <w:color w:val="000000"/>
          <w:sz w:val="28"/>
        </w:rPr>
        <w:t>
      Результаты геммологической экспертизы также отражаются в акте приема и сортировки и подтверждаются главным экспертом-геммологом. 
</w:t>
      </w:r>
      <w:r>
        <w:br/>
      </w:r>
      <w:r>
        <w:rPr>
          <w:rFonts w:ascii="Times New Roman"/>
          <w:b w:val="false"/>
          <w:i w:val="false"/>
          <w:color w:val="000000"/>
          <w:sz w:val="28"/>
        </w:rPr>
        <w:t>
      56. Полудрагоценные, малоценные, синтетические камни и изделия из них, поступившие отдельно после экспертизы Центра не принимаются и подлежат возврату в порядке, предусмотренном пунктом 20 настоящей Инструкции. Синтетические камни со сколами подлежат уничтожению. 
</w:t>
      </w:r>
      <w:r>
        <w:br/>
      </w:r>
      <w:r>
        <w:rPr>
          <w:rFonts w:ascii="Times New Roman"/>
          <w:b w:val="false"/>
          <w:i w:val="false"/>
          <w:color w:val="000000"/>
          <w:sz w:val="28"/>
        </w:rPr>
        <w:t>
      57. Сложные изделия, состоящие из драгоценных камней различных видов, относятся к видам ценностей по наименованию драгоценного камня, преобладающему в изделии. Остальные драгоценные, полудрагоценные, малоценные и синтетические камни записываются в акте приема и сортировки и учитываются как "в том числе". 
</w:t>
      </w:r>
      <w:r>
        <w:br/>
      </w:r>
      <w:r>
        <w:rPr>
          <w:rFonts w:ascii="Times New Roman"/>
          <w:b w:val="false"/>
          <w:i w:val="false"/>
          <w:color w:val="000000"/>
          <w:sz w:val="28"/>
        </w:rPr>
        <w:t>
      58. К ювелирному лому драгоценных металлов относятся следующие ценности: 
</w:t>
      </w:r>
      <w:r>
        <w:br/>
      </w:r>
      <w:r>
        <w:rPr>
          <w:rFonts w:ascii="Times New Roman"/>
          <w:b w:val="false"/>
          <w:i w:val="false"/>
          <w:color w:val="000000"/>
          <w:sz w:val="28"/>
        </w:rPr>
        <w:t>
      1) ювелирные, бытовые и галантерейные изделия из драгоценных металлов, не представляющих историческую, музейную, антикварную и коммерческую ценность, сильно изношенные, деформированные, требующие сложной реставрации и ремонта, а также изделия с неоднородным сплавом драгоценных металлов; 
</w:t>
      </w:r>
      <w:r>
        <w:br/>
      </w:r>
      <w:r>
        <w:rPr>
          <w:rFonts w:ascii="Times New Roman"/>
          <w:b w:val="false"/>
          <w:i w:val="false"/>
          <w:color w:val="000000"/>
          <w:sz w:val="28"/>
        </w:rPr>
        <w:t>
      2) поддельные, не полновесные, деформированные и поврежденные монеты,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имеющие нумизматического значения; 
</w:t>
      </w:r>
    </w:p>
    <w:p>
      <w:pPr>
        <w:spacing w:after="0"/>
        <w:ind w:left="0"/>
        <w:jc w:val="both"/>
      </w:pPr>
      <w:r>
        <w:rPr>
          <w:rFonts w:ascii="Times New Roman"/>
          <w:b w:val="false"/>
          <w:i w:val="false"/>
          <w:color w:val="000000"/>
          <w:sz w:val="28"/>
        </w:rPr>
        <w:t>
     3) ордена, медали, нагрудные знаки, жетоны и т.п., не представляющие 
</w:t>
      </w:r>
    </w:p>
    <w:p>
      <w:pPr>
        <w:spacing w:after="0"/>
        <w:ind w:left="0"/>
        <w:jc w:val="both"/>
      </w:pPr>
      <w:r>
        <w:rPr>
          <w:rFonts w:ascii="Times New Roman"/>
          <w:b w:val="false"/>
          <w:i w:val="false"/>
          <w:color w:val="000000"/>
          <w:sz w:val="28"/>
        </w:rPr>
        <w:t>
историческую ценность; 
</w:t>
      </w:r>
    </w:p>
    <w:p>
      <w:pPr>
        <w:spacing w:after="0"/>
        <w:ind w:left="0"/>
        <w:jc w:val="both"/>
      </w:pPr>
      <w:r>
        <w:rPr>
          <w:rFonts w:ascii="Times New Roman"/>
          <w:b w:val="false"/>
          <w:i w:val="false"/>
          <w:color w:val="000000"/>
          <w:sz w:val="28"/>
        </w:rPr>
        <w:t>
     4) корпуса неисправных и не имеющих исторического значения часов; 
</w:t>
      </w:r>
    </w:p>
    <w:p>
      <w:pPr>
        <w:spacing w:after="0"/>
        <w:ind w:left="0"/>
        <w:jc w:val="both"/>
      </w:pPr>
      <w:r>
        <w:rPr>
          <w:rFonts w:ascii="Times New Roman"/>
          <w:b w:val="false"/>
          <w:i w:val="false"/>
          <w:color w:val="000000"/>
          <w:sz w:val="28"/>
        </w:rPr>
        <w:t>
     5) стоматологическая продукция бывшая в употреблении (протезы, диски, 
</w:t>
      </w:r>
    </w:p>
    <w:p>
      <w:pPr>
        <w:spacing w:after="0"/>
        <w:ind w:left="0"/>
        <w:jc w:val="both"/>
      </w:pPr>
      <w:r>
        <w:rPr>
          <w:rFonts w:ascii="Times New Roman"/>
          <w:b w:val="false"/>
          <w:i w:val="false"/>
          <w:color w:val="000000"/>
          <w:sz w:val="28"/>
        </w:rPr>
        <w:t>
коронки и т.п.); 
</w:t>
      </w:r>
    </w:p>
    <w:p>
      <w:pPr>
        <w:spacing w:after="0"/>
        <w:ind w:left="0"/>
        <w:jc w:val="both"/>
      </w:pPr>
      <w:r>
        <w:rPr>
          <w:rFonts w:ascii="Times New Roman"/>
          <w:b w:val="false"/>
          <w:i w:val="false"/>
          <w:color w:val="000000"/>
          <w:sz w:val="28"/>
        </w:rPr>
        <w:t>
     6) бывшая в употреблении продукция общетехнического назначения в виде 
</w:t>
      </w:r>
    </w:p>
    <w:p>
      <w:pPr>
        <w:spacing w:after="0"/>
        <w:ind w:left="0"/>
        <w:jc w:val="both"/>
      </w:pPr>
      <w:r>
        <w:rPr>
          <w:rFonts w:ascii="Times New Roman"/>
          <w:b w:val="false"/>
          <w:i w:val="false"/>
          <w:color w:val="000000"/>
          <w:sz w:val="28"/>
        </w:rPr>
        <w:t>
сплавов драгоценных металлов, соответствующих стандартным ювелирным пробам.
</w:t>
      </w:r>
    </w:p>
    <w:p>
      <w:pPr>
        <w:spacing w:after="0"/>
        <w:ind w:left="0"/>
        <w:jc w:val="both"/>
      </w:pPr>
      <w:r>
        <w:rPr>
          <w:rFonts w:ascii="Times New Roman"/>
          <w:b w:val="false"/>
          <w:i w:val="false"/>
          <w:color w:val="000000"/>
          <w:sz w:val="28"/>
        </w:rPr>
        <w:t>
     59. К неювелирному лому драгоценных металлов относятся следующие 
</w:t>
      </w:r>
    </w:p>
    <w:p>
      <w:pPr>
        <w:spacing w:after="0"/>
        <w:ind w:left="0"/>
        <w:jc w:val="both"/>
      </w:pPr>
      <w:r>
        <w:rPr>
          <w:rFonts w:ascii="Times New Roman"/>
          <w:b w:val="false"/>
          <w:i w:val="false"/>
          <w:color w:val="000000"/>
          <w:sz w:val="28"/>
        </w:rPr>
        <w:t>
ценности: 
</w:t>
      </w:r>
    </w:p>
    <w:p>
      <w:pPr>
        <w:spacing w:after="0"/>
        <w:ind w:left="0"/>
        <w:jc w:val="both"/>
      </w:pPr>
      <w:r>
        <w:rPr>
          <w:rFonts w:ascii="Times New Roman"/>
          <w:b w:val="false"/>
          <w:i w:val="false"/>
          <w:color w:val="000000"/>
          <w:sz w:val="28"/>
        </w:rPr>
        <w:t>
     1) корольки и отдельные кусочки драгоценных металлов в виде отходов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2) продукция кустарного производства; 
</w:t>
      </w:r>
    </w:p>
    <w:p>
      <w:pPr>
        <w:spacing w:after="0"/>
        <w:ind w:left="0"/>
        <w:jc w:val="both"/>
      </w:pPr>
      <w:r>
        <w:rPr>
          <w:rFonts w:ascii="Times New Roman"/>
          <w:b w:val="false"/>
          <w:i w:val="false"/>
          <w:color w:val="000000"/>
          <w:sz w:val="28"/>
        </w:rPr>
        <w:t>
     3) аффинированные драгоценные металлы, не отвечающие требованиям 
</w:t>
      </w:r>
    </w:p>
    <w:p>
      <w:pPr>
        <w:spacing w:after="0"/>
        <w:ind w:left="0"/>
        <w:jc w:val="both"/>
      </w:pPr>
      <w:r>
        <w:rPr>
          <w:rFonts w:ascii="Times New Roman"/>
          <w:b w:val="false"/>
          <w:i w:val="false"/>
          <w:color w:val="000000"/>
          <w:sz w:val="28"/>
        </w:rPr>
        <w:t>
технических условий и стандартов;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продукция общетехнического назначения в виде сплава драгоценных металлов, не соответствующих стандартным ювелирным пробам. 
</w:t>
      </w:r>
      <w:r>
        <w:br/>
      </w:r>
      <w:r>
        <w:rPr>
          <w:rFonts w:ascii="Times New Roman"/>
          <w:b w:val="false"/>
          <w:i w:val="false"/>
          <w:color w:val="000000"/>
          <w:sz w:val="28"/>
        </w:rPr>
        <w:t>
      60. Ценности, отнесенные к лому драгоценных металлов, демонтируются, обезличиваются, объединяются во вложения. Ювелирный лом объединяется по видам и пробам драгоценных металлов. Неювелирный лом объединяется по видам и однозначным значениям содержания драгоценного металла согласно результатам химических анализов (бюллетень анализов), один экземпляр которых упаковывается с ценностями. 
</w:t>
      </w:r>
      <w:r>
        <w:br/>
      </w:r>
      <w:r>
        <w:rPr>
          <w:rFonts w:ascii="Times New Roman"/>
          <w:b w:val="false"/>
          <w:i w:val="false"/>
          <w:color w:val="000000"/>
          <w:sz w:val="28"/>
        </w:rPr>
        <w:t>
      Максимальное количество (объем) вложения устанавливается комиссией и не должно превышать пятнадцати килограмм в зависимости от грузоподъемности и требуемой точности весового оборудования и с учетом удобства их складирования и перемещения. 
</w:t>
      </w:r>
      <w:r>
        <w:br/>
      </w:r>
      <w:r>
        <w:rPr>
          <w:rFonts w:ascii="Times New Roman"/>
          <w:b w:val="false"/>
          <w:i w:val="false"/>
          <w:color w:val="000000"/>
          <w:sz w:val="28"/>
        </w:rPr>
        <w:t>
      В акте приема и сортировки указываются причины отнесения ценностей к лому по соответствующим видам драгоценных металлов. 
</w:t>
      </w:r>
      <w:r>
        <w:br/>
      </w:r>
      <w:r>
        <w:rPr>
          <w:rFonts w:ascii="Times New Roman"/>
          <w:b w:val="false"/>
          <w:i w:val="false"/>
          <w:color w:val="000000"/>
          <w:sz w:val="28"/>
        </w:rPr>
        <w:t>
      61. Лом драгоценных металлов записывается в акте приема и сортировки отдельно по вложениям с указанием массы и пробы. Сортировка и учет лома драгоценных металлов, состоящего из неотделимых частей драгоценного металла одного вида, но разной пробы, осуществляется в порядке, предусмотренном пунктом 27 настоящей Инструкции, а состоящих из неотделимых частей драгоценных металлов различного вида - пунктом 28 настоящей Инструкции. 
</w:t>
      </w:r>
      <w:r>
        <w:br/>
      </w:r>
      <w:r>
        <w:rPr>
          <w:rFonts w:ascii="Times New Roman"/>
          <w:b w:val="false"/>
          <w:i w:val="false"/>
          <w:color w:val="000000"/>
          <w:sz w:val="28"/>
        </w:rPr>
        <w:t>
      62. Медные крышки, стальные пружинки от часов и другие металлические части, оставшиеся после разработки посылки с ценностями, а также резинки, стекла, гнилой жемчуг, другие неметаллические отходы, непригодная к дальнейшему использованию упаковочная тара и материал записываются в акте приема и сортировки как "Отходы от разработки ценностей не учитываемые", которые утилизируются и уничтожаются в присутствии заведующего хранилищем и главного контролера. 
</w:t>
      </w:r>
      <w:r>
        <w:br/>
      </w:r>
      <w:r>
        <w:rPr>
          <w:rFonts w:ascii="Times New Roman"/>
          <w:b w:val="false"/>
          <w:i w:val="false"/>
          <w:color w:val="000000"/>
          <w:sz w:val="28"/>
        </w:rPr>
        <w:t>
      63. Для подготовки ценностей к выдаче на переработку или реализацию отдельные места с ценностями, сформированные в процессе приема и сортировки, объединяются на основании распоряжения директора Центра. Результаты объединения ценностей отражаются в акте объединения ценностей согласно приложению 13, к которому прикладываются описи по видам и пробам ценностей. Опись на лом драгоценных металлов не составляется. При объединении ценностей производится проверка их массы, качества, оценки, а также уточнение отнесения к установленным видам ценностей.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Порядок выдачи ценностей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64. Основанием для выдачи из Центра ценностей, зачисленных в правительственный (бюджетный) резерв, является решение (постановление, распоряжение) Правительства Республики Казахстан и соответствующий приказ по Министерству. 
</w:t>
      </w:r>
      <w:r>
        <w:br/>
      </w:r>
      <w:r>
        <w:rPr>
          <w:rFonts w:ascii="Times New Roman"/>
          <w:b w:val="false"/>
          <w:i w:val="false"/>
          <w:color w:val="000000"/>
          <w:sz w:val="28"/>
        </w:rPr>
        <w:t>
      65. Основанием для выдачи из Центра ценностей, зачисленных в правительственный (бюджетный) резерв, в целях переработки (аффинирование, реставрация, ремонт и другие операции) является приказ по Министерству. 
</w:t>
      </w:r>
      <w:r>
        <w:br/>
      </w:r>
      <w:r>
        <w:rPr>
          <w:rFonts w:ascii="Times New Roman"/>
          <w:b w:val="false"/>
          <w:i w:val="false"/>
          <w:color w:val="000000"/>
          <w:sz w:val="28"/>
        </w:rPr>
        <w:t>
      Переработка (аффинирование, ремонт, реставрация) ценностей, зачисленных в правительственный (бюджетный) резерв, в целях дальнейшего осуществления операций с аффинированными драгоценными металлами и ювелирными изделиями, производится в соответствии с законодательством Республики Казахстан. 
</w:t>
      </w:r>
      <w:r>
        <w:br/>
      </w:r>
      <w:r>
        <w:rPr>
          <w:rFonts w:ascii="Times New Roman"/>
          <w:b w:val="false"/>
          <w:i w:val="false"/>
          <w:color w:val="000000"/>
          <w:sz w:val="28"/>
        </w:rPr>
        <w:t>
      66. Выдача из Центра ценностей, зачисленных в правительственный (бюджетный) резерв производится по распоряжению директора Центра, оформленного по форме согласно приложению 14, в соответствии с пунктом 64 или 65 Инструкции. 
</w:t>
      </w:r>
      <w:r>
        <w:br/>
      </w:r>
      <w:r>
        <w:rPr>
          <w:rFonts w:ascii="Times New Roman"/>
          <w:b w:val="false"/>
          <w:i w:val="false"/>
          <w:color w:val="000000"/>
          <w:sz w:val="28"/>
        </w:rPr>
        <w:t>
      67. Выдача Центром ценностей получателям в последний день текущего календарного месяца и с 25 по 31 декабря т.г. не производится. После 25 декабря выдача ценностей прекращается и выписанные распоряжения, по которым ценности не получены, утрачивают силу и аннулируются Центром. Выдача ценностей из хранилища Центра оформляется актом выдачи ценностей согласно приложению 15. 
</w:t>
      </w:r>
      <w:r>
        <w:br/>
      </w:r>
      <w:r>
        <w:rPr>
          <w:rFonts w:ascii="Times New Roman"/>
          <w:b w:val="false"/>
          <w:i w:val="false"/>
          <w:color w:val="000000"/>
          <w:sz w:val="28"/>
        </w:rPr>
        <w:t>
      68. К выдаваемым ценностям составляются и прикладываются спецификации, оформленные по формам согласно приложениям 16, 17, а к аффинированным драгоценным металлам и продукции технического назначения паспорта или выписки из них. Перед отпуском ценностей заведующий хранилищем и главный контролер хранилища производят сверку реквизитов ярлыков упакованных мест с ценностями, подлежащими выдаче, с данными распоряжения и спецификации. 
</w:t>
      </w:r>
      <w:r>
        <w:br/>
      </w:r>
      <w:r>
        <w:rPr>
          <w:rFonts w:ascii="Times New Roman"/>
          <w:b w:val="false"/>
          <w:i w:val="false"/>
          <w:color w:val="000000"/>
          <w:sz w:val="28"/>
        </w:rPr>
        <w:t>
      69. Контрольное взвешивание ценностей при их выдаче производится по письменному требованию получателя. В случае взвешивания ценностей, упакованных по местам, оформляется акт вскрытия мест с ценностями в порядке, предусмотренном нормативными правовыми актами Национального Банка. 
</w:t>
      </w:r>
      <w:r>
        <w:br/>
      </w:r>
      <w:r>
        <w:rPr>
          <w:rFonts w:ascii="Times New Roman"/>
          <w:b w:val="false"/>
          <w:i w:val="false"/>
          <w:color w:val="000000"/>
          <w:sz w:val="28"/>
        </w:rPr>
        <w:t>
      70. Выдача ценностей из Центра представителям специальной связи для доставки их в адрес получателей производится по разовой доверенности и реестру, а также акту выдачи ценностей. 
</w:t>
      </w:r>
      <w:r>
        <w:br/>
      </w:r>
      <w:r>
        <w:rPr>
          <w:rFonts w:ascii="Times New Roman"/>
          <w:b w:val="false"/>
          <w:i w:val="false"/>
          <w:color w:val="000000"/>
          <w:sz w:val="28"/>
        </w:rPr>
        <w:t>
      Выдача ценностей представителям получателей производится по предъявлению удостоверения личности гражданина Республики Казахстан и разовой доверенности, а также акту выдачи ценностей. 
</w:t>
      </w:r>
      <w:r>
        <w:br/>
      </w:r>
      <w:r>
        <w:rPr>
          <w:rFonts w:ascii="Times New Roman"/>
          <w:b w:val="false"/>
          <w:i w:val="false"/>
          <w:color w:val="000000"/>
          <w:sz w:val="28"/>
        </w:rPr>
        <w:t>
      Доверенность на получение ценностей должна быть подписана руководителем и главным (старшим) бухгалтером организации-получателя или специальной связи. 
</w:t>
      </w:r>
      <w:r>
        <w:br/>
      </w:r>
      <w:r>
        <w:rPr>
          <w:rFonts w:ascii="Times New Roman"/>
          <w:b w:val="false"/>
          <w:i w:val="false"/>
          <w:color w:val="000000"/>
          <w:sz w:val="28"/>
        </w:rPr>
        <w:t>
      71. Ценности, которые по заключению экспертных комиссий представляют музейную, художественную, научную и иную ценность, безвозмездно передаются государственному учреждению "Государственный музей золота и драгоценных металлов" или иным государственным учреждениям на праве оперативного управления с составлением акта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Учет ценностей, зачисленных 
</w:t>
      </w:r>
      <w:r>
        <w:br/>
      </w:r>
      <w:r>
        <w:rPr>
          <w:rFonts w:ascii="Times New Roman"/>
          <w:b w:val="false"/>
          <w:i w:val="false"/>
          <w:color w:val="000000"/>
          <w:sz w:val="28"/>
        </w:rPr>
        <w:t>
           в правительственный (бюджетный) резерв и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72. Бухгалтерский учет операций по правительственному (бюджетному) резерву осуществляется согласно законодательству Республики Казахстан. 
</w:t>
      </w:r>
      <w:r>
        <w:br/>
      </w:r>
      <w:r>
        <w:rPr>
          <w:rFonts w:ascii="Times New Roman"/>
          <w:b w:val="false"/>
          <w:i w:val="false"/>
          <w:color w:val="000000"/>
          <w:sz w:val="28"/>
        </w:rPr>
        <w:t>
      При покупке аффинированных драгоценных металлов в слитках и других видах, самородков драгоценных металлов и драгоценных камней, оприходование производится по ценам приобретения на основании договоров и контрактов. 
</w:t>
      </w:r>
      <w:r>
        <w:br/>
      </w:r>
      <w:r>
        <w:rPr>
          <w:rFonts w:ascii="Times New Roman"/>
          <w:b w:val="false"/>
          <w:i w:val="false"/>
          <w:color w:val="000000"/>
          <w:sz w:val="28"/>
        </w:rPr>
        <w:t>
      73. Учет посылок с ценностями, подлежащими зачислению в правительственный (бюджетный) резерв и поступающие от отправителей безвозмездно, производится Комитетом казначейства на основании актов предварительного приема посылок с ценностями по их оценочной стоимости. Оценочная стоимость, наименование отправителя и реквизиты акта предварительного приема отражаются в журнале регистрации посылок с ценностями, поступающих от поставщиков, по установленной форме согласно приложению 18. 
</w:t>
      </w:r>
      <w:r>
        <w:br/>
      </w:r>
      <w:r>
        <w:rPr>
          <w:rFonts w:ascii="Times New Roman"/>
          <w:b w:val="false"/>
          <w:i w:val="false"/>
          <w:color w:val="000000"/>
          <w:sz w:val="28"/>
        </w:rPr>
        <w:t>
      При приемке ценностей в акте приема и сортировки отражается масса и стоимость ценностей. 
</w:t>
      </w:r>
      <w:r>
        <w:br/>
      </w:r>
      <w:r>
        <w:rPr>
          <w:rFonts w:ascii="Times New Roman"/>
          <w:b w:val="false"/>
          <w:i w:val="false"/>
          <w:color w:val="000000"/>
          <w:sz w:val="28"/>
        </w:rPr>
        <w:t>
      Стоимость драгоценных камней (природные алмазы, изумруды, рубины, сапфиры), и вставок ювелирных камней определяются Центром, согласно прейскуранту, определенному Министерством. 
</w:t>
      </w:r>
      <w:r>
        <w:br/>
      </w:r>
      <w:r>
        <w:rPr>
          <w:rFonts w:ascii="Times New Roman"/>
          <w:b w:val="false"/>
          <w:i w:val="false"/>
          <w:color w:val="000000"/>
          <w:sz w:val="28"/>
        </w:rPr>
        <w:t>
      Исходным показателем определения стоимости аффинированных драгоценных металлов, ювелирных изделий из драгоценных металлов, продукции технического назначения, лома драгоценных металлов является учетная цена, отражающая цену одного грамма химически чистой массы драгоценного металла. Для ее расчета берется фиксинг Лондонской Ассоциации Рынка драгоценных металлов (информационно-справочная цена на драгоценные металлы) и официальный курс доллара США по отношению к тенге на день, предшествующий вскрытию посылки с ценностями и их приему. На основании полученных данных для каждого металла (золото, серебро, платина) рассчитывается учетная цена. Стоимость поступивших ценностей по акту приема и сортировки (по счетам и пробам) рассчитывается умножением химически чистой массы на учетную цену отдельно по каждому вложению. 
</w:t>
      </w:r>
      <w:r>
        <w:br/>
      </w:r>
      <w:r>
        <w:rPr>
          <w:rFonts w:ascii="Times New Roman"/>
          <w:b w:val="false"/>
          <w:i w:val="false"/>
          <w:color w:val="000000"/>
          <w:sz w:val="28"/>
        </w:rPr>
        <w:t>
      В результате объединения ценностей, зачисленных в правительственный (бюджетный) резерв, происходит изменение массы. 
</w:t>
      </w:r>
      <w:r>
        <w:br/>
      </w:r>
      <w:r>
        <w:rPr>
          <w:rFonts w:ascii="Times New Roman"/>
          <w:b w:val="false"/>
          <w:i w:val="false"/>
          <w:color w:val="000000"/>
          <w:sz w:val="28"/>
        </w:rPr>
        <w:t>
      Стоимость, полученной разницы в массе при объединении ценностей, рассчитывается так же, как и при приеме ценностей, и отражается в акте объединения. 
</w:t>
      </w:r>
      <w:r>
        <w:br/>
      </w:r>
      <w:r>
        <w:rPr>
          <w:rFonts w:ascii="Times New Roman"/>
          <w:b w:val="false"/>
          <w:i w:val="false"/>
          <w:color w:val="000000"/>
          <w:sz w:val="28"/>
        </w:rPr>
        <w:t>
      Стоимость самородков драгоценных металлов определяется в соответствии с нормативными правовыми актами Национального Банка. 
</w:t>
      </w:r>
      <w:r>
        <w:br/>
      </w:r>
      <w:r>
        <w:rPr>
          <w:rFonts w:ascii="Times New Roman"/>
          <w:b w:val="false"/>
          <w:i w:val="false"/>
          <w:color w:val="000000"/>
          <w:sz w:val="28"/>
        </w:rPr>
        <w:t>
      74. Для ведения учета ценностей правительственного (бюджетного) резерва по единой учетной цене, независимо от источника поступления, и приведения в соответствие к уровню цен Лондонского рынка драгоценных металлов, ежеквартально по состоянию на 1 января, 1 апреля, 1 июля и 1 октября, Комитетом казначейства производится переоценка ценностей правительственного (бюджетного) резерва (кроме драгоценных камней и вставок из ювелирных камней). Переоценка осуществляется путем пересчета стоимости ценностей по драгоценным металлам в соответствии с порядком, указанным в пункте 73 настоящей Инструкции (фиксинг ЛБМА запрашивается на день, предшествующий дню переоценки). 
</w:t>
      </w:r>
      <w:r>
        <w:br/>
      </w:r>
      <w:r>
        <w:rPr>
          <w:rFonts w:ascii="Times New Roman"/>
          <w:b w:val="false"/>
          <w:i w:val="false"/>
          <w:color w:val="000000"/>
          <w:sz w:val="28"/>
        </w:rPr>
        <w:t>
      Результаты переоценки оформляются актом переоценки ценностей правительственного (бюджетного) резерва в одном экземпляре согласно приложению 19, который утверждается председателем Комитета Казначейства, и разносятся в книгу количественно-суммового учета ценностей по видам драгоценного металла с разбивкой суммы по видам ценностей и пробам установленной формы согласно приложению 20. 
</w:t>
      </w:r>
      <w:r>
        <w:br/>
      </w:r>
      <w:r>
        <w:rPr>
          <w:rFonts w:ascii="Times New Roman"/>
          <w:b w:val="false"/>
          <w:i w:val="false"/>
          <w:color w:val="000000"/>
          <w:sz w:val="28"/>
        </w:rPr>
        <w:t>
      75. Аналитический учет ценностей, зачисленных в правительственный (бюджетный) резерв осуществляется в книге количественно-суммового учета ценностей по видам ценностей и пробам в соответствующих учетных единицах, согласно перечню видов ценностей правительственного (бюджетного) резерва, установленному приложением 3. Записи в книгу количественно-суммового учета ценностей производятся на основании оформленных, в установленном порядке актов приема и сортировки, актов объединения и других документов. Записи операций по поступлению и выбытию ценностей в книгу количественно- суммового учета ценностей должны производиться после каждого приема или отпуска с выведением остатка. 
</w:t>
      </w:r>
      <w:r>
        <w:br/>
      </w:r>
      <w:r>
        <w:rPr>
          <w:rFonts w:ascii="Times New Roman"/>
          <w:b w:val="false"/>
          <w:i w:val="false"/>
          <w:color w:val="000000"/>
          <w:sz w:val="28"/>
        </w:rPr>
        <w:t>
      76. Инвентаризация ценностей правительственного (бюджетного) резерва производится не реже одного раза в год. Условия и порядок проведения инвентаризации определяется Министерством по согласованию с Центром. 
</w:t>
      </w:r>
      <w:r>
        <w:br/>
      </w:r>
      <w:r>
        <w:rPr>
          <w:rFonts w:ascii="Times New Roman"/>
          <w:b w:val="false"/>
          <w:i w:val="false"/>
          <w:color w:val="000000"/>
          <w:sz w:val="28"/>
        </w:rPr>
        <w:t>
      Результаты инвентаризации ценностей в Центре оформляются актом инвентаризации в двух экземплярах. 
</w:t>
      </w:r>
      <w:r>
        <w:br/>
      </w:r>
      <w:r>
        <w:rPr>
          <w:rFonts w:ascii="Times New Roman"/>
          <w:b w:val="false"/>
          <w:i w:val="false"/>
          <w:color w:val="000000"/>
          <w:sz w:val="28"/>
        </w:rPr>
        <w:t>
      77. В Комитете казначейства Управление финансового планирования, обслуживания правительственного долга и резерва ежемесячно представляет отчет о движении ценностей правительственного (бюджетного) резерва согласно приложению 21, Управлению бухгалтерского учета и отчетности по республиканскому бюджету. При необходимости данные расшифровываются по видам ценностей. Кроме того представляются данные о приобретении ценностей в правительственный резерв за счет бюджетных средств, о реализации ценностей и суммах, зачисленных в доход бюджета по соответствующему коду.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Центр кассовых операций и хранения ценностей (филиал) 
</w:t>
      </w:r>
      <w:r>
        <w:br/>
      </w: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Акт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предварительного приема посылок с ценностями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_____________________N______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хранилищем___________ и главный контролер____________ приняли,  
</w:t>
      </w:r>
    </w:p>
    <w:p>
      <w:pPr>
        <w:spacing w:after="0"/>
        <w:ind w:left="0"/>
        <w:jc w:val="both"/>
      </w:pPr>
      <w:r>
        <w:rPr>
          <w:rFonts w:ascii="Times New Roman"/>
          <w:b w:val="false"/>
          <w:i w:val="false"/>
          <w:color w:val="000000"/>
          <w:sz w:val="28"/>
        </w:rPr>
        <w:t>
                   (фамилия и.о.)                  (фамилия и.о.)
</w:t>
      </w:r>
    </w:p>
    <w:p>
      <w:pPr>
        <w:spacing w:after="0"/>
        <w:ind w:left="0"/>
        <w:jc w:val="both"/>
      </w:pPr>
      <w:r>
        <w:rPr>
          <w:rFonts w:ascii="Times New Roman"/>
          <w:b w:val="false"/>
          <w:i w:val="false"/>
          <w:color w:val="000000"/>
          <w:sz w:val="28"/>
        </w:rPr>
        <w:t>
а представитель_________________________ сдал _____________________ посылок
</w:t>
      </w:r>
    </w:p>
    <w:p>
      <w:pPr>
        <w:spacing w:after="0"/>
        <w:ind w:left="0"/>
        <w:jc w:val="both"/>
      </w:pPr>
      <w:r>
        <w:rPr>
          <w:rFonts w:ascii="Times New Roman"/>
          <w:b w:val="false"/>
          <w:i w:val="false"/>
          <w:color w:val="000000"/>
          <w:sz w:val="28"/>
        </w:rPr>
        <w:t>
    (организация, должность, фамилия и.о.)     (количество цифрами)
</w:t>
      </w:r>
    </w:p>
    <w:p>
      <w:pPr>
        <w:spacing w:after="0"/>
        <w:ind w:left="0"/>
        <w:jc w:val="both"/>
      </w:pPr>
      <w:r>
        <w:rPr>
          <w:rFonts w:ascii="Times New Roman"/>
          <w:b w:val="false"/>
          <w:i w:val="false"/>
          <w:color w:val="000000"/>
          <w:sz w:val="28"/>
        </w:rPr>
        <w:t>
с ценностями по реестру N__ от__(указывается в случае приема от спецсвязи),
</w:t>
      </w:r>
    </w:p>
    <w:p>
      <w:pPr>
        <w:spacing w:after="0"/>
        <w:ind w:left="0"/>
        <w:jc w:val="both"/>
      </w:pPr>
      <w:r>
        <w:rPr>
          <w:rFonts w:ascii="Times New Roman"/>
          <w:b w:val="false"/>
          <w:i w:val="false"/>
          <w:color w:val="000000"/>
          <w:sz w:val="28"/>
        </w:rPr>
        <w:t>
оценочной стоимостью_______________ тенге, отправленных __________________
</w:t>
      </w:r>
    </w:p>
    <w:p>
      <w:pPr>
        <w:spacing w:after="0"/>
        <w:ind w:left="0"/>
        <w:jc w:val="both"/>
      </w:pPr>
      <w:r>
        <w:rPr>
          <w:rFonts w:ascii="Times New Roman"/>
          <w:b w:val="false"/>
          <w:i w:val="false"/>
          <w:color w:val="000000"/>
          <w:sz w:val="28"/>
        </w:rPr>
        <w:t>
             (сумма цифрами и прописью)          (наименование организации-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отправителя)
</w:t>
      </w:r>
    </w:p>
    <w:p>
      <w:pPr>
        <w:spacing w:after="0"/>
        <w:ind w:left="0"/>
        <w:jc w:val="both"/>
      </w:pPr>
      <w:r>
        <w:rPr>
          <w:rFonts w:ascii="Times New Roman"/>
          <w:b w:val="false"/>
          <w:i w:val="false"/>
          <w:color w:val="000000"/>
          <w:sz w:val="28"/>
        </w:rPr>
        <w:t>
     Посылки с ценностями приняты по данному акту без вскрытия, упаковка 
</w:t>
      </w:r>
    </w:p>
    <w:p>
      <w:pPr>
        <w:spacing w:after="0"/>
        <w:ind w:left="0"/>
        <w:jc w:val="both"/>
      </w:pPr>
      <w:r>
        <w:rPr>
          <w:rFonts w:ascii="Times New Roman"/>
          <w:b w:val="false"/>
          <w:i w:val="false"/>
          <w:color w:val="000000"/>
          <w:sz w:val="28"/>
        </w:rPr>
        <w:t>
посылок _________________ оттиски пломб (печатей)_________________________ 
</w:t>
      </w:r>
    </w:p>
    <w:p>
      <w:pPr>
        <w:spacing w:after="0"/>
        <w:ind w:left="0"/>
        <w:jc w:val="both"/>
      </w:pPr>
      <w:r>
        <w:rPr>
          <w:rFonts w:ascii="Times New Roman"/>
          <w:b w:val="false"/>
          <w:i w:val="false"/>
          <w:color w:val="000000"/>
          <w:sz w:val="28"/>
        </w:rPr>
        <w:t>
(указать материал упаковки)                     (указать описание оттисков)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 нарушены.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Сопроводительные документы: ____________________________________.
</w:t>
      </w:r>
    </w:p>
    <w:p>
      <w:pPr>
        <w:spacing w:after="0"/>
        <w:ind w:left="0"/>
        <w:jc w:val="both"/>
      </w:pPr>
      <w:r>
        <w:rPr>
          <w:rFonts w:ascii="Times New Roman"/>
          <w:b w:val="false"/>
          <w:i w:val="false"/>
          <w:color w:val="000000"/>
          <w:sz w:val="28"/>
        </w:rPr>
        <w:t>
                          (указать количество пакетов или листов)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СДАЛ:                                          ПРИНЯЛИ:
</w:t>
      </w:r>
    </w:p>
    <w:p>
      <w:pPr>
        <w:spacing w:after="0"/>
        <w:ind w:left="0"/>
        <w:jc w:val="both"/>
      </w:pPr>
      <w:r>
        <w:rPr>
          <w:rFonts w:ascii="Times New Roman"/>
          <w:b w:val="false"/>
          <w:i w:val="false"/>
          <w:color w:val="000000"/>
          <w:sz w:val="28"/>
        </w:rPr>
        <w:t>
______________________                       _________________________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посылок с ценностями подтверждаем: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Начальник фондового отдела                 Начальник отдела контроля
</w:t>
      </w:r>
    </w:p>
    <w:p>
      <w:pPr>
        <w:spacing w:after="0"/>
        <w:ind w:left="0"/>
        <w:jc w:val="both"/>
      </w:pPr>
      <w:r>
        <w:rPr>
          <w:rFonts w:ascii="Times New Roman"/>
          <w:b w:val="false"/>
          <w:i w:val="false"/>
          <w:color w:val="000000"/>
          <w:sz w:val="28"/>
        </w:rPr>
        <w:t>
драгоценных металлов                 за сохранностью драгоценных металлов
</w:t>
      </w:r>
    </w:p>
    <w:p>
      <w:pPr>
        <w:spacing w:after="0"/>
        <w:ind w:left="0"/>
        <w:jc w:val="both"/>
      </w:pPr>
      <w:r>
        <w:rPr>
          <w:rFonts w:ascii="Times New Roman"/>
          <w:b w:val="false"/>
          <w:i w:val="false"/>
          <w:color w:val="000000"/>
          <w:sz w:val="28"/>
        </w:rPr>
        <w:t>
________________________                   ________________________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составлен в трех экземплярах: первый - Центру, второй - Комитету 
</w:t>
      </w:r>
    </w:p>
    <w:p>
      <w:pPr>
        <w:spacing w:after="0"/>
        <w:ind w:left="0"/>
        <w:jc w:val="both"/>
      </w:pPr>
      <w:r>
        <w:rPr>
          <w:rFonts w:ascii="Times New Roman"/>
          <w:b w:val="false"/>
          <w:i w:val="false"/>
          <w:color w:val="000000"/>
          <w:sz w:val="28"/>
        </w:rPr>
        <w:t>
казначейства, третий - отправителю. 
</w:t>
      </w:r>
    </w:p>
    <w:p>
      <w:pPr>
        <w:spacing w:after="0"/>
        <w:ind w:left="0"/>
        <w:jc w:val="both"/>
      </w:pPr>
      <w:r>
        <w:rPr>
          <w:rFonts w:ascii="Times New Roman"/>
          <w:b w:val="false"/>
          <w:i w:val="false"/>
          <w:color w:val="000000"/>
          <w:sz w:val="28"/>
        </w:rPr>
        <w:t>
     Примечание: В случае приема двух и более посылок оценочная стоимость 
</w:t>
      </w:r>
    </w:p>
    <w:p>
      <w:pPr>
        <w:spacing w:after="0"/>
        <w:ind w:left="0"/>
        <w:jc w:val="both"/>
      </w:pPr>
      <w:r>
        <w:rPr>
          <w:rFonts w:ascii="Times New Roman"/>
          <w:b w:val="false"/>
          <w:i w:val="false"/>
          <w:color w:val="000000"/>
          <w:sz w:val="28"/>
        </w:rPr>
        <w:t>
указывается по каждой посылке.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N____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(дата регистрации распоряжения)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Заведующему хранилищем ________________________, главному контролеру 
</w:t>
      </w:r>
    </w:p>
    <w:p>
      <w:pPr>
        <w:spacing w:after="0"/>
        <w:ind w:left="0"/>
        <w:jc w:val="both"/>
      </w:pPr>
      <w:r>
        <w:rPr>
          <w:rFonts w:ascii="Times New Roman"/>
          <w:b w:val="false"/>
          <w:i w:val="false"/>
          <w:color w:val="000000"/>
          <w:sz w:val="28"/>
        </w:rPr>
        <w:t>
                                 (фамилия и.о.)
</w:t>
      </w:r>
    </w:p>
    <w:p>
      <w:pPr>
        <w:spacing w:after="0"/>
        <w:ind w:left="0"/>
        <w:jc w:val="both"/>
      </w:pPr>
      <w:r>
        <w:rPr>
          <w:rFonts w:ascii="Times New Roman"/>
          <w:b w:val="false"/>
          <w:i w:val="false"/>
          <w:color w:val="000000"/>
          <w:sz w:val="28"/>
        </w:rPr>
        <w:t>
__________________ выдать, а комиссии в составе: _______________________
</w:t>
      </w:r>
    </w:p>
    <w:p>
      <w:pPr>
        <w:spacing w:after="0"/>
        <w:ind w:left="0"/>
        <w:jc w:val="both"/>
      </w:pPr>
      <w:r>
        <w:rPr>
          <w:rFonts w:ascii="Times New Roman"/>
          <w:b w:val="false"/>
          <w:i w:val="false"/>
          <w:color w:val="000000"/>
          <w:sz w:val="28"/>
        </w:rPr>
        <w:t>
    (фамилия и.о.)                              (фамилия и.о., должность)
</w:t>
      </w:r>
    </w:p>
    <w:p>
      <w:pPr>
        <w:spacing w:after="0"/>
        <w:ind w:left="0"/>
        <w:jc w:val="both"/>
      </w:pPr>
      <w:r>
        <w:rPr>
          <w:rFonts w:ascii="Times New Roman"/>
          <w:b w:val="false"/>
          <w:i w:val="false"/>
          <w:color w:val="000000"/>
          <w:sz w:val="28"/>
        </w:rPr>
        <w:t>
принять посылку N___ с ценностями, подлежащими зачислению в 
</w:t>
      </w:r>
    </w:p>
    <w:p>
      <w:pPr>
        <w:spacing w:after="0"/>
        <w:ind w:left="0"/>
        <w:jc w:val="both"/>
      </w:pPr>
      <w:r>
        <w:rPr>
          <w:rFonts w:ascii="Times New Roman"/>
          <w:b w:val="false"/>
          <w:i w:val="false"/>
          <w:color w:val="000000"/>
          <w:sz w:val="28"/>
        </w:rPr>
        <w:t>
правительственный (бюджетный) резерв, оценочной стоимостью_______________ 
</w:t>
      </w:r>
    </w:p>
    <w:p>
      <w:pPr>
        <w:spacing w:after="0"/>
        <w:ind w:left="0"/>
        <w:jc w:val="both"/>
      </w:pPr>
      <w:r>
        <w:rPr>
          <w:rFonts w:ascii="Times New Roman"/>
          <w:b w:val="false"/>
          <w:i w:val="false"/>
          <w:color w:val="000000"/>
          <w:sz w:val="28"/>
        </w:rPr>
        <w:t>
тенге, поступившую по акту предварительного приема от_____________ N ___, 
</w:t>
      </w:r>
    </w:p>
    <w:p>
      <w:pPr>
        <w:spacing w:after="0"/>
        <w:ind w:left="0"/>
        <w:jc w:val="both"/>
      </w:pPr>
      <w:r>
        <w:rPr>
          <w:rFonts w:ascii="Times New Roman"/>
          <w:b w:val="false"/>
          <w:i w:val="false"/>
          <w:color w:val="000000"/>
          <w:sz w:val="28"/>
        </w:rPr>
        <w:t>
для приема и сортировки ценностей. Сопроводительные документы на ______ 
</w:t>
      </w:r>
    </w:p>
    <w:p>
      <w:pPr>
        <w:spacing w:after="0"/>
        <w:ind w:left="0"/>
        <w:jc w:val="both"/>
      </w:pPr>
      <w:r>
        <w:rPr>
          <w:rFonts w:ascii="Times New Roman"/>
          <w:b w:val="false"/>
          <w:i w:val="false"/>
          <w:color w:val="000000"/>
          <w:sz w:val="28"/>
        </w:rPr>
        <w:t>
листах.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 (фамилия и.о.)  
</w:t>
      </w:r>
    </w:p>
    <w:p>
      <w:pPr>
        <w:spacing w:after="0"/>
        <w:ind w:left="0"/>
        <w:jc w:val="both"/>
      </w:pPr>
      <w:r>
        <w:rPr>
          <w:rFonts w:ascii="Times New Roman"/>
          <w:b w:val="false"/>
          <w:i w:val="false"/>
          <w:color w:val="000000"/>
          <w:sz w:val="28"/>
        </w:rPr>
        <w:t>
      Главный бухгалтер______________ (фамилия и.о.)  
</w:t>
      </w:r>
    </w:p>
    <w:p>
      <w:pPr>
        <w:spacing w:after="0"/>
        <w:ind w:left="0"/>
        <w:jc w:val="both"/>
      </w:pPr>
      <w:r>
        <w:rPr>
          <w:rFonts w:ascii="Times New Roman"/>
          <w:b w:val="false"/>
          <w:i w:val="false"/>
          <w:color w:val="000000"/>
          <w:sz w:val="28"/>
        </w:rPr>
        <w:t>
      Начальник фондового
</w:t>
      </w:r>
    </w:p>
    <w:p>
      <w:pPr>
        <w:spacing w:after="0"/>
        <w:ind w:left="0"/>
        <w:jc w:val="both"/>
      </w:pPr>
      <w:r>
        <w:rPr>
          <w:rFonts w:ascii="Times New Roman"/>
          <w:b w:val="false"/>
          <w:i w:val="false"/>
          <w:color w:val="000000"/>
          <w:sz w:val="28"/>
        </w:rPr>
        <w:t>
      отдела драгоценных металлов ____________ (фамилия и.о.)  
</w:t>
      </w:r>
    </w:p>
    <w:p>
      <w:pPr>
        <w:spacing w:after="0"/>
        <w:ind w:left="0"/>
        <w:jc w:val="both"/>
      </w:pPr>
      <w:r>
        <w:rPr>
          <w:rFonts w:ascii="Times New Roman"/>
          <w:b w:val="false"/>
          <w:i w:val="false"/>
          <w:color w:val="000000"/>
          <w:sz w:val="28"/>
        </w:rPr>
        <w:t>
      Начальник отдела контроля 
</w:t>
      </w:r>
    </w:p>
    <w:p>
      <w:pPr>
        <w:spacing w:after="0"/>
        <w:ind w:left="0"/>
        <w:jc w:val="both"/>
      </w:pPr>
      <w:r>
        <w:rPr>
          <w:rFonts w:ascii="Times New Roman"/>
          <w:b w:val="false"/>
          <w:i w:val="false"/>
          <w:color w:val="000000"/>
          <w:sz w:val="28"/>
        </w:rPr>
        <w:t>
      за сохранностью драгоценных металлов 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Ценности выдали:                            Ценности приняли:
</w:t>
      </w:r>
    </w:p>
    <w:p>
      <w:pPr>
        <w:spacing w:after="0"/>
        <w:ind w:left="0"/>
        <w:jc w:val="both"/>
      </w:pPr>
      <w:r>
        <w:rPr>
          <w:rFonts w:ascii="Times New Roman"/>
          <w:b w:val="false"/>
          <w:i w:val="false"/>
          <w:color w:val="000000"/>
          <w:sz w:val="28"/>
        </w:rPr>
        <w:t>
_______________(фамилия и.о.)              ________________(фамилия и.о.)
</w:t>
      </w:r>
    </w:p>
    <w:p>
      <w:pPr>
        <w:spacing w:after="0"/>
        <w:ind w:left="0"/>
        <w:jc w:val="both"/>
      </w:pPr>
      <w:r>
        <w:rPr>
          <w:rFonts w:ascii="Times New Roman"/>
          <w:b w:val="false"/>
          <w:i w:val="false"/>
          <w:color w:val="000000"/>
          <w:sz w:val="28"/>
        </w:rPr>
        <w:t>
_______________(фамилия и.о.)              ________________(фамилия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видов ценностей правительственного (бюджетного) 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Номер вида   !
</w:t>
      </w:r>
    </w:p>
    <w:p>
      <w:pPr>
        <w:spacing w:after="0"/>
        <w:ind w:left="0"/>
        <w:jc w:val="both"/>
      </w:pPr>
      <w:r>
        <w:rPr>
          <w:rFonts w:ascii="Times New Roman"/>
          <w:b w:val="false"/>
          <w:i w:val="false"/>
          <w:color w:val="000000"/>
          <w:sz w:val="28"/>
        </w:rPr>
        <w:t>
  ценностей    !                      Наименование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Золото (136)
</w:t>
      </w:r>
    </w:p>
    <w:p>
      <w:pPr>
        <w:spacing w:after="0"/>
        <w:ind w:left="0"/>
        <w:jc w:val="both"/>
      </w:pPr>
      <w:r>
        <w:rPr>
          <w:rFonts w:ascii="Times New Roman"/>
          <w:b w:val="false"/>
          <w:i w:val="false"/>
          <w:color w:val="000000"/>
          <w:sz w:val="28"/>
        </w:rPr>
        <w:t>
        01      Золото в слитках
</w:t>
      </w:r>
    </w:p>
    <w:p>
      <w:pPr>
        <w:spacing w:after="0"/>
        <w:ind w:left="0"/>
        <w:jc w:val="both"/>
      </w:pPr>
      <w:r>
        <w:rPr>
          <w:rFonts w:ascii="Times New Roman"/>
          <w:b w:val="false"/>
          <w:i w:val="false"/>
          <w:color w:val="000000"/>
          <w:sz w:val="28"/>
        </w:rPr>
        <w:t>
        02      Самородки золота
</w:t>
      </w:r>
    </w:p>
    <w:p>
      <w:pPr>
        <w:spacing w:after="0"/>
        <w:ind w:left="0"/>
        <w:jc w:val="both"/>
      </w:pPr>
      <w:r>
        <w:rPr>
          <w:rFonts w:ascii="Times New Roman"/>
          <w:b w:val="false"/>
          <w:i w:val="false"/>
          <w:color w:val="000000"/>
          <w:sz w:val="28"/>
        </w:rPr>
        <w:t>
        03      Золото лом
</w:t>
      </w:r>
    </w:p>
    <w:p>
      <w:pPr>
        <w:spacing w:after="0"/>
        <w:ind w:left="0"/>
        <w:jc w:val="both"/>
      </w:pPr>
      <w:r>
        <w:rPr>
          <w:rFonts w:ascii="Times New Roman"/>
          <w:b w:val="false"/>
          <w:i w:val="false"/>
          <w:color w:val="000000"/>
          <w:sz w:val="28"/>
        </w:rPr>
        <w:t>
        04      Неювелирный лом золота
</w:t>
      </w:r>
    </w:p>
    <w:p>
      <w:pPr>
        <w:spacing w:after="0"/>
        <w:ind w:left="0"/>
        <w:jc w:val="both"/>
      </w:pPr>
      <w:r>
        <w:rPr>
          <w:rFonts w:ascii="Times New Roman"/>
          <w:b w:val="false"/>
          <w:i w:val="false"/>
          <w:color w:val="000000"/>
          <w:sz w:val="28"/>
        </w:rPr>
        <w:t>
        05      Золотая монета дореволюционного чекана
</w:t>
      </w:r>
    </w:p>
    <w:p>
      <w:pPr>
        <w:spacing w:after="0"/>
        <w:ind w:left="0"/>
        <w:jc w:val="both"/>
      </w:pPr>
      <w:r>
        <w:rPr>
          <w:rFonts w:ascii="Times New Roman"/>
          <w:b w:val="false"/>
          <w:i w:val="false"/>
          <w:color w:val="000000"/>
          <w:sz w:val="28"/>
        </w:rPr>
        <w:t>
        06      Золото в изделиях без камней
</w:t>
      </w:r>
    </w:p>
    <w:p>
      <w:pPr>
        <w:spacing w:after="0"/>
        <w:ind w:left="0"/>
        <w:jc w:val="both"/>
      </w:pPr>
      <w:r>
        <w:rPr>
          <w:rFonts w:ascii="Times New Roman"/>
          <w:b w:val="false"/>
          <w:i w:val="false"/>
          <w:color w:val="000000"/>
          <w:sz w:val="28"/>
        </w:rPr>
        <w:t>
        07      Золото в изделиях с драгоценными камнями
</w:t>
      </w:r>
    </w:p>
    <w:p>
      <w:pPr>
        <w:spacing w:after="0"/>
        <w:ind w:left="0"/>
        <w:jc w:val="both"/>
      </w:pPr>
      <w:r>
        <w:rPr>
          <w:rFonts w:ascii="Times New Roman"/>
          <w:b w:val="false"/>
          <w:i w:val="false"/>
          <w:color w:val="000000"/>
          <w:sz w:val="28"/>
        </w:rPr>
        <w:t>
        08      Золото в изделиях с полудрагоценными и 
</w:t>
      </w:r>
    </w:p>
    <w:p>
      <w:pPr>
        <w:spacing w:after="0"/>
        <w:ind w:left="0"/>
        <w:jc w:val="both"/>
      </w:pPr>
      <w:r>
        <w:rPr>
          <w:rFonts w:ascii="Times New Roman"/>
          <w:b w:val="false"/>
          <w:i w:val="false"/>
          <w:color w:val="000000"/>
          <w:sz w:val="28"/>
        </w:rPr>
        <w:t>
                малоценными камнями
</w:t>
      </w:r>
    </w:p>
    <w:p>
      <w:pPr>
        <w:spacing w:after="0"/>
        <w:ind w:left="0"/>
        <w:jc w:val="both"/>
      </w:pPr>
      <w:r>
        <w:rPr>
          <w:rFonts w:ascii="Times New Roman"/>
          <w:b w:val="false"/>
          <w:i w:val="false"/>
          <w:color w:val="000000"/>
          <w:sz w:val="28"/>
        </w:rPr>
        <w:t>
        09      Золото в изделиях для просмотра на музейные и антикварные
</w:t>
      </w:r>
    </w:p>
    <w:p>
      <w:pPr>
        <w:spacing w:after="0"/>
        <w:ind w:left="0"/>
        <w:jc w:val="both"/>
      </w:pPr>
      <w:r>
        <w:rPr>
          <w:rFonts w:ascii="Times New Roman"/>
          <w:b w:val="false"/>
          <w:i w:val="false"/>
          <w:color w:val="000000"/>
          <w:sz w:val="28"/>
        </w:rPr>
        <w:t>
        10      Музейные ценности из золота
</w:t>
      </w:r>
    </w:p>
    <w:p>
      <w:pPr>
        <w:spacing w:after="0"/>
        <w:ind w:left="0"/>
        <w:jc w:val="both"/>
      </w:pPr>
      <w:r>
        <w:rPr>
          <w:rFonts w:ascii="Times New Roman"/>
          <w:b w:val="false"/>
          <w:i w:val="false"/>
          <w:color w:val="000000"/>
          <w:sz w:val="28"/>
        </w:rPr>
        <w:t>
        11      Часы золотые
</w:t>
      </w:r>
    </w:p>
    <w:p>
      <w:pPr>
        <w:spacing w:after="0"/>
        <w:ind w:left="0"/>
        <w:jc w:val="both"/>
      </w:pPr>
      <w:r>
        <w:rPr>
          <w:rFonts w:ascii="Times New Roman"/>
          <w:b w:val="false"/>
          <w:i w:val="false"/>
          <w:color w:val="000000"/>
          <w:sz w:val="28"/>
        </w:rPr>
        <w:t>
        12      Золото в изделиях с синтетическими камнями
</w:t>
      </w:r>
    </w:p>
    <w:p>
      <w:pPr>
        <w:spacing w:after="0"/>
        <w:ind w:left="0"/>
        <w:jc w:val="both"/>
      </w:pPr>
      <w:r>
        <w:rPr>
          <w:rFonts w:ascii="Times New Roman"/>
          <w:b w:val="false"/>
          <w:i w:val="false"/>
          <w:color w:val="000000"/>
          <w:sz w:val="28"/>
        </w:rPr>
        <w:t>
        13      Шлиховое золото
</w:t>
      </w:r>
    </w:p>
    <w:p>
      <w:pPr>
        <w:spacing w:after="0"/>
        <w:ind w:left="0"/>
        <w:jc w:val="both"/>
      </w:pPr>
      <w:r>
        <w:rPr>
          <w:rFonts w:ascii="Times New Roman"/>
          <w:b w:val="false"/>
          <w:i w:val="false"/>
          <w:color w:val="000000"/>
          <w:sz w:val="28"/>
        </w:rPr>
        <w:t>
Серебро (136)
</w:t>
      </w:r>
    </w:p>
    <w:p>
      <w:pPr>
        <w:spacing w:after="0"/>
        <w:ind w:left="0"/>
        <w:jc w:val="both"/>
      </w:pPr>
      <w:r>
        <w:rPr>
          <w:rFonts w:ascii="Times New Roman"/>
          <w:b w:val="false"/>
          <w:i w:val="false"/>
          <w:color w:val="000000"/>
          <w:sz w:val="28"/>
        </w:rPr>
        <w:t>
        21      Серебро в слитках
</w:t>
      </w:r>
    </w:p>
    <w:p>
      <w:pPr>
        <w:spacing w:after="0"/>
        <w:ind w:left="0"/>
        <w:jc w:val="both"/>
      </w:pPr>
      <w:r>
        <w:rPr>
          <w:rFonts w:ascii="Times New Roman"/>
          <w:b w:val="false"/>
          <w:i w:val="false"/>
          <w:color w:val="000000"/>
          <w:sz w:val="28"/>
        </w:rPr>
        <w:t>
        22      Самородки серебра
</w:t>
      </w:r>
    </w:p>
    <w:p>
      <w:pPr>
        <w:spacing w:after="0"/>
        <w:ind w:left="0"/>
        <w:jc w:val="both"/>
      </w:pPr>
      <w:r>
        <w:rPr>
          <w:rFonts w:ascii="Times New Roman"/>
          <w:b w:val="false"/>
          <w:i w:val="false"/>
          <w:color w:val="000000"/>
          <w:sz w:val="28"/>
        </w:rPr>
        <w:t>
        23      Серебро лом
</w:t>
      </w:r>
    </w:p>
    <w:p>
      <w:pPr>
        <w:spacing w:after="0"/>
        <w:ind w:left="0"/>
        <w:jc w:val="both"/>
      </w:pPr>
      <w:r>
        <w:rPr>
          <w:rFonts w:ascii="Times New Roman"/>
          <w:b w:val="false"/>
          <w:i w:val="false"/>
          <w:color w:val="000000"/>
          <w:sz w:val="28"/>
        </w:rPr>
        <w:t>
        24      Неювелирный лом серебра
</w:t>
      </w:r>
    </w:p>
    <w:p>
      <w:pPr>
        <w:spacing w:after="0"/>
        <w:ind w:left="0"/>
        <w:jc w:val="both"/>
      </w:pPr>
      <w:r>
        <w:rPr>
          <w:rFonts w:ascii="Times New Roman"/>
          <w:b w:val="false"/>
          <w:i w:val="false"/>
          <w:color w:val="000000"/>
          <w:sz w:val="28"/>
        </w:rPr>
        <w:t>
        25      Серебряная монета
</w:t>
      </w:r>
    </w:p>
    <w:p>
      <w:pPr>
        <w:spacing w:after="0"/>
        <w:ind w:left="0"/>
        <w:jc w:val="both"/>
      </w:pPr>
      <w:r>
        <w:rPr>
          <w:rFonts w:ascii="Times New Roman"/>
          <w:b w:val="false"/>
          <w:i w:val="false"/>
          <w:color w:val="000000"/>
          <w:sz w:val="28"/>
        </w:rPr>
        <w:t>
        26      Серебро в изделиях бытовое
</w:t>
      </w:r>
    </w:p>
    <w:p>
      <w:pPr>
        <w:spacing w:after="0"/>
        <w:ind w:left="0"/>
        <w:jc w:val="both"/>
      </w:pPr>
      <w:r>
        <w:rPr>
          <w:rFonts w:ascii="Times New Roman"/>
          <w:b w:val="false"/>
          <w:i w:val="false"/>
          <w:color w:val="000000"/>
          <w:sz w:val="28"/>
        </w:rPr>
        <w:t>
        27      Серебро в изделиях для просмотра на музейные и антикварные
</w:t>
      </w:r>
    </w:p>
    <w:p>
      <w:pPr>
        <w:spacing w:after="0"/>
        <w:ind w:left="0"/>
        <w:jc w:val="both"/>
      </w:pPr>
      <w:r>
        <w:rPr>
          <w:rFonts w:ascii="Times New Roman"/>
          <w:b w:val="false"/>
          <w:i w:val="false"/>
          <w:color w:val="000000"/>
          <w:sz w:val="28"/>
        </w:rPr>
        <w:t>
        28      Музейные ценности из серебра
</w:t>
      </w:r>
    </w:p>
    <w:p>
      <w:pPr>
        <w:spacing w:after="0"/>
        <w:ind w:left="0"/>
        <w:jc w:val="both"/>
      </w:pPr>
      <w:r>
        <w:rPr>
          <w:rFonts w:ascii="Times New Roman"/>
          <w:b w:val="false"/>
          <w:i w:val="false"/>
          <w:color w:val="000000"/>
          <w:sz w:val="28"/>
        </w:rPr>
        <w:t>
        29      Серебряная галантерея без камней 
</w:t>
      </w:r>
    </w:p>
    <w:p>
      <w:pPr>
        <w:spacing w:after="0"/>
        <w:ind w:left="0"/>
        <w:jc w:val="both"/>
      </w:pPr>
      <w:r>
        <w:rPr>
          <w:rFonts w:ascii="Times New Roman"/>
          <w:b w:val="false"/>
          <w:i w:val="false"/>
          <w:color w:val="000000"/>
          <w:sz w:val="28"/>
        </w:rPr>
        <w:t>
        31      Нумизматическая монета серебряная
</w:t>
      </w:r>
    </w:p>
    <w:p>
      <w:pPr>
        <w:spacing w:after="0"/>
        <w:ind w:left="0"/>
        <w:jc w:val="both"/>
      </w:pPr>
      <w:r>
        <w:rPr>
          <w:rFonts w:ascii="Times New Roman"/>
          <w:b w:val="false"/>
          <w:i w:val="false"/>
          <w:color w:val="000000"/>
          <w:sz w:val="28"/>
        </w:rPr>
        <w:t>
        32      Серебро в изделиях с хрусталем, стеклом, фарфором
</w:t>
      </w:r>
    </w:p>
    <w:p>
      <w:pPr>
        <w:spacing w:after="0"/>
        <w:ind w:left="0"/>
        <w:jc w:val="both"/>
      </w:pPr>
      <w:r>
        <w:rPr>
          <w:rFonts w:ascii="Times New Roman"/>
          <w:b w:val="false"/>
          <w:i w:val="false"/>
          <w:color w:val="000000"/>
          <w:sz w:val="28"/>
        </w:rPr>
        <w:t>
        33      Иностранная монета серебряная
</w:t>
      </w:r>
    </w:p>
    <w:p>
      <w:pPr>
        <w:spacing w:after="0"/>
        <w:ind w:left="0"/>
        <w:jc w:val="both"/>
      </w:pPr>
      <w:r>
        <w:rPr>
          <w:rFonts w:ascii="Times New Roman"/>
          <w:b w:val="false"/>
          <w:i w:val="false"/>
          <w:color w:val="000000"/>
          <w:sz w:val="28"/>
        </w:rPr>
        <w:t>
        34      Серебряная галантерея с полудрагоценными 
</w:t>
      </w:r>
    </w:p>
    <w:p>
      <w:pPr>
        <w:spacing w:after="0"/>
        <w:ind w:left="0"/>
        <w:jc w:val="both"/>
      </w:pPr>
      <w:r>
        <w:rPr>
          <w:rFonts w:ascii="Times New Roman"/>
          <w:b w:val="false"/>
          <w:i w:val="false"/>
          <w:color w:val="000000"/>
          <w:sz w:val="28"/>
        </w:rPr>
        <w:t>
                и малоценными камнями
</w:t>
      </w:r>
    </w:p>
    <w:p>
      <w:pPr>
        <w:spacing w:after="0"/>
        <w:ind w:left="0"/>
        <w:jc w:val="both"/>
      </w:pPr>
      <w:r>
        <w:rPr>
          <w:rFonts w:ascii="Times New Roman"/>
          <w:b w:val="false"/>
          <w:i w:val="false"/>
          <w:color w:val="000000"/>
          <w:sz w:val="28"/>
        </w:rPr>
        <w:t>
        35      Серебряная галантерея с синтетическими камнями
</w:t>
      </w:r>
    </w:p>
    <w:p>
      <w:pPr>
        <w:spacing w:after="0"/>
        <w:ind w:left="0"/>
        <w:jc w:val="both"/>
      </w:pPr>
      <w:r>
        <w:rPr>
          <w:rFonts w:ascii="Times New Roman"/>
          <w:b w:val="false"/>
          <w:i w:val="false"/>
          <w:color w:val="000000"/>
          <w:sz w:val="28"/>
        </w:rPr>
        <w:t>
Платина (136)
</w:t>
      </w:r>
    </w:p>
    <w:p>
      <w:pPr>
        <w:spacing w:after="0"/>
        <w:ind w:left="0"/>
        <w:jc w:val="both"/>
      </w:pPr>
      <w:r>
        <w:rPr>
          <w:rFonts w:ascii="Times New Roman"/>
          <w:b w:val="false"/>
          <w:i w:val="false"/>
          <w:color w:val="000000"/>
          <w:sz w:val="28"/>
        </w:rPr>
        <w:t>
        41      Платина в слитках
</w:t>
      </w:r>
    </w:p>
    <w:p>
      <w:pPr>
        <w:spacing w:after="0"/>
        <w:ind w:left="0"/>
        <w:jc w:val="both"/>
      </w:pPr>
      <w:r>
        <w:rPr>
          <w:rFonts w:ascii="Times New Roman"/>
          <w:b w:val="false"/>
          <w:i w:val="false"/>
          <w:color w:val="000000"/>
          <w:sz w:val="28"/>
        </w:rPr>
        <w:t>
        42      Самородки платины
</w:t>
      </w:r>
    </w:p>
    <w:p>
      <w:pPr>
        <w:spacing w:after="0"/>
        <w:ind w:left="0"/>
        <w:jc w:val="both"/>
      </w:pPr>
      <w:r>
        <w:rPr>
          <w:rFonts w:ascii="Times New Roman"/>
          <w:b w:val="false"/>
          <w:i w:val="false"/>
          <w:color w:val="000000"/>
          <w:sz w:val="28"/>
        </w:rPr>
        <w:t>
        43      Платина в пластинах
</w:t>
      </w:r>
    </w:p>
    <w:p>
      <w:pPr>
        <w:spacing w:after="0"/>
        <w:ind w:left="0"/>
        <w:jc w:val="both"/>
      </w:pPr>
      <w:r>
        <w:rPr>
          <w:rFonts w:ascii="Times New Roman"/>
          <w:b w:val="false"/>
          <w:i w:val="false"/>
          <w:color w:val="000000"/>
          <w:sz w:val="28"/>
        </w:rPr>
        <w:t>
        44      Платина в порошке
</w:t>
      </w:r>
    </w:p>
    <w:p>
      <w:pPr>
        <w:spacing w:after="0"/>
        <w:ind w:left="0"/>
        <w:jc w:val="both"/>
      </w:pPr>
      <w:r>
        <w:rPr>
          <w:rFonts w:ascii="Times New Roman"/>
          <w:b w:val="false"/>
          <w:i w:val="false"/>
          <w:color w:val="000000"/>
          <w:sz w:val="28"/>
        </w:rPr>
        <w:t>
        45      Платина лом
</w:t>
      </w:r>
    </w:p>
    <w:p>
      <w:pPr>
        <w:spacing w:after="0"/>
        <w:ind w:left="0"/>
        <w:jc w:val="both"/>
      </w:pPr>
      <w:r>
        <w:rPr>
          <w:rFonts w:ascii="Times New Roman"/>
          <w:b w:val="false"/>
          <w:i w:val="false"/>
          <w:color w:val="000000"/>
          <w:sz w:val="28"/>
        </w:rPr>
        <w:t>
        46      Неювелирный лом платины
</w:t>
      </w:r>
    </w:p>
    <w:p>
      <w:pPr>
        <w:spacing w:after="0"/>
        <w:ind w:left="0"/>
        <w:jc w:val="both"/>
      </w:pPr>
      <w:r>
        <w:rPr>
          <w:rFonts w:ascii="Times New Roman"/>
          <w:b w:val="false"/>
          <w:i w:val="false"/>
          <w:color w:val="000000"/>
          <w:sz w:val="28"/>
        </w:rPr>
        <w:t>
Драгоценные камни 
</w:t>
      </w:r>
    </w:p>
    <w:p>
      <w:pPr>
        <w:spacing w:after="0"/>
        <w:ind w:left="0"/>
        <w:jc w:val="both"/>
      </w:pPr>
      <w:r>
        <w:rPr>
          <w:rFonts w:ascii="Times New Roman"/>
          <w:b w:val="false"/>
          <w:i w:val="false"/>
          <w:color w:val="000000"/>
          <w:sz w:val="28"/>
        </w:rPr>
        <w:t>
      (136)
</w:t>
      </w:r>
    </w:p>
    <w:p>
      <w:pPr>
        <w:spacing w:after="0"/>
        <w:ind w:left="0"/>
        <w:jc w:val="both"/>
      </w:pPr>
      <w:r>
        <w:rPr>
          <w:rFonts w:ascii="Times New Roman"/>
          <w:b w:val="false"/>
          <w:i w:val="false"/>
          <w:color w:val="000000"/>
          <w:sz w:val="28"/>
        </w:rPr>
        <w:t>
        51      Бриллианты
</w:t>
      </w:r>
    </w:p>
    <w:p>
      <w:pPr>
        <w:spacing w:after="0"/>
        <w:ind w:left="0"/>
        <w:jc w:val="both"/>
      </w:pPr>
      <w:r>
        <w:rPr>
          <w:rFonts w:ascii="Times New Roman"/>
          <w:b w:val="false"/>
          <w:i w:val="false"/>
          <w:color w:val="000000"/>
          <w:sz w:val="28"/>
        </w:rPr>
        <w:t>
        52      Изумруды
</w:t>
      </w:r>
    </w:p>
    <w:p>
      <w:pPr>
        <w:spacing w:after="0"/>
        <w:ind w:left="0"/>
        <w:jc w:val="both"/>
      </w:pPr>
      <w:r>
        <w:rPr>
          <w:rFonts w:ascii="Times New Roman"/>
          <w:b w:val="false"/>
          <w:i w:val="false"/>
          <w:color w:val="000000"/>
          <w:sz w:val="28"/>
        </w:rPr>
        <w:t>
        53      Рубины
</w:t>
      </w:r>
    </w:p>
    <w:p>
      <w:pPr>
        <w:spacing w:after="0"/>
        <w:ind w:left="0"/>
        <w:jc w:val="both"/>
      </w:pPr>
      <w:r>
        <w:rPr>
          <w:rFonts w:ascii="Times New Roman"/>
          <w:b w:val="false"/>
          <w:i w:val="false"/>
          <w:color w:val="000000"/>
          <w:sz w:val="28"/>
        </w:rPr>
        <w:t>
        54      Сапфиры
</w:t>
      </w:r>
    </w:p>
    <w:p>
      <w:pPr>
        <w:spacing w:after="0"/>
        <w:ind w:left="0"/>
        <w:jc w:val="both"/>
      </w:pPr>
      <w:r>
        <w:rPr>
          <w:rFonts w:ascii="Times New Roman"/>
          <w:b w:val="false"/>
          <w:i w:val="false"/>
          <w:color w:val="000000"/>
          <w:sz w:val="28"/>
        </w:rPr>
        <w:t>
Разные ценности и 
</w:t>
      </w:r>
    </w:p>
    <w:p>
      <w:pPr>
        <w:spacing w:after="0"/>
        <w:ind w:left="0"/>
        <w:jc w:val="both"/>
      </w:pPr>
      <w:r>
        <w:rPr>
          <w:rFonts w:ascii="Times New Roman"/>
          <w:b w:val="false"/>
          <w:i w:val="false"/>
          <w:color w:val="000000"/>
          <w:sz w:val="28"/>
        </w:rPr>
        <w:t>
документы (136)
</w:t>
      </w:r>
    </w:p>
    <w:p>
      <w:pPr>
        <w:spacing w:after="0"/>
        <w:ind w:left="0"/>
        <w:jc w:val="both"/>
      </w:pPr>
      <w:r>
        <w:rPr>
          <w:rFonts w:ascii="Times New Roman"/>
          <w:b w:val="false"/>
          <w:i w:val="false"/>
          <w:color w:val="000000"/>
          <w:sz w:val="28"/>
        </w:rPr>
        <w:t>
        60      Посылки с ценностями
</w:t>
      </w:r>
    </w:p>
    <w:p>
      <w:pPr>
        <w:spacing w:after="0"/>
        <w:ind w:left="0"/>
        <w:jc w:val="both"/>
      </w:pPr>
      <w:r>
        <w:rPr>
          <w:rFonts w:ascii="Times New Roman"/>
          <w:b w:val="false"/>
          <w:i w:val="false"/>
          <w:color w:val="000000"/>
          <w:sz w:val="28"/>
        </w:rPr>
        <w:t>
        61      На анализ и паспортизацию
</w:t>
      </w:r>
    </w:p>
    <w:p>
      <w:pPr>
        <w:spacing w:after="0"/>
        <w:ind w:left="0"/>
        <w:jc w:val="both"/>
      </w:pPr>
      <w:r>
        <w:rPr>
          <w:rFonts w:ascii="Times New Roman"/>
          <w:b w:val="false"/>
          <w:i w:val="false"/>
          <w:color w:val="000000"/>
          <w:sz w:val="28"/>
        </w:rPr>
        <w:t>
        62      На переплавку и анализ
</w:t>
      </w:r>
    </w:p>
    <w:p>
      <w:pPr>
        <w:spacing w:after="0"/>
        <w:ind w:left="0"/>
        <w:jc w:val="both"/>
      </w:pPr>
      <w:r>
        <w:rPr>
          <w:rFonts w:ascii="Times New Roman"/>
          <w:b w:val="false"/>
          <w:i w:val="false"/>
          <w:color w:val="000000"/>
          <w:sz w:val="28"/>
        </w:rPr>
        <w:t>
        63      Отходы от разработки ценностей учитываемые
</w:t>
      </w:r>
    </w:p>
    <w:p>
      <w:pPr>
        <w:spacing w:after="0"/>
        <w:ind w:left="0"/>
        <w:jc w:val="both"/>
      </w:pPr>
      <w:r>
        <w:rPr>
          <w:rFonts w:ascii="Times New Roman"/>
          <w:b w:val="false"/>
          <w:i w:val="false"/>
          <w:color w:val="000000"/>
          <w:sz w:val="28"/>
        </w:rPr>
        <w:t>
        64      Прочие ценности, не подлежащие зачислению в          
</w:t>
      </w:r>
    </w:p>
    <w:p>
      <w:pPr>
        <w:spacing w:after="0"/>
        <w:ind w:left="0"/>
        <w:jc w:val="both"/>
      </w:pPr>
      <w:r>
        <w:rPr>
          <w:rFonts w:ascii="Times New Roman"/>
          <w:b w:val="false"/>
          <w:i w:val="false"/>
          <w:color w:val="000000"/>
          <w:sz w:val="28"/>
        </w:rPr>
        <w:t>
                правительственный резерв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Директор _______________
</w:t>
      </w:r>
    </w:p>
    <w:p>
      <w:pPr>
        <w:spacing w:after="0"/>
        <w:ind w:left="0"/>
        <w:jc w:val="both"/>
      </w:pPr>
      <w:r>
        <w:rPr>
          <w:rFonts w:ascii="Times New Roman"/>
          <w:b w:val="false"/>
          <w:i w:val="false"/>
          <w:color w:val="000000"/>
          <w:sz w:val="28"/>
        </w:rPr>
        <w:t>
                                          "_______"___________г.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Экз. N     Лист     Листов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приема и сортировки N 
</w:t>
      </w:r>
    </w:p>
    <w:p>
      <w:pPr>
        <w:spacing w:after="0"/>
        <w:ind w:left="0"/>
        <w:jc w:val="both"/>
      </w:pPr>
      <w:r>
        <w:rPr>
          <w:rFonts w:ascii="Times New Roman"/>
          <w:b w:val="false"/>
          <w:i w:val="false"/>
          <w:color w:val="000000"/>
          <w:sz w:val="28"/>
        </w:rPr>
        <w:t>
                         от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посылки N____ с оценочной стоимостью по данным поставщика _____ тенге,
</w:t>
      </w:r>
    </w:p>
    <w:p>
      <w:pPr>
        <w:spacing w:after="0"/>
        <w:ind w:left="0"/>
        <w:jc w:val="both"/>
      </w:pPr>
      <w:r>
        <w:rPr>
          <w:rFonts w:ascii="Times New Roman"/>
          <w:b w:val="false"/>
          <w:i w:val="false"/>
          <w:color w:val="000000"/>
          <w:sz w:val="28"/>
        </w:rPr>
        <w:t>
значившейся на счете______________, поступившей в Центр по Акту 
</w:t>
      </w:r>
    </w:p>
    <w:p>
      <w:pPr>
        <w:spacing w:after="0"/>
        <w:ind w:left="0"/>
        <w:jc w:val="both"/>
      </w:pPr>
      <w:r>
        <w:rPr>
          <w:rFonts w:ascii="Times New Roman"/>
          <w:b w:val="false"/>
          <w:i w:val="false"/>
          <w:color w:val="000000"/>
          <w:sz w:val="28"/>
        </w:rPr>
        <w:t>
предварительного приема N__ от ______г.
</w:t>
      </w:r>
    </w:p>
    <w:p>
      <w:pPr>
        <w:spacing w:after="0"/>
        <w:ind w:left="0"/>
        <w:jc w:val="both"/>
      </w:pPr>
      <w:r>
        <w:rPr>
          <w:rFonts w:ascii="Times New Roman"/>
          <w:b w:val="false"/>
          <w:i w:val="false"/>
          <w:color w:val="000000"/>
          <w:sz w:val="28"/>
        </w:rPr>
        <w:t>
Посылка вскрыта по распоряжению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Сдатчик:                                   Адрес: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!Значится по сопроводительн. документам!При приеме и сортировке оказалось
</w:t>
      </w:r>
    </w:p>
    <w:p>
      <w:pPr>
        <w:spacing w:after="0"/>
        <w:ind w:left="0"/>
        <w:jc w:val="both"/>
      </w:pPr>
      <w:r>
        <w:rPr>
          <w:rFonts w:ascii="Times New Roman"/>
          <w:b w:val="false"/>
          <w:i w:val="false"/>
          <w:color w:val="000000"/>
          <w:sz w:val="28"/>
        </w:rPr>
        <w:t>
п/!--------------------------------------!--------------------------------
</w:t>
      </w:r>
    </w:p>
    <w:p>
      <w:pPr>
        <w:spacing w:after="0"/>
        <w:ind w:left="0"/>
        <w:jc w:val="both"/>
      </w:pPr>
      <w:r>
        <w:rPr>
          <w:rFonts w:ascii="Times New Roman"/>
          <w:b w:val="false"/>
          <w:i w:val="false"/>
          <w:color w:val="000000"/>
          <w:sz w:val="28"/>
        </w:rPr>
        <w:t>
п !   N   !     N   !Кол-во,! Масса!     !Описание !Количес-!Проба!Масса 
</w:t>
      </w:r>
    </w:p>
    <w:p>
      <w:pPr>
        <w:spacing w:after="0"/>
        <w:ind w:left="0"/>
        <w:jc w:val="both"/>
      </w:pPr>
      <w:r>
        <w:rPr>
          <w:rFonts w:ascii="Times New Roman"/>
          <w:b w:val="false"/>
          <w:i w:val="false"/>
          <w:color w:val="000000"/>
          <w:sz w:val="28"/>
        </w:rPr>
        <w:t>
  !реестра!квитанции!  шт.  !общая,!Проба!ценностей!   тво, !     !общая,
</w:t>
      </w:r>
    </w:p>
    <w:p>
      <w:pPr>
        <w:spacing w:after="0"/>
        <w:ind w:left="0"/>
        <w:jc w:val="both"/>
      </w:pPr>
      <w:r>
        <w:rPr>
          <w:rFonts w:ascii="Times New Roman"/>
          <w:b w:val="false"/>
          <w:i w:val="false"/>
          <w:color w:val="000000"/>
          <w:sz w:val="28"/>
        </w:rPr>
        <w:t>
  !       !         !       !  г.  !     !         !    шт  !     !г.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!Расхождения  !  Номер !Цена за!Сумма,!               
</w:t>
      </w:r>
    </w:p>
    <w:p>
      <w:pPr>
        <w:spacing w:after="0"/>
        <w:ind w:left="0"/>
        <w:jc w:val="both"/>
      </w:pPr>
      <w:r>
        <w:rPr>
          <w:rFonts w:ascii="Times New Roman"/>
          <w:b w:val="false"/>
          <w:i w:val="false"/>
          <w:color w:val="000000"/>
          <w:sz w:val="28"/>
        </w:rPr>
        <w:t>
                 !    (+)-     !лицевого!г/кар, !тенге !
</w:t>
      </w:r>
    </w:p>
    <w:p>
      <w:pPr>
        <w:spacing w:after="0"/>
        <w:ind w:left="0"/>
        <w:jc w:val="both"/>
      </w:pPr>
      <w:r>
        <w:rPr>
          <w:rFonts w:ascii="Times New Roman"/>
          <w:b w:val="false"/>
          <w:i w:val="false"/>
          <w:color w:val="000000"/>
          <w:sz w:val="28"/>
        </w:rPr>
        <w:t>
-------------------------------!  счета !тенге  !      !
</w:t>
      </w:r>
    </w:p>
    <w:p>
      <w:pPr>
        <w:spacing w:after="0"/>
        <w:ind w:left="0"/>
        <w:jc w:val="both"/>
      </w:pPr>
      <w:r>
        <w:rPr>
          <w:rFonts w:ascii="Times New Roman"/>
          <w:b w:val="false"/>
          <w:i w:val="false"/>
          <w:color w:val="000000"/>
          <w:sz w:val="28"/>
        </w:rPr>
        <w:t>
 Масса, !Масса   !Кол-во!Масса ! Центра !       !      !
</w:t>
      </w:r>
    </w:p>
    <w:p>
      <w:pPr>
        <w:spacing w:after="0"/>
        <w:ind w:left="0"/>
        <w:jc w:val="both"/>
      </w:pPr>
      <w:r>
        <w:rPr>
          <w:rFonts w:ascii="Times New Roman"/>
          <w:b w:val="false"/>
          <w:i w:val="false"/>
          <w:color w:val="000000"/>
          <w:sz w:val="28"/>
        </w:rPr>
        <w:t>
 лигат. !химич.  ! шт.  !общая,!        !       !      !
</w:t>
      </w:r>
    </w:p>
    <w:p>
      <w:pPr>
        <w:spacing w:after="0"/>
        <w:ind w:left="0"/>
        <w:jc w:val="both"/>
      </w:pPr>
      <w:r>
        <w:rPr>
          <w:rFonts w:ascii="Times New Roman"/>
          <w:b w:val="false"/>
          <w:i w:val="false"/>
          <w:color w:val="000000"/>
          <w:sz w:val="28"/>
        </w:rPr>
        <w:t>
расч.,г.!чист.,г !      !  г.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   !   12   ! 13   !  14  !   15   !  16   !  17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 посылке: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сортировки ценностей получилось по счетам______________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Ценности приняты с опробованием и диагностикой:
</w:t>
      </w:r>
    </w:p>
    <w:p>
      <w:pPr>
        <w:spacing w:after="0"/>
        <w:ind w:left="0"/>
        <w:jc w:val="both"/>
      </w:pPr>
      <w:r>
        <w:rPr>
          <w:rFonts w:ascii="Times New Roman"/>
          <w:b w:val="false"/>
          <w:i w:val="false"/>
          <w:color w:val="000000"/>
          <w:sz w:val="28"/>
        </w:rPr>
        <w:t>
     эксперт _______________           Прием по качеству, массе и          
</w:t>
      </w:r>
    </w:p>
    <w:p>
      <w:pPr>
        <w:spacing w:after="0"/>
        <w:ind w:left="0"/>
        <w:jc w:val="both"/>
      </w:pPr>
      <w:r>
        <w:rPr>
          <w:rFonts w:ascii="Times New Roman"/>
          <w:b w:val="false"/>
          <w:i w:val="false"/>
          <w:color w:val="000000"/>
          <w:sz w:val="28"/>
        </w:rPr>
        <w:t>
                                       счетам подтверждаю:
</w:t>
      </w:r>
    </w:p>
    <w:p>
      <w:pPr>
        <w:spacing w:after="0"/>
        <w:ind w:left="0"/>
        <w:jc w:val="both"/>
      </w:pPr>
      <w:r>
        <w:rPr>
          <w:rFonts w:ascii="Times New Roman"/>
          <w:b w:val="false"/>
          <w:i w:val="false"/>
          <w:color w:val="000000"/>
          <w:sz w:val="28"/>
        </w:rPr>
        <w:t>
     контролер _____________           Главный эксперт-геммолог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Отходы неучитываемые, общей массой_________г уничтожены.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Заверяем:
</w:t>
      </w:r>
    </w:p>
    <w:p>
      <w:pPr>
        <w:spacing w:after="0"/>
        <w:ind w:left="0"/>
        <w:jc w:val="both"/>
      </w:pPr>
      <w:r>
        <w:rPr>
          <w:rFonts w:ascii="Times New Roman"/>
          <w:b w:val="false"/>
          <w:i w:val="false"/>
          <w:color w:val="000000"/>
          <w:sz w:val="28"/>
        </w:rPr>
        <w:t>
     Заведующий хранилищем____________       Гл.контролер__________________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Оценочную стоимость ценностей, зачисляемых на баланс подтверждаю: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Ведущий экономист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Указанные в акте результаты разработки ценностей подтверждаем: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w:t>
      </w:r>
    </w:p>
    <w:p>
      <w:pPr>
        <w:spacing w:after="0"/>
        <w:ind w:left="0"/>
        <w:jc w:val="both"/>
      </w:pPr>
      <w:r>
        <w:rPr>
          <w:rFonts w:ascii="Times New Roman"/>
          <w:b w:val="false"/>
          <w:i w:val="false"/>
          <w:color w:val="000000"/>
          <w:sz w:val="28"/>
        </w:rPr>
        <w:t>
     фондового отдела драгоценных металлов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контроля за
</w:t>
      </w:r>
    </w:p>
    <w:p>
      <w:pPr>
        <w:spacing w:after="0"/>
        <w:ind w:left="0"/>
        <w:jc w:val="both"/>
      </w:pPr>
      <w:r>
        <w:rPr>
          <w:rFonts w:ascii="Times New Roman"/>
          <w:b w:val="false"/>
          <w:i w:val="false"/>
          <w:color w:val="000000"/>
          <w:sz w:val="28"/>
        </w:rPr>
        <w:t>
     сохранностью драгоценных металлов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Оформлено 4 экземпляра: 1, 2, 3 - в главную бухгалтерию, 4 - 
</w:t>
      </w:r>
    </w:p>
    <w:p>
      <w:pPr>
        <w:spacing w:after="0"/>
        <w:ind w:left="0"/>
        <w:jc w:val="both"/>
      </w:pPr>
      <w:r>
        <w:rPr>
          <w:rFonts w:ascii="Times New Roman"/>
          <w:b w:val="false"/>
          <w:i w:val="false"/>
          <w:color w:val="000000"/>
          <w:sz w:val="28"/>
        </w:rPr>
        <w:t>
комиссии. К первому экземпляру приложено________листов сопроводительных 
</w:t>
      </w:r>
    </w:p>
    <w:p>
      <w:pPr>
        <w:spacing w:after="0"/>
        <w:ind w:left="0"/>
        <w:jc w:val="both"/>
      </w:pPr>
      <w:r>
        <w:rPr>
          <w:rFonts w:ascii="Times New Roman"/>
          <w:b w:val="false"/>
          <w:i w:val="false"/>
          <w:color w:val="000000"/>
          <w:sz w:val="28"/>
        </w:rPr>
        <w:t>
документов.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Ярлык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места с ценностями, подлежащими возврату отправителям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номер акта предварительного приема_________________________________
</w:t>
      </w:r>
    </w:p>
    <w:p>
      <w:pPr>
        <w:spacing w:after="0"/>
        <w:ind w:left="0"/>
        <w:jc w:val="both"/>
      </w:pPr>
      <w:r>
        <w:rPr>
          <w:rFonts w:ascii="Times New Roman"/>
          <w:b w:val="false"/>
          <w:i w:val="false"/>
          <w:color w:val="000000"/>
          <w:sz w:val="28"/>
        </w:rPr>
        <w:t>
Дата, номер акта приема и сортировки_____________________________________
</w:t>
      </w:r>
    </w:p>
    <w:p>
      <w:pPr>
        <w:spacing w:after="0"/>
        <w:ind w:left="0"/>
        <w:jc w:val="both"/>
      </w:pPr>
      <w:r>
        <w:rPr>
          <w:rFonts w:ascii="Times New Roman"/>
          <w:b w:val="false"/>
          <w:i w:val="false"/>
          <w:color w:val="000000"/>
          <w:sz w:val="28"/>
        </w:rPr>
        <w:t>
Наименование и адрес органа-получателя ценностей_________________________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общая___________________ г.
</w:t>
      </w:r>
    </w:p>
    <w:p>
      <w:pPr>
        <w:spacing w:after="0"/>
        <w:ind w:left="0"/>
        <w:jc w:val="both"/>
      </w:pPr>
      <w:r>
        <w:rPr>
          <w:rFonts w:ascii="Times New Roman"/>
          <w:b w:val="false"/>
          <w:i w:val="false"/>
          <w:color w:val="000000"/>
          <w:sz w:val="28"/>
        </w:rPr>
        <w:t>
           (количество цифрами)
</w:t>
      </w:r>
    </w:p>
    <w:p>
      <w:pPr>
        <w:spacing w:after="0"/>
        <w:ind w:left="0"/>
        <w:jc w:val="both"/>
      </w:pPr>
      <w:r>
        <w:rPr>
          <w:rFonts w:ascii="Times New Roman"/>
          <w:b w:val="false"/>
          <w:i w:val="false"/>
          <w:color w:val="000000"/>
          <w:sz w:val="28"/>
        </w:rPr>
        <w:t>
                                                Эксперт _________________
</w:t>
      </w:r>
    </w:p>
    <w:p>
      <w:pPr>
        <w:spacing w:after="0"/>
        <w:ind w:left="0"/>
        <w:jc w:val="both"/>
      </w:pPr>
      <w:r>
        <w:rPr>
          <w:rFonts w:ascii="Times New Roman"/>
          <w:b w:val="false"/>
          <w:i w:val="false"/>
          <w:color w:val="000000"/>
          <w:sz w:val="28"/>
        </w:rPr>
        <w:t>
                                                Контролер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ЗНАЧЕНИЙ СКИДОК
</w:t>
      </w:r>
    </w:p>
    <w:p>
      <w:pPr>
        <w:spacing w:after="0"/>
        <w:ind w:left="0"/>
        <w:jc w:val="both"/>
      </w:pPr>
      <w:r>
        <w:rPr>
          <w:rFonts w:ascii="Times New Roman"/>
          <w:b w:val="false"/>
          <w:i w:val="false"/>
          <w:color w:val="000000"/>
          <w:sz w:val="28"/>
        </w:rPr>
        <w:t>
                на недрагоценные металлы, канифоль, гипс и 
</w:t>
      </w:r>
    </w:p>
    <w:p>
      <w:pPr>
        <w:spacing w:after="0"/>
        <w:ind w:left="0"/>
        <w:jc w:val="both"/>
      </w:pPr>
      <w:r>
        <w:rPr>
          <w:rFonts w:ascii="Times New Roman"/>
          <w:b w:val="false"/>
          <w:i w:val="false"/>
          <w:color w:val="000000"/>
          <w:sz w:val="28"/>
        </w:rPr>
        <w:t>
              такое прочее в изделиях из драгоценных металлов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  Характер и материал неотделимых  ! Значение
</w:t>
      </w:r>
    </w:p>
    <w:p>
      <w:pPr>
        <w:spacing w:after="0"/>
        <w:ind w:left="0"/>
        <w:jc w:val="both"/>
      </w:pPr>
      <w:r>
        <w:rPr>
          <w:rFonts w:ascii="Times New Roman"/>
          <w:b w:val="false"/>
          <w:i w:val="false"/>
          <w:color w:val="000000"/>
          <w:sz w:val="28"/>
        </w:rPr>
        <w:t>
        изделий          !          частей и покрытий        !скидки, гр.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Портсигары, кошельки
</w:t>
      </w:r>
    </w:p>
    <w:p>
      <w:pPr>
        <w:spacing w:after="0"/>
        <w:ind w:left="0"/>
        <w:jc w:val="both"/>
      </w:pPr>
      <w:r>
        <w:rPr>
          <w:rFonts w:ascii="Times New Roman"/>
          <w:b w:val="false"/>
          <w:i w:val="false"/>
          <w:color w:val="000000"/>
          <w:sz w:val="28"/>
        </w:rPr>
        <w:t>
Портмоне                  Верхняя крышка покрыта эмалью       6,0 - 10,0
</w:t>
      </w:r>
    </w:p>
    <w:p>
      <w:pPr>
        <w:spacing w:after="0"/>
        <w:ind w:left="0"/>
        <w:jc w:val="both"/>
      </w:pPr>
      <w:r>
        <w:rPr>
          <w:rFonts w:ascii="Times New Roman"/>
          <w:b w:val="false"/>
          <w:i w:val="false"/>
          <w:color w:val="000000"/>
          <w:sz w:val="28"/>
        </w:rPr>
        <w:t>
Флаконы для духов         Крышка                              1,5 - 2,0
</w:t>
      </w:r>
    </w:p>
    <w:p>
      <w:pPr>
        <w:spacing w:after="0"/>
        <w:ind w:left="0"/>
        <w:jc w:val="both"/>
      </w:pPr>
      <w:r>
        <w:rPr>
          <w:rFonts w:ascii="Times New Roman"/>
          <w:b w:val="false"/>
          <w:i w:val="false"/>
          <w:color w:val="000000"/>
          <w:sz w:val="28"/>
        </w:rPr>
        <w:t>
Подсвечники               Металлический стержень              20,0 - 50,0
</w:t>
      </w:r>
    </w:p>
    <w:p>
      <w:pPr>
        <w:spacing w:after="0"/>
        <w:ind w:left="0"/>
        <w:jc w:val="both"/>
      </w:pPr>
      <w:r>
        <w:rPr>
          <w:rFonts w:ascii="Times New Roman"/>
          <w:b w:val="false"/>
          <w:i w:val="false"/>
          <w:color w:val="000000"/>
          <w:sz w:val="28"/>
        </w:rPr>
        <w:t>
Медальоны                 Металлические штифты                0,1 - 0,3
</w:t>
      </w:r>
    </w:p>
    <w:p>
      <w:pPr>
        <w:spacing w:after="0"/>
        <w:ind w:left="0"/>
        <w:jc w:val="both"/>
      </w:pPr>
      <w:r>
        <w:rPr>
          <w:rFonts w:ascii="Times New Roman"/>
          <w:b w:val="false"/>
          <w:i w:val="false"/>
          <w:color w:val="000000"/>
          <w:sz w:val="28"/>
        </w:rPr>
        <w:t>
Неотделимые браслеты      
</w:t>
      </w:r>
    </w:p>
    <w:p>
      <w:pPr>
        <w:spacing w:after="0"/>
        <w:ind w:left="0"/>
        <w:jc w:val="both"/>
      </w:pPr>
      <w:r>
        <w:rPr>
          <w:rFonts w:ascii="Times New Roman"/>
          <w:b w:val="false"/>
          <w:i w:val="false"/>
          <w:color w:val="000000"/>
          <w:sz w:val="28"/>
        </w:rPr>
        <w:t>
часов мужских (женских)   Два звена браслета с пружиной       0,5 (0,3)
</w:t>
      </w:r>
    </w:p>
    <w:p>
      <w:pPr>
        <w:spacing w:after="0"/>
        <w:ind w:left="0"/>
        <w:jc w:val="both"/>
      </w:pPr>
      <w:r>
        <w:rPr>
          <w:rFonts w:ascii="Times New Roman"/>
          <w:b w:val="false"/>
          <w:i w:val="false"/>
          <w:color w:val="000000"/>
          <w:sz w:val="28"/>
        </w:rPr>
        <w:t>
Браслет типа "Крабы"      Штифт с пружиной                       0,3
</w:t>
      </w:r>
    </w:p>
    <w:p>
      <w:pPr>
        <w:spacing w:after="0"/>
        <w:ind w:left="0"/>
        <w:jc w:val="both"/>
      </w:pPr>
      <w:r>
        <w:rPr>
          <w:rFonts w:ascii="Times New Roman"/>
          <w:b w:val="false"/>
          <w:i w:val="false"/>
          <w:color w:val="000000"/>
          <w:sz w:val="28"/>
        </w:rPr>
        <w:t>
Портсигары золотые        Подавка с пластиной                 4,0 (6,0)
</w:t>
      </w:r>
    </w:p>
    <w:p>
      <w:pPr>
        <w:spacing w:after="0"/>
        <w:ind w:left="0"/>
        <w:jc w:val="both"/>
      </w:pPr>
      <w:r>
        <w:rPr>
          <w:rFonts w:ascii="Times New Roman"/>
          <w:b w:val="false"/>
          <w:i w:val="false"/>
          <w:color w:val="000000"/>
          <w:sz w:val="28"/>
        </w:rPr>
        <w:t>
(серебряные)              Подавка без пластины                1,8 (2,0)
</w:t>
      </w:r>
    </w:p>
    <w:p>
      <w:pPr>
        <w:spacing w:after="0"/>
        <w:ind w:left="0"/>
        <w:jc w:val="both"/>
      </w:pPr>
      <w:r>
        <w:rPr>
          <w:rFonts w:ascii="Times New Roman"/>
          <w:b w:val="false"/>
          <w:i w:val="false"/>
          <w:color w:val="000000"/>
          <w:sz w:val="28"/>
        </w:rPr>
        <w:t>
                          Штифт                               1,0 (1,0)
</w:t>
      </w:r>
    </w:p>
    <w:p>
      <w:pPr>
        <w:spacing w:after="0"/>
        <w:ind w:left="0"/>
        <w:jc w:val="both"/>
      </w:pPr>
      <w:r>
        <w:rPr>
          <w:rFonts w:ascii="Times New Roman"/>
          <w:b w:val="false"/>
          <w:i w:val="false"/>
          <w:color w:val="000000"/>
          <w:sz w:val="28"/>
        </w:rPr>
        <w:t>
Цепочки бортовые          Пружины в карабине и в шпрингеле       0,3
</w:t>
      </w:r>
    </w:p>
    <w:p>
      <w:pPr>
        <w:spacing w:after="0"/>
        <w:ind w:left="0"/>
        <w:jc w:val="both"/>
      </w:pPr>
      <w:r>
        <w:rPr>
          <w:rFonts w:ascii="Times New Roman"/>
          <w:b w:val="false"/>
          <w:i w:val="false"/>
          <w:color w:val="000000"/>
          <w:sz w:val="28"/>
        </w:rPr>
        <w:t>
Цепочки шейные            Пружины в шпрингеле                    0,03
</w:t>
      </w:r>
    </w:p>
    <w:p>
      <w:pPr>
        <w:spacing w:after="0"/>
        <w:ind w:left="0"/>
        <w:jc w:val="both"/>
      </w:pPr>
      <w:r>
        <w:rPr>
          <w:rFonts w:ascii="Times New Roman"/>
          <w:b w:val="false"/>
          <w:i w:val="false"/>
          <w:color w:val="000000"/>
          <w:sz w:val="28"/>
        </w:rPr>
        <w:t>
Цепочки шейные витые      Напайка                             1/3 от массы 
</w:t>
      </w:r>
    </w:p>
    <w:p>
      <w:pPr>
        <w:spacing w:after="0"/>
        <w:ind w:left="0"/>
        <w:jc w:val="both"/>
      </w:pPr>
      <w:r>
        <w:rPr>
          <w:rFonts w:ascii="Times New Roman"/>
          <w:b w:val="false"/>
          <w:i w:val="false"/>
          <w:color w:val="000000"/>
          <w:sz w:val="28"/>
        </w:rPr>
        <w:t>
                                                                изделия
</w:t>
      </w:r>
    </w:p>
    <w:p>
      <w:pPr>
        <w:spacing w:after="0"/>
        <w:ind w:left="0"/>
        <w:jc w:val="both"/>
      </w:pPr>
      <w:r>
        <w:rPr>
          <w:rFonts w:ascii="Times New Roman"/>
          <w:b w:val="false"/>
          <w:i w:val="false"/>
          <w:color w:val="000000"/>
          <w:sz w:val="28"/>
        </w:rPr>
        <w:t>
Корпуса часов золотых     Штифт                               0,3 (0,4)
</w:t>
      </w:r>
    </w:p>
    <w:p>
      <w:pPr>
        <w:spacing w:after="0"/>
        <w:ind w:left="0"/>
        <w:jc w:val="both"/>
      </w:pPr>
      <w:r>
        <w:rPr>
          <w:rFonts w:ascii="Times New Roman"/>
          <w:b w:val="false"/>
          <w:i w:val="false"/>
          <w:color w:val="000000"/>
          <w:sz w:val="28"/>
        </w:rPr>
        <w:t>
карманных (шейных)        Штифт и подавка                        1,0
</w:t>
      </w:r>
    </w:p>
    <w:p>
      <w:pPr>
        <w:spacing w:after="0"/>
        <w:ind w:left="0"/>
        <w:jc w:val="both"/>
      </w:pPr>
      <w:r>
        <w:rPr>
          <w:rFonts w:ascii="Times New Roman"/>
          <w:b w:val="false"/>
          <w:i w:val="false"/>
          <w:color w:val="000000"/>
          <w:sz w:val="28"/>
        </w:rPr>
        <w:t>
                          Бигель                              2,2 (1,2)
</w:t>
      </w:r>
    </w:p>
    <w:p>
      <w:pPr>
        <w:spacing w:after="0"/>
        <w:ind w:left="0"/>
        <w:jc w:val="both"/>
      </w:pPr>
      <w:r>
        <w:rPr>
          <w:rFonts w:ascii="Times New Roman"/>
          <w:b w:val="false"/>
          <w:i w:val="false"/>
          <w:color w:val="000000"/>
          <w:sz w:val="28"/>
        </w:rPr>
        <w:t>
                          Крышка                              7,0 (3,5)
</w:t>
      </w:r>
    </w:p>
    <w:p>
      <w:pPr>
        <w:spacing w:after="0"/>
        <w:ind w:left="0"/>
        <w:jc w:val="both"/>
      </w:pPr>
      <w:r>
        <w:rPr>
          <w:rFonts w:ascii="Times New Roman"/>
          <w:b w:val="false"/>
          <w:i w:val="false"/>
          <w:color w:val="000000"/>
          <w:sz w:val="28"/>
        </w:rPr>
        <w:t>
Дамские сумочки           Штифт                                  2,0
</w:t>
      </w:r>
    </w:p>
    <w:p>
      <w:pPr>
        <w:spacing w:after="0"/>
        <w:ind w:left="0"/>
        <w:jc w:val="both"/>
      </w:pPr>
      <w:r>
        <w:rPr>
          <w:rFonts w:ascii="Times New Roman"/>
          <w:b w:val="false"/>
          <w:i w:val="false"/>
          <w:color w:val="000000"/>
          <w:sz w:val="28"/>
        </w:rPr>
        <w:t>
Ложки чайные              Изображение эмалью: животных, птиц;    0,8       
</w:t>
      </w:r>
    </w:p>
    <w:p>
      <w:pPr>
        <w:spacing w:after="0"/>
        <w:ind w:left="0"/>
        <w:jc w:val="both"/>
      </w:pPr>
      <w:r>
        <w:rPr>
          <w:rFonts w:ascii="Times New Roman"/>
          <w:b w:val="false"/>
          <w:i w:val="false"/>
          <w:color w:val="000000"/>
          <w:sz w:val="28"/>
        </w:rPr>
        <w:t>
                                                      Цветов     0,5
</w:t>
      </w:r>
    </w:p>
    <w:p>
      <w:pPr>
        <w:spacing w:after="0"/>
        <w:ind w:left="0"/>
        <w:jc w:val="both"/>
      </w:pPr>
      <w:r>
        <w:rPr>
          <w:rFonts w:ascii="Times New Roman"/>
          <w:b w:val="false"/>
          <w:i w:val="false"/>
          <w:color w:val="000000"/>
          <w:sz w:val="28"/>
        </w:rPr>
        <w:t>
Ложки кофейные            Эмаль на черенке                       0,3
</w:t>
      </w:r>
    </w:p>
    <w:p>
      <w:pPr>
        <w:spacing w:after="0"/>
        <w:ind w:left="0"/>
        <w:jc w:val="both"/>
      </w:pPr>
      <w:r>
        <w:rPr>
          <w:rFonts w:ascii="Times New Roman"/>
          <w:b w:val="false"/>
          <w:i w:val="false"/>
          <w:color w:val="000000"/>
          <w:sz w:val="28"/>
        </w:rPr>
        <w:t>
Браслеты (цепочки):
</w:t>
      </w:r>
    </w:p>
    <w:p>
      <w:pPr>
        <w:spacing w:after="0"/>
        <w:ind w:left="0"/>
        <w:jc w:val="both"/>
      </w:pPr>
      <w:r>
        <w:rPr>
          <w:rFonts w:ascii="Times New Roman"/>
          <w:b w:val="false"/>
          <w:i w:val="false"/>
          <w:color w:val="000000"/>
          <w:sz w:val="28"/>
        </w:rPr>
        <w:t>
При массе: (гр.) до 7     Канифоль, используемая как           1,2(0,8)   
</w:t>
      </w:r>
    </w:p>
    <w:p>
      <w:pPr>
        <w:spacing w:after="0"/>
        <w:ind w:left="0"/>
        <w:jc w:val="both"/>
      </w:pPr>
      <w:r>
        <w:rPr>
          <w:rFonts w:ascii="Times New Roman"/>
          <w:b w:val="false"/>
          <w:i w:val="false"/>
          <w:color w:val="000000"/>
          <w:sz w:val="28"/>
        </w:rPr>
        <w:t>
                8 - 13    наполнитель в полых изделиях         2,0(1,0)
</w:t>
      </w:r>
    </w:p>
    <w:p>
      <w:pPr>
        <w:spacing w:after="0"/>
        <w:ind w:left="0"/>
        <w:jc w:val="both"/>
      </w:pPr>
      <w:r>
        <w:rPr>
          <w:rFonts w:ascii="Times New Roman"/>
          <w:b w:val="false"/>
          <w:i w:val="false"/>
          <w:color w:val="000000"/>
          <w:sz w:val="28"/>
        </w:rPr>
        <w:t>
               14 - 18                                         3,5(1,5)
</w:t>
      </w:r>
    </w:p>
    <w:p>
      <w:pPr>
        <w:spacing w:after="0"/>
        <w:ind w:left="0"/>
        <w:jc w:val="both"/>
      </w:pPr>
      <w:r>
        <w:rPr>
          <w:rFonts w:ascii="Times New Roman"/>
          <w:b w:val="false"/>
          <w:i w:val="false"/>
          <w:color w:val="000000"/>
          <w:sz w:val="28"/>
        </w:rPr>
        <w:t>
              19 и более                                       7,0(2,7)
</w:t>
      </w:r>
    </w:p>
    <w:p>
      <w:pPr>
        <w:spacing w:after="0"/>
        <w:ind w:left="0"/>
        <w:jc w:val="both"/>
      </w:pPr>
      <w:r>
        <w:rPr>
          <w:rFonts w:ascii="Times New Roman"/>
          <w:b w:val="false"/>
          <w:i w:val="false"/>
          <w:color w:val="000000"/>
          <w:sz w:val="28"/>
        </w:rPr>
        <w:t>
Броши, серьги, запонки                                           0,6
</w:t>
      </w:r>
    </w:p>
    <w:p>
      <w:pPr>
        <w:spacing w:after="0"/>
        <w:ind w:left="0"/>
        <w:jc w:val="both"/>
      </w:pPr>
      <w:r>
        <w:rPr>
          <w:rFonts w:ascii="Times New Roman"/>
          <w:b w:val="false"/>
          <w:i w:val="false"/>
          <w:color w:val="000000"/>
          <w:sz w:val="28"/>
        </w:rPr>
        <w:t>
Кулоны                                                           0,3
</w:t>
      </w:r>
    </w:p>
    <w:p>
      <w:pPr>
        <w:spacing w:after="0"/>
        <w:ind w:left="0"/>
        <w:jc w:val="both"/>
      </w:pPr>
      <w:r>
        <w:rPr>
          <w:rFonts w:ascii="Times New Roman"/>
          <w:b w:val="false"/>
          <w:i w:val="false"/>
          <w:color w:val="000000"/>
          <w:sz w:val="28"/>
        </w:rPr>
        <w:t>
Кольца                                                           0,4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ПРЕДМЕТНЫЙ ЯРЛЫК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изделия)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номер, дата акта)
</w:t>
      </w:r>
    </w:p>
    <w:p>
      <w:pPr>
        <w:spacing w:after="0"/>
        <w:ind w:left="0"/>
        <w:jc w:val="both"/>
      </w:pPr>
      <w:r>
        <w:rPr>
          <w:rFonts w:ascii="Times New Roman"/>
          <w:b w:val="false"/>
          <w:i w:val="false"/>
          <w:color w:val="000000"/>
          <w:sz w:val="28"/>
        </w:rPr>
        <w:t>
Масса общая, г. _______________________________________________________
</w:t>
      </w:r>
    </w:p>
    <w:p>
      <w:pPr>
        <w:spacing w:after="0"/>
        <w:ind w:left="0"/>
        <w:jc w:val="both"/>
      </w:pPr>
      <w:r>
        <w:rPr>
          <w:rFonts w:ascii="Times New Roman"/>
          <w:b w:val="false"/>
          <w:i w:val="false"/>
          <w:color w:val="000000"/>
          <w:sz w:val="28"/>
        </w:rPr>
        <w:t>
                            (количество цифрами)
</w:t>
      </w:r>
    </w:p>
    <w:p>
      <w:pPr>
        <w:spacing w:after="0"/>
        <w:ind w:left="0"/>
        <w:jc w:val="both"/>
      </w:pPr>
      <w:r>
        <w:rPr>
          <w:rFonts w:ascii="Times New Roman"/>
          <w:b w:val="false"/>
          <w:i w:val="false"/>
          <w:color w:val="000000"/>
          <w:sz w:val="28"/>
        </w:rPr>
        <w:t>
Наименование камня___________________________________________________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камней и вид огранки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вставки, /карат/г. 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лигатурная, г.___________________________________________________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Проба_______________________________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Контролер_______________________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случае приема драгоценных камней или изделий из них 
</w:t>
      </w:r>
    </w:p>
    <w:p>
      <w:pPr>
        <w:spacing w:after="0"/>
        <w:ind w:left="0"/>
        <w:jc w:val="both"/>
      </w:pPr>
      <w:r>
        <w:rPr>
          <w:rFonts w:ascii="Times New Roman"/>
          <w:b w:val="false"/>
          <w:i w:val="false"/>
          <w:color w:val="000000"/>
          <w:sz w:val="28"/>
        </w:rPr>
        <w:t>
указывается их наименование, количество, масса (карат/грамм) и вид огранки.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 А С П О Р Я Ж Е Н И Е  N_______
</w:t>
      </w:r>
    </w:p>
    <w:p>
      <w:pPr>
        <w:spacing w:after="0"/>
        <w:ind w:left="0"/>
        <w:jc w:val="both"/>
      </w:pP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(дата регистрации распоряжения)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Заведующему хранилищем _________________________, главному контролеру 
</w:t>
      </w:r>
    </w:p>
    <w:p>
      <w:pPr>
        <w:spacing w:after="0"/>
        <w:ind w:left="0"/>
        <w:jc w:val="both"/>
      </w:pPr>
      <w:r>
        <w:rPr>
          <w:rFonts w:ascii="Times New Roman"/>
          <w:b w:val="false"/>
          <w:i w:val="false"/>
          <w:color w:val="000000"/>
          <w:sz w:val="28"/>
        </w:rPr>
        <w:t>
                              (фамилия и.о.)
</w:t>
      </w:r>
    </w:p>
    <w:p>
      <w:pPr>
        <w:spacing w:after="0"/>
        <w:ind w:left="0"/>
        <w:jc w:val="both"/>
      </w:pPr>
      <w:r>
        <w:rPr>
          <w:rFonts w:ascii="Times New Roman"/>
          <w:b w:val="false"/>
          <w:i w:val="false"/>
          <w:color w:val="000000"/>
          <w:sz w:val="28"/>
        </w:rPr>
        <w:t>
_________________  выдать, а комиссии в составе:  _______________________
</w:t>
      </w:r>
    </w:p>
    <w:p>
      <w:pPr>
        <w:spacing w:after="0"/>
        <w:ind w:left="0"/>
        <w:jc w:val="both"/>
      </w:pPr>
      <w:r>
        <w:rPr>
          <w:rFonts w:ascii="Times New Roman"/>
          <w:b w:val="false"/>
          <w:i w:val="false"/>
          <w:color w:val="000000"/>
          <w:sz w:val="28"/>
        </w:rPr>
        <w:t>
    (фамилия и.о.)                                (фамилия и.о., должность)
</w:t>
      </w:r>
    </w:p>
    <w:p>
      <w:pPr>
        <w:spacing w:after="0"/>
        <w:ind w:left="0"/>
        <w:jc w:val="both"/>
      </w:pPr>
      <w:r>
        <w:rPr>
          <w:rFonts w:ascii="Times New Roman"/>
          <w:b w:val="false"/>
          <w:i w:val="false"/>
          <w:color w:val="000000"/>
          <w:sz w:val="28"/>
        </w:rPr>
        <w:t>
принять перечисленные ниже ценности, принадлежащие правительственному 
</w:t>
      </w:r>
    </w:p>
    <w:p>
      <w:pPr>
        <w:spacing w:after="0"/>
        <w:ind w:left="0"/>
        <w:jc w:val="both"/>
      </w:pPr>
      <w:r>
        <w:rPr>
          <w:rFonts w:ascii="Times New Roman"/>
          <w:b w:val="false"/>
          <w:i w:val="false"/>
          <w:color w:val="000000"/>
          <w:sz w:val="28"/>
        </w:rPr>
        <w:t>
резерву для ____________________________
</w:t>
      </w:r>
    </w:p>
    <w:p>
      <w:pPr>
        <w:spacing w:after="0"/>
        <w:ind w:left="0"/>
        <w:jc w:val="both"/>
      </w:pPr>
      <w:r>
        <w:rPr>
          <w:rFonts w:ascii="Times New Roman"/>
          <w:b w:val="false"/>
          <w:i w:val="false"/>
          <w:color w:val="000000"/>
          <w:sz w:val="28"/>
        </w:rPr>
        <w:t>
            (цель передачи ценностей)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!Наименование,!Наименование !Проба !Кол-во,!      Масса 
</w:t>
      </w:r>
    </w:p>
    <w:p>
      <w:pPr>
        <w:spacing w:after="0"/>
        <w:ind w:left="0"/>
        <w:jc w:val="both"/>
      </w:pPr>
      <w:r>
        <w:rPr>
          <w:rFonts w:ascii="Times New Roman"/>
          <w:b w:val="false"/>
          <w:i w:val="false"/>
          <w:color w:val="000000"/>
          <w:sz w:val="28"/>
        </w:rPr>
        <w:t>
п/п!номер, дата  !ценностей    !      !мест   !--------------------------- 
</w:t>
      </w:r>
    </w:p>
    <w:p>
      <w:pPr>
        <w:spacing w:after="0"/>
        <w:ind w:left="0"/>
        <w:jc w:val="both"/>
      </w:pPr>
      <w:r>
        <w:rPr>
          <w:rFonts w:ascii="Times New Roman"/>
          <w:b w:val="false"/>
          <w:i w:val="false"/>
          <w:color w:val="000000"/>
          <w:sz w:val="28"/>
        </w:rPr>
        <w:t>
   !   акта      ! (счета)     !      !(штук) !общая!лигатурная!химически 
</w:t>
      </w:r>
    </w:p>
    <w:p>
      <w:pPr>
        <w:spacing w:after="0"/>
        <w:ind w:left="0"/>
        <w:jc w:val="both"/>
      </w:pPr>
      <w:r>
        <w:rPr>
          <w:rFonts w:ascii="Times New Roman"/>
          <w:b w:val="false"/>
          <w:i w:val="false"/>
          <w:color w:val="000000"/>
          <w:sz w:val="28"/>
        </w:rPr>
        <w:t>
   !             !             !      !       !     !          ! чистая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фондового
</w:t>
      </w:r>
    </w:p>
    <w:p>
      <w:pPr>
        <w:spacing w:after="0"/>
        <w:ind w:left="0"/>
        <w:jc w:val="both"/>
      </w:pPr>
      <w:r>
        <w:rPr>
          <w:rFonts w:ascii="Times New Roman"/>
          <w:b w:val="false"/>
          <w:i w:val="false"/>
          <w:color w:val="000000"/>
          <w:sz w:val="28"/>
        </w:rPr>
        <w:t>
     отдела драгоценных металлов   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контроля 
</w:t>
      </w:r>
    </w:p>
    <w:p>
      <w:pPr>
        <w:spacing w:after="0"/>
        <w:ind w:left="0"/>
        <w:jc w:val="both"/>
      </w:pPr>
      <w:r>
        <w:rPr>
          <w:rFonts w:ascii="Times New Roman"/>
          <w:b w:val="false"/>
          <w:i w:val="false"/>
          <w:color w:val="000000"/>
          <w:sz w:val="28"/>
        </w:rPr>
        <w:t>
     за сохранностью драгоценных металлов__________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Ценности выдали:                             Ценности приняли:
</w:t>
      </w:r>
    </w:p>
    <w:p>
      <w:pPr>
        <w:spacing w:after="0"/>
        <w:ind w:left="0"/>
        <w:jc w:val="both"/>
      </w:pPr>
      <w:r>
        <w:rPr>
          <w:rFonts w:ascii="Times New Roman"/>
          <w:b w:val="false"/>
          <w:i w:val="false"/>
          <w:color w:val="000000"/>
          <w:sz w:val="28"/>
        </w:rPr>
        <w:t>
_______________(фамилия и.о.)            ________________(фамилия и.о.)
</w:t>
      </w:r>
    </w:p>
    <w:p>
      <w:pPr>
        <w:spacing w:after="0"/>
        <w:ind w:left="0"/>
        <w:jc w:val="both"/>
      </w:pPr>
      <w:r>
        <w:rPr>
          <w:rFonts w:ascii="Times New Roman"/>
          <w:b w:val="false"/>
          <w:i w:val="false"/>
          <w:color w:val="000000"/>
          <w:sz w:val="28"/>
        </w:rPr>
        <w:t>
_______________(фамилия и.о.)            ________________(фамилия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Директор_______(фамилия, и., о.)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К Т 
</w:t>
      </w:r>
    </w:p>
    <w:p>
      <w:pPr>
        <w:spacing w:after="0"/>
        <w:ind w:left="0"/>
        <w:jc w:val="both"/>
      </w:pPr>
      <w:r>
        <w:rPr>
          <w:rFonts w:ascii="Times New Roman"/>
          <w:b w:val="false"/>
          <w:i w:val="false"/>
          <w:color w:val="000000"/>
          <w:sz w:val="28"/>
        </w:rPr>
        <w:t>
         переплавки ювелирных изделий с неоднородным сплавом 
</w:t>
      </w:r>
    </w:p>
    <w:p>
      <w:pPr>
        <w:spacing w:after="0"/>
        <w:ind w:left="0"/>
        <w:jc w:val="both"/>
      </w:pPr>
      <w:r>
        <w:rPr>
          <w:rFonts w:ascii="Times New Roman"/>
          <w:b w:val="false"/>
          <w:i w:val="false"/>
          <w:color w:val="000000"/>
          <w:sz w:val="28"/>
        </w:rPr>
        <w:t>
       и химических анализов продуктов переплавки от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распоряжению N_____от ______ произведена переплавка______________
</w:t>
      </w:r>
    </w:p>
    <w:p>
      <w:pPr>
        <w:spacing w:after="0"/>
        <w:ind w:left="0"/>
        <w:jc w:val="both"/>
      </w:pPr>
      <w:r>
        <w:rPr>
          <w:rFonts w:ascii="Times New Roman"/>
          <w:b w:val="false"/>
          <w:i w:val="false"/>
          <w:color w:val="000000"/>
          <w:sz w:val="28"/>
        </w:rPr>
        <w:t>
                                                (вид драгоценного металла)
</w:t>
      </w:r>
    </w:p>
    <w:p>
      <w:pPr>
        <w:spacing w:after="0"/>
        <w:ind w:left="0"/>
        <w:jc w:val="both"/>
      </w:pPr>
      <w:r>
        <w:rPr>
          <w:rFonts w:ascii="Times New Roman"/>
          <w:b w:val="false"/>
          <w:i w:val="false"/>
          <w:color w:val="000000"/>
          <w:sz w:val="28"/>
        </w:rPr>
        <w:t>
     ювелирных изделий с неоднородным сплавом драгоценного металла в 
</w:t>
      </w:r>
    </w:p>
    <w:p>
      <w:pPr>
        <w:spacing w:after="0"/>
        <w:ind w:left="0"/>
        <w:jc w:val="both"/>
      </w:pPr>
      <w:r>
        <w:rPr>
          <w:rFonts w:ascii="Times New Roman"/>
          <w:b w:val="false"/>
          <w:i w:val="false"/>
          <w:color w:val="000000"/>
          <w:sz w:val="28"/>
        </w:rPr>
        <w:t>
количестве________ штук, лигатурной массой __________ г. и химический 
</w:t>
      </w:r>
    </w:p>
    <w:p>
      <w:pPr>
        <w:spacing w:after="0"/>
        <w:ind w:left="0"/>
        <w:jc w:val="both"/>
      </w:pPr>
      <w:r>
        <w:rPr>
          <w:rFonts w:ascii="Times New Roman"/>
          <w:b w:val="false"/>
          <w:i w:val="false"/>
          <w:color w:val="000000"/>
          <w:sz w:val="28"/>
        </w:rPr>
        <w:t>
анализ продукта переплавки.
</w:t>
      </w:r>
    </w:p>
    <w:p>
      <w:pPr>
        <w:spacing w:after="0"/>
        <w:ind w:left="0"/>
        <w:jc w:val="both"/>
      </w:pPr>
      <w:r>
        <w:rPr>
          <w:rFonts w:ascii="Times New Roman"/>
          <w:b w:val="false"/>
          <w:i w:val="false"/>
          <w:color w:val="000000"/>
          <w:sz w:val="28"/>
        </w:rPr>
        <w:t>
     Расчет расхода металла при переплавке и химических анализов: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!Лигатурная масса, г. !Вид драго-!Содержание!  Масса   !Потери
</w:t>
      </w:r>
    </w:p>
    <w:p>
      <w:pPr>
        <w:spacing w:after="0"/>
        <w:ind w:left="0"/>
        <w:jc w:val="both"/>
      </w:pPr>
      <w:r>
        <w:rPr>
          <w:rFonts w:ascii="Times New Roman"/>
          <w:b w:val="false"/>
          <w:i w:val="false"/>
          <w:color w:val="000000"/>
          <w:sz w:val="28"/>
        </w:rPr>
        <w:t>
  !---------------------!ценного   !драго-    !химически !фактические,
</w:t>
      </w:r>
    </w:p>
    <w:p>
      <w:pPr>
        <w:spacing w:after="0"/>
        <w:ind w:left="0"/>
        <w:jc w:val="both"/>
      </w:pPr>
      <w:r>
        <w:rPr>
          <w:rFonts w:ascii="Times New Roman"/>
          <w:b w:val="false"/>
          <w:i w:val="false"/>
          <w:color w:val="000000"/>
          <w:sz w:val="28"/>
        </w:rPr>
        <w:t>
  !  до      !после     !металла   !ценного   !чистая, г.!  г.
</w:t>
      </w:r>
    </w:p>
    <w:p>
      <w:pPr>
        <w:spacing w:after="0"/>
        <w:ind w:left="0"/>
        <w:jc w:val="both"/>
      </w:pPr>
      <w:r>
        <w:rPr>
          <w:rFonts w:ascii="Times New Roman"/>
          <w:b w:val="false"/>
          <w:i w:val="false"/>
          <w:color w:val="000000"/>
          <w:sz w:val="28"/>
        </w:rPr>
        <w:t>
  !переплавки!переплавки!          !металла,  !          !
</w:t>
      </w:r>
    </w:p>
    <w:p>
      <w:pPr>
        <w:spacing w:after="0"/>
        <w:ind w:left="0"/>
        <w:jc w:val="both"/>
      </w:pPr>
      <w:r>
        <w:rPr>
          <w:rFonts w:ascii="Times New Roman"/>
          <w:b w:val="false"/>
          <w:i w:val="false"/>
          <w:color w:val="000000"/>
          <w:sz w:val="28"/>
        </w:rPr>
        <w:t>
  !и анализов!и анализов!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переплавки и химических анализов получено _______ штук 
</w:t>
      </w:r>
    </w:p>
    <w:p>
      <w:pPr>
        <w:spacing w:after="0"/>
        <w:ind w:left="0"/>
        <w:jc w:val="both"/>
      </w:pPr>
      <w:r>
        <w:rPr>
          <w:rFonts w:ascii="Times New Roman"/>
          <w:b w:val="false"/>
          <w:i w:val="false"/>
          <w:color w:val="000000"/>
          <w:sz w:val="28"/>
        </w:rPr>
        <w:t>
слитков лигатурной массой_________________ г., химически чистой массой 
</w:t>
      </w:r>
    </w:p>
    <w:p>
      <w:pPr>
        <w:spacing w:after="0"/>
        <w:ind w:left="0"/>
        <w:jc w:val="both"/>
      </w:pPr>
      <w:r>
        <w:rPr>
          <w:rFonts w:ascii="Times New Roman"/>
          <w:b w:val="false"/>
          <w:i w:val="false"/>
          <w:color w:val="000000"/>
          <w:sz w:val="28"/>
        </w:rPr>
        <w:t>
___________________ г.
</w:t>
      </w:r>
    </w:p>
    <w:p>
      <w:pPr>
        <w:spacing w:after="0"/>
        <w:ind w:left="0"/>
        <w:jc w:val="both"/>
      </w:pPr>
      <w:r>
        <w:rPr>
          <w:rFonts w:ascii="Times New Roman"/>
          <w:b w:val="false"/>
          <w:i w:val="false"/>
          <w:color w:val="000000"/>
          <w:sz w:val="28"/>
        </w:rPr>
        <w:t>
     Потери составили ________ грамм, которые подлежат списанию.
</w:t>
      </w:r>
    </w:p>
    <w:p>
      <w:pPr>
        <w:spacing w:after="0"/>
        <w:ind w:left="0"/>
        <w:jc w:val="both"/>
      </w:pPr>
      <w:r>
        <w:rPr>
          <w:rFonts w:ascii="Times New Roman"/>
          <w:b w:val="false"/>
          <w:i w:val="false"/>
          <w:color w:val="000000"/>
          <w:sz w:val="28"/>
        </w:rPr>
        <w:t>
     По результатам химических анализов ценности отнесены к лому (указать 
</w:t>
      </w:r>
    </w:p>
    <w:p>
      <w:pPr>
        <w:spacing w:after="0"/>
        <w:ind w:left="0"/>
        <w:jc w:val="both"/>
      </w:pPr>
      <w:r>
        <w:rPr>
          <w:rFonts w:ascii="Times New Roman"/>
          <w:b w:val="false"/>
          <w:i w:val="false"/>
          <w:color w:val="000000"/>
          <w:sz w:val="28"/>
        </w:rPr>
        <w:t>
вид драгоценного металла).
</w:t>
      </w:r>
    </w:p>
    <w:p>
      <w:pPr>
        <w:spacing w:after="0"/>
        <w:ind w:left="0"/>
        <w:jc w:val="both"/>
      </w:pPr>
      <w:r>
        <w:rPr>
          <w:rFonts w:ascii="Times New Roman"/>
          <w:b w:val="false"/>
          <w:i w:val="false"/>
          <w:color w:val="000000"/>
          <w:sz w:val="28"/>
        </w:rPr>
        <w:t>
     Ценности упакованы в___________ и опломбированы пломбами_____________
</w:t>
      </w:r>
    </w:p>
    <w:p>
      <w:pPr>
        <w:spacing w:after="0"/>
        <w:ind w:left="0"/>
        <w:jc w:val="both"/>
      </w:pPr>
      <w:r>
        <w:rPr>
          <w:rFonts w:ascii="Times New Roman"/>
          <w:b w:val="false"/>
          <w:i w:val="false"/>
          <w:color w:val="000000"/>
          <w:sz w:val="28"/>
        </w:rPr>
        <w:t>
                        (вид упаковки)                       (номера пломб)
</w:t>
      </w:r>
    </w:p>
    <w:p>
      <w:pPr>
        <w:spacing w:after="0"/>
        <w:ind w:left="0"/>
        <w:jc w:val="both"/>
      </w:pPr>
      <w:r>
        <w:rPr>
          <w:rFonts w:ascii="Times New Roman"/>
          <w:b w:val="false"/>
          <w:i w:val="false"/>
          <w:color w:val="000000"/>
          <w:sz w:val="28"/>
        </w:rPr>
        <w:t>
     Приложения: бюллетень химических анализов.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Эксперт________________________
</w:t>
      </w:r>
    </w:p>
    <w:p>
      <w:pPr>
        <w:spacing w:after="0"/>
        <w:ind w:left="0"/>
        <w:jc w:val="both"/>
      </w:pPr>
      <w:r>
        <w:rPr>
          <w:rFonts w:ascii="Times New Roman"/>
          <w:b w:val="false"/>
          <w:i w:val="false"/>
          <w:color w:val="000000"/>
          <w:sz w:val="28"/>
        </w:rPr>
        <w:t>
                                        Эксперт________________________
</w:t>
      </w:r>
    </w:p>
    <w:p>
      <w:pPr>
        <w:spacing w:after="0"/>
        <w:ind w:left="0"/>
        <w:jc w:val="both"/>
      </w:pPr>
      <w:r>
        <w:rPr>
          <w:rFonts w:ascii="Times New Roman"/>
          <w:b w:val="false"/>
          <w:i w:val="false"/>
          <w:color w:val="000000"/>
          <w:sz w:val="28"/>
        </w:rPr>
        <w:t>
     Результаты переплавки и химических анализов подтверждаем:
</w:t>
      </w:r>
    </w:p>
    <w:p>
      <w:pPr>
        <w:spacing w:after="0"/>
        <w:ind w:left="0"/>
        <w:jc w:val="both"/>
      </w:pPr>
      <w:r>
        <w:rPr>
          <w:rFonts w:ascii="Times New Roman"/>
          <w:b w:val="false"/>
          <w:i w:val="false"/>
          <w:color w:val="000000"/>
          <w:sz w:val="28"/>
        </w:rPr>
        <w:t>
     Начальник отдела химико-аналитической              Главный бухгалтер
</w:t>
      </w:r>
    </w:p>
    <w:p>
      <w:pPr>
        <w:spacing w:after="0"/>
        <w:ind w:left="0"/>
        <w:jc w:val="both"/>
      </w:pPr>
      <w:r>
        <w:rPr>
          <w:rFonts w:ascii="Times New Roman"/>
          <w:b w:val="false"/>
          <w:i w:val="false"/>
          <w:color w:val="000000"/>
          <w:sz w:val="28"/>
        </w:rPr>
        <w:t>
     экспертизы ___________________________             _________________  
</w:t>
      </w:r>
    </w:p>
    <w:p>
      <w:pPr>
        <w:spacing w:after="0"/>
        <w:ind w:left="0"/>
        <w:jc w:val="both"/>
      </w:pPr>
      <w:r>
        <w:rPr>
          <w:rFonts w:ascii="Times New Roman"/>
          <w:b w:val="false"/>
          <w:i w:val="false"/>
          <w:color w:val="000000"/>
          <w:sz w:val="28"/>
        </w:rPr>
        <w:t>
     Начальник отдела контроля за сохранностью 
</w:t>
      </w:r>
    </w:p>
    <w:p>
      <w:pPr>
        <w:spacing w:after="0"/>
        <w:ind w:left="0"/>
        <w:jc w:val="both"/>
      </w:pPr>
      <w:r>
        <w:rPr>
          <w:rFonts w:ascii="Times New Roman"/>
          <w:b w:val="false"/>
          <w:i w:val="false"/>
          <w:color w:val="000000"/>
          <w:sz w:val="28"/>
        </w:rPr>
        <w:t>
     драгоценных металлов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составляется в трех экземплярах: первый - Центру; второй - 
</w:t>
      </w:r>
    </w:p>
    <w:p>
      <w:pPr>
        <w:spacing w:after="0"/>
        <w:ind w:left="0"/>
        <w:jc w:val="both"/>
      </w:pPr>
      <w:r>
        <w:rPr>
          <w:rFonts w:ascii="Times New Roman"/>
          <w:b w:val="false"/>
          <w:i w:val="false"/>
          <w:color w:val="000000"/>
          <w:sz w:val="28"/>
        </w:rPr>
        <w:t>
Комитету казначейства; третий - отправителю.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Я Р Л Ы 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места с ценностями __________________________________________________
</w:t>
      </w:r>
    </w:p>
    <w:p>
      <w:pPr>
        <w:spacing w:after="0"/>
        <w:ind w:left="0"/>
        <w:jc w:val="both"/>
      </w:pPr>
      <w:r>
        <w:rPr>
          <w:rFonts w:ascii="Times New Roman"/>
          <w:b w:val="false"/>
          <w:i w:val="false"/>
          <w:color w:val="000000"/>
          <w:sz w:val="28"/>
        </w:rPr>
        <w:t>
                        (указать сортированные по счетам или объединенные)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номер акта __________________________________________________________
</w:t>
      </w:r>
    </w:p>
    <w:p>
      <w:pPr>
        <w:spacing w:after="0"/>
        <w:ind w:left="0"/>
        <w:jc w:val="both"/>
      </w:pPr>
      <w:r>
        <w:rPr>
          <w:rFonts w:ascii="Times New Roman"/>
          <w:b w:val="false"/>
          <w:i w:val="false"/>
          <w:color w:val="000000"/>
          <w:sz w:val="28"/>
        </w:rPr>
        <w:t>
                 (указать реквизиты акта приема, объединения или вскрытия)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ценностей (субсчета)__________________________________________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общая_______________________ г.
</w:t>
      </w:r>
    </w:p>
    <w:p>
      <w:pPr>
        <w:spacing w:after="0"/>
        <w:ind w:left="0"/>
        <w:jc w:val="both"/>
      </w:pPr>
      <w:r>
        <w:rPr>
          <w:rFonts w:ascii="Times New Roman"/>
          <w:b w:val="false"/>
          <w:i w:val="false"/>
          <w:color w:val="000000"/>
          <w:sz w:val="28"/>
        </w:rPr>
        <w:t>
       скидка______________________ г.
</w:t>
      </w:r>
    </w:p>
    <w:p>
      <w:pPr>
        <w:spacing w:after="0"/>
        <w:ind w:left="0"/>
        <w:jc w:val="both"/>
      </w:pPr>
      <w:r>
        <w:rPr>
          <w:rFonts w:ascii="Times New Roman"/>
          <w:b w:val="false"/>
          <w:i w:val="false"/>
          <w:color w:val="000000"/>
          <w:sz w:val="28"/>
        </w:rPr>
        <w:t>
       лигатурная__________________ г.
</w:t>
      </w:r>
    </w:p>
    <w:p>
      <w:pPr>
        <w:spacing w:after="0"/>
        <w:ind w:left="0"/>
        <w:jc w:val="both"/>
      </w:pPr>
      <w:r>
        <w:rPr>
          <w:rFonts w:ascii="Times New Roman"/>
          <w:b w:val="false"/>
          <w:i w:val="false"/>
          <w:color w:val="000000"/>
          <w:sz w:val="28"/>
        </w:rPr>
        <w:t>
       химически чистая 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Проба________________________________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изделий ________________ шт.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Эксперт__________________________
</w:t>
      </w:r>
    </w:p>
    <w:p>
      <w:pPr>
        <w:spacing w:after="0"/>
        <w:ind w:left="0"/>
        <w:jc w:val="both"/>
      </w:pPr>
      <w:r>
        <w:rPr>
          <w:rFonts w:ascii="Times New Roman"/>
          <w:b w:val="false"/>
          <w:i w:val="false"/>
          <w:color w:val="000000"/>
          <w:sz w:val="28"/>
        </w:rPr>
        <w:t>
                                       Контролер________________________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 А С П О Р Я Ж Е Н И Е  N______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(дата регистрации распоряжения)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в составе: ____________________ сдать, а заведующему хранилищем 
</w:t>
      </w:r>
    </w:p>
    <w:p>
      <w:pPr>
        <w:spacing w:after="0"/>
        <w:ind w:left="0"/>
        <w:jc w:val="both"/>
      </w:pPr>
      <w:r>
        <w:rPr>
          <w:rFonts w:ascii="Times New Roman"/>
          <w:b w:val="false"/>
          <w:i w:val="false"/>
          <w:color w:val="000000"/>
          <w:sz w:val="28"/>
        </w:rPr>
        <w:t>
                  (фамилия и.о., должность)
</w:t>
      </w:r>
    </w:p>
    <w:p>
      <w:pPr>
        <w:spacing w:after="0"/>
        <w:ind w:left="0"/>
        <w:jc w:val="both"/>
      </w:pPr>
      <w:r>
        <w:rPr>
          <w:rFonts w:ascii="Times New Roman"/>
          <w:b w:val="false"/>
          <w:i w:val="false"/>
          <w:color w:val="000000"/>
          <w:sz w:val="28"/>
        </w:rPr>
        <w:t>
______________и  главному контролеру _________________принять указанные
</w:t>
      </w:r>
    </w:p>
    <w:p>
      <w:pPr>
        <w:spacing w:after="0"/>
        <w:ind w:left="0"/>
        <w:jc w:val="both"/>
      </w:pPr>
      <w:r>
        <w:rPr>
          <w:rFonts w:ascii="Times New Roman"/>
          <w:b w:val="false"/>
          <w:i w:val="false"/>
          <w:color w:val="000000"/>
          <w:sz w:val="28"/>
        </w:rPr>
        <w:t>
(фамилия и.о.)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ценности, прошедшие ________________________________________________
</w:t>
      </w:r>
    </w:p>
    <w:p>
      <w:pPr>
        <w:spacing w:after="0"/>
        <w:ind w:left="0"/>
        <w:jc w:val="both"/>
      </w:pPr>
      <w:r>
        <w:rPr>
          <w:rFonts w:ascii="Times New Roman"/>
          <w:b w:val="false"/>
          <w:i w:val="false"/>
          <w:color w:val="000000"/>
          <w:sz w:val="28"/>
        </w:rPr>
        <w:t>
                       (указать проведенные работы с ценностями)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!Наименование     !Наименование !Проба!Кол-во,!         Масса 
</w:t>
      </w:r>
    </w:p>
    <w:p>
      <w:pPr>
        <w:spacing w:after="0"/>
        <w:ind w:left="0"/>
        <w:jc w:val="both"/>
      </w:pPr>
      <w:r>
        <w:rPr>
          <w:rFonts w:ascii="Times New Roman"/>
          <w:b w:val="false"/>
          <w:i w:val="false"/>
          <w:color w:val="000000"/>
          <w:sz w:val="28"/>
        </w:rPr>
        <w:t>
п/п!номер, дата акта !ценностей    !     !мест   !------------------------ 
</w:t>
      </w:r>
    </w:p>
    <w:p>
      <w:pPr>
        <w:spacing w:after="0"/>
        <w:ind w:left="0"/>
        <w:jc w:val="both"/>
      </w:pPr>
      <w:r>
        <w:rPr>
          <w:rFonts w:ascii="Times New Roman"/>
          <w:b w:val="false"/>
          <w:i w:val="false"/>
          <w:color w:val="000000"/>
          <w:sz w:val="28"/>
        </w:rPr>
        <w:t>
   !                 !(счета)      !     !(штук) !общая !лигатур!химически
</w:t>
      </w:r>
    </w:p>
    <w:p>
      <w:pPr>
        <w:spacing w:after="0"/>
        <w:ind w:left="0"/>
        <w:jc w:val="both"/>
      </w:pPr>
      <w:r>
        <w:rPr>
          <w:rFonts w:ascii="Times New Roman"/>
          <w:b w:val="false"/>
          <w:i w:val="false"/>
          <w:color w:val="000000"/>
          <w:sz w:val="28"/>
        </w:rPr>
        <w:t>
   !                 !             !     !       !      !ная    !чистая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фондового
</w:t>
      </w:r>
    </w:p>
    <w:p>
      <w:pPr>
        <w:spacing w:after="0"/>
        <w:ind w:left="0"/>
        <w:jc w:val="both"/>
      </w:pPr>
      <w:r>
        <w:rPr>
          <w:rFonts w:ascii="Times New Roman"/>
          <w:b w:val="false"/>
          <w:i w:val="false"/>
          <w:color w:val="000000"/>
          <w:sz w:val="28"/>
        </w:rPr>
        <w:t>
     отдела драгоценных металлов__________________(фамилия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контроля 
</w:t>
      </w:r>
    </w:p>
    <w:p>
      <w:pPr>
        <w:spacing w:after="0"/>
        <w:ind w:left="0"/>
        <w:jc w:val="both"/>
      </w:pPr>
      <w:r>
        <w:rPr>
          <w:rFonts w:ascii="Times New Roman"/>
          <w:b w:val="false"/>
          <w:i w:val="false"/>
          <w:color w:val="000000"/>
          <w:sz w:val="28"/>
        </w:rPr>
        <w:t>
     за сохранностью драгоценных металлов_____________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Ценности выдали:                         Ценности приняли: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_______________(фамилия и.о.)            ________________(фамилия и.о.)
</w:t>
      </w:r>
    </w:p>
    <w:p>
      <w:pPr>
        <w:spacing w:after="0"/>
        <w:ind w:left="0"/>
        <w:jc w:val="both"/>
      </w:pPr>
      <w:r>
        <w:rPr>
          <w:rFonts w:ascii="Times New Roman"/>
          <w:b w:val="false"/>
          <w:i w:val="false"/>
          <w:color w:val="000000"/>
          <w:sz w:val="28"/>
        </w:rPr>
        <w:t>
 _______________(фамилия и.о.)            ________________(фамилия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Директор____________(фамилия, и., 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К Т 
</w:t>
      </w:r>
    </w:p>
    <w:p>
      <w:pPr>
        <w:spacing w:after="0"/>
        <w:ind w:left="0"/>
        <w:jc w:val="both"/>
      </w:pPr>
      <w:r>
        <w:rPr>
          <w:rFonts w:ascii="Times New Roman"/>
          <w:b w:val="false"/>
          <w:i w:val="false"/>
          <w:color w:val="000000"/>
          <w:sz w:val="28"/>
        </w:rPr>
        <w:t>
                 химических анализов и паспортизации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(наименование продукции)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распоряжению N_____ от ______________ произведен химический анализ 
</w:t>
      </w:r>
    </w:p>
    <w:p>
      <w:pPr>
        <w:spacing w:after="0"/>
        <w:ind w:left="0"/>
        <w:jc w:val="both"/>
      </w:pPr>
      <w:r>
        <w:rPr>
          <w:rFonts w:ascii="Times New Roman"/>
          <w:b w:val="false"/>
          <w:i w:val="false"/>
          <w:color w:val="000000"/>
          <w:sz w:val="28"/>
        </w:rPr>
        <w:t>
и паспортизация__________________________, подлежащей зачислению в 
</w:t>
      </w:r>
    </w:p>
    <w:p>
      <w:pPr>
        <w:spacing w:after="0"/>
        <w:ind w:left="0"/>
        <w:jc w:val="both"/>
      </w:pPr>
      <w:r>
        <w:rPr>
          <w:rFonts w:ascii="Times New Roman"/>
          <w:b w:val="false"/>
          <w:i w:val="false"/>
          <w:color w:val="000000"/>
          <w:sz w:val="28"/>
        </w:rPr>
        <w:t>
                (наименование продукции)
</w:t>
      </w:r>
    </w:p>
    <w:p>
      <w:pPr>
        <w:spacing w:after="0"/>
        <w:ind w:left="0"/>
        <w:jc w:val="both"/>
      </w:pPr>
      <w:r>
        <w:rPr>
          <w:rFonts w:ascii="Times New Roman"/>
          <w:b w:val="false"/>
          <w:i w:val="false"/>
          <w:color w:val="000000"/>
          <w:sz w:val="28"/>
        </w:rPr>
        <w:t>
правительственный резерв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расхода металла при химических анализах: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!Наименова-   !Масса продукции, г.! Вид   !Содер-!   Потери, г.
</w:t>
      </w:r>
    </w:p>
    <w:p>
      <w:pPr>
        <w:spacing w:after="0"/>
        <w:ind w:left="0"/>
        <w:jc w:val="both"/>
      </w:pPr>
      <w:r>
        <w:rPr>
          <w:rFonts w:ascii="Times New Roman"/>
          <w:b w:val="false"/>
          <w:i w:val="false"/>
          <w:color w:val="000000"/>
          <w:sz w:val="28"/>
        </w:rPr>
        <w:t>
  !ние продукции!-------------------!драгме-!жание,!-----------------------
</w:t>
      </w:r>
    </w:p>
    <w:p>
      <w:pPr>
        <w:spacing w:after="0"/>
        <w:ind w:left="0"/>
        <w:jc w:val="both"/>
      </w:pPr>
      <w:r>
        <w:rPr>
          <w:rFonts w:ascii="Times New Roman"/>
          <w:b w:val="false"/>
          <w:i w:val="false"/>
          <w:color w:val="000000"/>
          <w:sz w:val="28"/>
        </w:rPr>
        <w:t>
  !             !до      !после     !талла  !  %   !факти- !по 
</w:t>
      </w:r>
    </w:p>
    <w:p>
      <w:pPr>
        <w:spacing w:after="0"/>
        <w:ind w:left="0"/>
        <w:jc w:val="both"/>
      </w:pPr>
      <w:r>
        <w:rPr>
          <w:rFonts w:ascii="Times New Roman"/>
          <w:b w:val="false"/>
          <w:i w:val="false"/>
          <w:color w:val="000000"/>
          <w:sz w:val="28"/>
        </w:rPr>
        <w:t>
  !             !анализа !анализа   !       !      !ческие !нормам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анализов и паспортизации установлено, что указанная 
</w:t>
      </w:r>
    </w:p>
    <w:p>
      <w:pPr>
        <w:spacing w:after="0"/>
        <w:ind w:left="0"/>
        <w:jc w:val="both"/>
      </w:pPr>
      <w:r>
        <w:rPr>
          <w:rFonts w:ascii="Times New Roman"/>
          <w:b w:val="false"/>
          <w:i w:val="false"/>
          <w:color w:val="000000"/>
          <w:sz w:val="28"/>
        </w:rPr>
        <w:t>
продукция__________________________________________________________________
</w:t>
      </w:r>
    </w:p>
    <w:p>
      <w:pPr>
        <w:spacing w:after="0"/>
        <w:ind w:left="0"/>
        <w:jc w:val="both"/>
      </w:pPr>
      <w:r>
        <w:rPr>
          <w:rFonts w:ascii="Times New Roman"/>
          <w:b w:val="false"/>
          <w:i w:val="false"/>
          <w:color w:val="000000"/>
          <w:sz w:val="28"/>
        </w:rPr>
        <w:t>
    (указать соответствует или не соответствует стандартам или техусловиям)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 случае соответствия продукции стандартам или техусловиям указать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продукции согласно стандартам или техусловиям)
</w:t>
      </w:r>
    </w:p>
    <w:p>
      <w:pPr>
        <w:spacing w:after="0"/>
        <w:ind w:left="0"/>
        <w:jc w:val="both"/>
      </w:pPr>
      <w:r>
        <w:rPr>
          <w:rFonts w:ascii="Times New Roman"/>
          <w:b w:val="false"/>
          <w:i w:val="false"/>
          <w:color w:val="000000"/>
          <w:sz w:val="28"/>
        </w:rPr>
        <w:t>
После произведенных анализов и паспортизации в хранилище драгоценных 
</w:t>
      </w:r>
    </w:p>
    <w:p>
      <w:pPr>
        <w:spacing w:after="0"/>
        <w:ind w:left="0"/>
        <w:jc w:val="both"/>
      </w:pPr>
      <w:r>
        <w:rPr>
          <w:rFonts w:ascii="Times New Roman"/>
          <w:b w:val="false"/>
          <w:i w:val="false"/>
          <w:color w:val="000000"/>
          <w:sz w:val="28"/>
        </w:rPr>
        <w:t>
металлов сданы _________в количестве __________ мест (штук) лигатурной
</w:t>
      </w:r>
    </w:p>
    <w:p>
      <w:pPr>
        <w:spacing w:after="0"/>
        <w:ind w:left="0"/>
        <w:jc w:val="both"/>
      </w:pPr>
      <w:r>
        <w:rPr>
          <w:rFonts w:ascii="Times New Roman"/>
          <w:b w:val="false"/>
          <w:i w:val="false"/>
          <w:color w:val="000000"/>
          <w:sz w:val="28"/>
        </w:rPr>
        <w:t>
          (наименование ценностей)
</w:t>
      </w:r>
    </w:p>
    <w:p>
      <w:pPr>
        <w:spacing w:after="0"/>
        <w:ind w:left="0"/>
        <w:jc w:val="both"/>
      </w:pPr>
      <w:r>
        <w:rPr>
          <w:rFonts w:ascii="Times New Roman"/>
          <w:b w:val="false"/>
          <w:i w:val="false"/>
          <w:color w:val="000000"/>
          <w:sz w:val="28"/>
        </w:rPr>
        <w:t>
массой ________ г., химически чистой массой________________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Потери составили ________ грамм, которые не превышают значения 
</w:t>
      </w:r>
    </w:p>
    <w:p>
      <w:pPr>
        <w:spacing w:after="0"/>
        <w:ind w:left="0"/>
        <w:jc w:val="both"/>
      </w:pPr>
      <w:r>
        <w:rPr>
          <w:rFonts w:ascii="Times New Roman"/>
          <w:b w:val="false"/>
          <w:i w:val="false"/>
          <w:color w:val="000000"/>
          <w:sz w:val="28"/>
        </w:rPr>
        <w:t>
утвержденных норм и подлежат списанию.
</w:t>
      </w:r>
    </w:p>
    <w:p>
      <w:pPr>
        <w:spacing w:after="0"/>
        <w:ind w:left="0"/>
        <w:jc w:val="both"/>
      </w:pPr>
      <w:r>
        <w:rPr>
          <w:rFonts w:ascii="Times New Roman"/>
          <w:b w:val="false"/>
          <w:i w:val="false"/>
          <w:color w:val="000000"/>
          <w:sz w:val="28"/>
        </w:rPr>
        <w:t>
     Ценности упакованы в ___________ и опломбированы пломбами_____________
</w:t>
      </w:r>
    </w:p>
    <w:p>
      <w:pPr>
        <w:spacing w:after="0"/>
        <w:ind w:left="0"/>
        <w:jc w:val="both"/>
      </w:pPr>
      <w:r>
        <w:rPr>
          <w:rFonts w:ascii="Times New Roman"/>
          <w:b w:val="false"/>
          <w:i w:val="false"/>
          <w:color w:val="000000"/>
          <w:sz w:val="28"/>
        </w:rPr>
        <w:t>
                         (вид упаковки)                      (номера пломб)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бюллетень химических анализов;
</w:t>
      </w:r>
    </w:p>
    <w:p>
      <w:pPr>
        <w:spacing w:after="0"/>
        <w:ind w:left="0"/>
        <w:jc w:val="both"/>
      </w:pPr>
      <w:r>
        <w:rPr>
          <w:rFonts w:ascii="Times New Roman"/>
          <w:b w:val="false"/>
          <w:i w:val="false"/>
          <w:color w:val="000000"/>
          <w:sz w:val="28"/>
        </w:rPr>
        <w:t>
                 спецификация-паспорт (в соответствии со стандартами или 
</w:t>
      </w:r>
    </w:p>
    <w:p>
      <w:pPr>
        <w:spacing w:after="0"/>
        <w:ind w:left="0"/>
        <w:jc w:val="both"/>
      </w:pPr>
      <w:r>
        <w:rPr>
          <w:rFonts w:ascii="Times New Roman"/>
          <w:b w:val="false"/>
          <w:i w:val="false"/>
          <w:color w:val="000000"/>
          <w:sz w:val="28"/>
        </w:rPr>
        <w:t>
                 техническими условиями).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Эксперт________________________
</w:t>
      </w:r>
    </w:p>
    <w:p>
      <w:pPr>
        <w:spacing w:after="0"/>
        <w:ind w:left="0"/>
        <w:jc w:val="both"/>
      </w:pPr>
      <w:r>
        <w:rPr>
          <w:rFonts w:ascii="Times New Roman"/>
          <w:b w:val="false"/>
          <w:i w:val="false"/>
          <w:color w:val="000000"/>
          <w:sz w:val="28"/>
        </w:rPr>
        <w:t>
                                           Эксперт________________________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Химический анализ и паспортизацию подтверждаем:
</w:t>
      </w:r>
    </w:p>
    <w:p>
      <w:pPr>
        <w:spacing w:after="0"/>
        <w:ind w:left="0"/>
        <w:jc w:val="both"/>
      </w:pPr>
      <w:r>
        <w:rPr>
          <w:rFonts w:ascii="Times New Roman"/>
          <w:b w:val="false"/>
          <w:i w:val="false"/>
          <w:color w:val="000000"/>
          <w:sz w:val="28"/>
        </w:rPr>
        <w:t>
     Начальник отдела химико-аналитической экспертизы____________     
</w:t>
      </w:r>
    </w:p>
    <w:p>
      <w:pPr>
        <w:spacing w:after="0"/>
        <w:ind w:left="0"/>
        <w:jc w:val="both"/>
      </w:pPr>
      <w:r>
        <w:rPr>
          <w:rFonts w:ascii="Times New Roman"/>
          <w:b w:val="false"/>
          <w:i w:val="false"/>
          <w:color w:val="000000"/>
          <w:sz w:val="28"/>
        </w:rPr>
        <w:t>
     Главный бухгалтер __________________________________________         
</w:t>
      </w:r>
    </w:p>
    <w:p>
      <w:pPr>
        <w:spacing w:after="0"/>
        <w:ind w:left="0"/>
        <w:jc w:val="both"/>
      </w:pPr>
      <w:r>
        <w:rPr>
          <w:rFonts w:ascii="Times New Roman"/>
          <w:b w:val="false"/>
          <w:i w:val="false"/>
          <w:color w:val="000000"/>
          <w:sz w:val="28"/>
        </w:rPr>
        <w:t>
     Начальник отдела контроля за сохранностью 
</w:t>
      </w:r>
    </w:p>
    <w:p>
      <w:pPr>
        <w:spacing w:after="0"/>
        <w:ind w:left="0"/>
        <w:jc w:val="both"/>
      </w:pPr>
      <w:r>
        <w:rPr>
          <w:rFonts w:ascii="Times New Roman"/>
          <w:b w:val="false"/>
          <w:i w:val="false"/>
          <w:color w:val="000000"/>
          <w:sz w:val="28"/>
        </w:rPr>
        <w:t>
     драгоценных металлов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составляется в трех экземплярах: первый - Центру; второй - 
</w:t>
      </w:r>
    </w:p>
    <w:p>
      <w:pPr>
        <w:spacing w:after="0"/>
        <w:ind w:left="0"/>
        <w:jc w:val="both"/>
      </w:pPr>
      <w:r>
        <w:rPr>
          <w:rFonts w:ascii="Times New Roman"/>
          <w:b w:val="false"/>
          <w:i w:val="false"/>
          <w:color w:val="000000"/>
          <w:sz w:val="28"/>
        </w:rPr>
        <w:t>
Комитету Казначейства; третий - отправителю.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Директор _______________
</w:t>
      </w:r>
    </w:p>
    <w:p>
      <w:pPr>
        <w:spacing w:after="0"/>
        <w:ind w:left="0"/>
        <w:jc w:val="both"/>
      </w:pPr>
      <w:r>
        <w:rPr>
          <w:rFonts w:ascii="Times New Roman"/>
          <w:b w:val="false"/>
          <w:i w:val="false"/>
          <w:color w:val="000000"/>
          <w:sz w:val="28"/>
        </w:rPr>
        <w:t>
                                          "_______"___________г.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Листов    Экз.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объединения N 
</w:t>
      </w:r>
    </w:p>
    <w:p>
      <w:pPr>
        <w:spacing w:after="0"/>
        <w:ind w:left="0"/>
        <w:jc w:val="both"/>
      </w:pPr>
      <w:r>
        <w:rPr>
          <w:rFonts w:ascii="Times New Roman"/>
          <w:b w:val="false"/>
          <w:i w:val="false"/>
          <w:color w:val="000000"/>
          <w:sz w:val="28"/>
        </w:rPr>
        <w:t>
                         от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распоряжению N______от ______произведено объединение_______мест с 
</w:t>
      </w:r>
    </w:p>
    <w:p>
      <w:pPr>
        <w:spacing w:after="0"/>
        <w:ind w:left="0"/>
        <w:jc w:val="both"/>
      </w:pPr>
      <w:r>
        <w:rPr>
          <w:rFonts w:ascii="Times New Roman"/>
          <w:b w:val="false"/>
          <w:i w:val="false"/>
          <w:color w:val="000000"/>
          <w:sz w:val="28"/>
        </w:rPr>
        <w:t>
ценностями по счету _____________________________________________________
</w:t>
      </w:r>
    </w:p>
    <w:p>
      <w:pPr>
        <w:spacing w:after="0"/>
        <w:ind w:left="0"/>
        <w:jc w:val="both"/>
      </w:pPr>
      <w:r>
        <w:rPr>
          <w:rFonts w:ascii="Times New Roman"/>
          <w:b w:val="false"/>
          <w:i w:val="false"/>
          <w:color w:val="000000"/>
          <w:sz w:val="28"/>
        </w:rPr>
        <w:t>
сформированных по актам 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Значится по актам              !При вскрытии оказалось    
</w:t>
      </w:r>
    </w:p>
    <w:p>
      <w:pPr>
        <w:spacing w:after="0"/>
        <w:ind w:left="0"/>
        <w:jc w:val="both"/>
      </w:pPr>
      <w:r>
        <w:rPr>
          <w:rFonts w:ascii="Times New Roman"/>
          <w:b w:val="false"/>
          <w:i w:val="false"/>
          <w:color w:val="000000"/>
          <w:sz w:val="28"/>
        </w:rPr>
        <w:t>
п/!-------------------------------------------!----------------------------
</w:t>
      </w:r>
    </w:p>
    <w:p>
      <w:pPr>
        <w:spacing w:after="0"/>
        <w:ind w:left="0"/>
        <w:jc w:val="both"/>
      </w:pPr>
      <w:r>
        <w:rPr>
          <w:rFonts w:ascii="Times New Roman"/>
          <w:b w:val="false"/>
          <w:i w:val="false"/>
          <w:color w:val="000000"/>
          <w:sz w:val="28"/>
        </w:rPr>
        <w:t>
п !Номера,! Масса, г               !     !Кол-!Масса !Кол-!Разница
</w:t>
      </w:r>
    </w:p>
    <w:p>
      <w:pPr>
        <w:spacing w:after="0"/>
        <w:ind w:left="0"/>
        <w:jc w:val="both"/>
      </w:pPr>
      <w:r>
        <w:rPr>
          <w:rFonts w:ascii="Times New Roman"/>
          <w:b w:val="false"/>
          <w:i w:val="false"/>
          <w:color w:val="000000"/>
          <w:sz w:val="28"/>
        </w:rPr>
        <w:t>
  !дата   !------------------------!Проба!во, !общая,!во, !----------------
</w:t>
      </w:r>
    </w:p>
    <w:p>
      <w:pPr>
        <w:spacing w:after="0"/>
        <w:ind w:left="0"/>
        <w:jc w:val="both"/>
      </w:pPr>
      <w:r>
        <w:rPr>
          <w:rFonts w:ascii="Times New Roman"/>
          <w:b w:val="false"/>
          <w:i w:val="false"/>
          <w:color w:val="000000"/>
          <w:sz w:val="28"/>
        </w:rPr>
        <w:t>
  !актов  !общая!лигатур-!химически!     !шт  ! г.   !шт  !Количе- !масса,
</w:t>
      </w:r>
    </w:p>
    <w:p>
      <w:pPr>
        <w:spacing w:after="0"/>
        <w:ind w:left="0"/>
        <w:jc w:val="both"/>
      </w:pPr>
      <w:r>
        <w:rPr>
          <w:rFonts w:ascii="Times New Roman"/>
          <w:b w:val="false"/>
          <w:i w:val="false"/>
          <w:color w:val="000000"/>
          <w:sz w:val="28"/>
        </w:rPr>
        <w:t>
  !       !     ! ная    !чистая   !     !    !      !    !ство,шт.! 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  10    !  11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результате проверки и объединения получено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счета, проба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Масса,! Кол-во, ! Цена ! Сумма ! Номер       !
</w:t>
      </w:r>
    </w:p>
    <w:p>
      <w:pPr>
        <w:spacing w:after="0"/>
        <w:ind w:left="0"/>
        <w:jc w:val="both"/>
      </w:pPr>
      <w:r>
        <w:rPr>
          <w:rFonts w:ascii="Times New Roman"/>
          <w:b w:val="false"/>
          <w:i w:val="false"/>
          <w:color w:val="000000"/>
          <w:sz w:val="28"/>
        </w:rPr>
        <w:t>
 г.    ! штук    !      !       ! места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    !  13     ! 14   ! 15    !   16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пересортировки и объединения по актам N сформировано 
</w:t>
      </w:r>
    </w:p>
    <w:p>
      <w:pPr>
        <w:spacing w:after="0"/>
        <w:ind w:left="0"/>
        <w:jc w:val="both"/>
      </w:pPr>
      <w:r>
        <w:rPr>
          <w:rFonts w:ascii="Times New Roman"/>
          <w:b w:val="false"/>
          <w:i w:val="false"/>
          <w:color w:val="000000"/>
          <w:sz w:val="28"/>
        </w:rPr>
        <w:t>
________мест по счетам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 _______________             Главный эксперт-геммолог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контролер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Указанные в акте результаты разработки ценностей подтверждаем: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w:t>
      </w:r>
    </w:p>
    <w:p>
      <w:pPr>
        <w:spacing w:after="0"/>
        <w:ind w:left="0"/>
        <w:jc w:val="both"/>
      </w:pPr>
      <w:r>
        <w:rPr>
          <w:rFonts w:ascii="Times New Roman"/>
          <w:b w:val="false"/>
          <w:i w:val="false"/>
          <w:color w:val="000000"/>
          <w:sz w:val="28"/>
        </w:rPr>
        <w:t>
     фондового отдела драгоценных металлов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контроля за
</w:t>
      </w:r>
    </w:p>
    <w:p>
      <w:pPr>
        <w:spacing w:after="0"/>
        <w:ind w:left="0"/>
        <w:jc w:val="both"/>
      </w:pPr>
      <w:r>
        <w:rPr>
          <w:rFonts w:ascii="Times New Roman"/>
          <w:b w:val="false"/>
          <w:i w:val="false"/>
          <w:color w:val="000000"/>
          <w:sz w:val="28"/>
        </w:rPr>
        <w:t>
     сохранностью драгоценных металлов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Оформляется 4 экземпляра: 1-3 - в главную бухгалтерию, 4 -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количество граф по позициям 12-16 определяется 
</w:t>
      </w:r>
    </w:p>
    <w:p>
      <w:pPr>
        <w:spacing w:after="0"/>
        <w:ind w:left="0"/>
        <w:jc w:val="both"/>
      </w:pPr>
      <w:r>
        <w:rPr>
          <w:rFonts w:ascii="Times New Roman"/>
          <w:b w:val="false"/>
          <w:i w:val="false"/>
          <w:color w:val="000000"/>
          <w:sz w:val="28"/>
        </w:rPr>
        <w:t>
количеством сформированных мест по пробам, видам ценностей и т.д.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 А С П О Р Я Ж Е Н И Е  N____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(дата регистрации распоряжения)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Заведующему хранилищем _______________________, главному контролеру 
</w:t>
      </w:r>
    </w:p>
    <w:p>
      <w:pPr>
        <w:spacing w:after="0"/>
        <w:ind w:left="0"/>
        <w:jc w:val="both"/>
      </w:pPr>
      <w:r>
        <w:rPr>
          <w:rFonts w:ascii="Times New Roman"/>
          <w:b w:val="false"/>
          <w:i w:val="false"/>
          <w:color w:val="000000"/>
          <w:sz w:val="28"/>
        </w:rPr>
        <w:t>
                              (фамилия и.о.)
</w:t>
      </w:r>
    </w:p>
    <w:p>
      <w:pPr>
        <w:spacing w:after="0"/>
        <w:ind w:left="0"/>
        <w:jc w:val="both"/>
      </w:pPr>
      <w:r>
        <w:rPr>
          <w:rFonts w:ascii="Times New Roman"/>
          <w:b w:val="false"/>
          <w:i w:val="false"/>
          <w:color w:val="000000"/>
          <w:sz w:val="28"/>
        </w:rPr>
        <w:t>
_______________  выдать представителю  ___________________________________
</w:t>
      </w:r>
    </w:p>
    <w:p>
      <w:pPr>
        <w:spacing w:after="0"/>
        <w:ind w:left="0"/>
        <w:jc w:val="both"/>
      </w:pPr>
      <w:r>
        <w:rPr>
          <w:rFonts w:ascii="Times New Roman"/>
          <w:b w:val="false"/>
          <w:i w:val="false"/>
          <w:color w:val="000000"/>
          <w:sz w:val="28"/>
        </w:rPr>
        <w:t>
 (фамилия и.о.)                        (наименование юридического лица) 
</w:t>
      </w:r>
    </w:p>
    <w:p>
      <w:pPr>
        <w:spacing w:after="0"/>
        <w:ind w:left="0"/>
        <w:jc w:val="both"/>
      </w:pPr>
      <w:r>
        <w:rPr>
          <w:rFonts w:ascii="Times New Roman"/>
          <w:b w:val="false"/>
          <w:i w:val="false"/>
          <w:color w:val="000000"/>
          <w:sz w:val="28"/>
        </w:rPr>
        <w:t>
по доверенности, согласно письму (приказу)________________________________
</w:t>
      </w:r>
    </w:p>
    <w:p>
      <w:pPr>
        <w:spacing w:after="0"/>
        <w:ind w:left="0"/>
        <w:jc w:val="both"/>
      </w:pPr>
      <w:r>
        <w:rPr>
          <w:rFonts w:ascii="Times New Roman"/>
          <w:b w:val="false"/>
          <w:i w:val="false"/>
          <w:color w:val="000000"/>
          <w:sz w:val="28"/>
        </w:rPr>
        <w:t>
                                         (наименование юридического лица)
</w:t>
      </w:r>
    </w:p>
    <w:p>
      <w:pPr>
        <w:spacing w:after="0"/>
        <w:ind w:left="0"/>
        <w:jc w:val="both"/>
      </w:pPr>
      <w:r>
        <w:rPr>
          <w:rFonts w:ascii="Times New Roman"/>
          <w:b w:val="false"/>
          <w:i w:val="false"/>
          <w:color w:val="000000"/>
          <w:sz w:val="28"/>
        </w:rPr>
        <w:t>
____________________________    ____________________________ в количестве 
</w:t>
      </w:r>
    </w:p>
    <w:p>
      <w:pPr>
        <w:spacing w:after="0"/>
        <w:ind w:left="0"/>
        <w:jc w:val="both"/>
      </w:pPr>
      <w:r>
        <w:rPr>
          <w:rFonts w:ascii="Times New Roman"/>
          <w:b w:val="false"/>
          <w:i w:val="false"/>
          <w:color w:val="000000"/>
          <w:sz w:val="28"/>
        </w:rPr>
        <w:t>
(реквизиты письма или приказа) (наименование и вид ценностей)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(цифрами и прописью количество мест, слитков)
</w:t>
      </w:r>
    </w:p>
    <w:p>
      <w:pPr>
        <w:spacing w:after="0"/>
        <w:ind w:left="0"/>
        <w:jc w:val="both"/>
      </w:pPr>
      <w:r>
        <w:rPr>
          <w:rFonts w:ascii="Times New Roman"/>
          <w:b w:val="false"/>
          <w:i w:val="false"/>
          <w:color w:val="000000"/>
          <w:sz w:val="28"/>
        </w:rPr>
        <w:t>
лигатурной (общей, химически чистой) массой ______________________________
</w:t>
      </w:r>
    </w:p>
    <w:p>
      <w:pPr>
        <w:spacing w:after="0"/>
        <w:ind w:left="0"/>
        <w:jc w:val="both"/>
      </w:pPr>
      <w:r>
        <w:rPr>
          <w:rFonts w:ascii="Times New Roman"/>
          <w:b w:val="false"/>
          <w:i w:val="false"/>
          <w:color w:val="000000"/>
          <w:sz w:val="28"/>
        </w:rPr>
        <w:t>
                                        (цифрами и прописью величина массы)
</w:t>
      </w:r>
    </w:p>
    <w:p>
      <w:pPr>
        <w:spacing w:after="0"/>
        <w:ind w:left="0"/>
        <w:jc w:val="both"/>
      </w:pPr>
      <w:r>
        <w:rPr>
          <w:rFonts w:ascii="Times New Roman"/>
          <w:b w:val="false"/>
          <w:i w:val="false"/>
          <w:color w:val="000000"/>
          <w:sz w:val="28"/>
        </w:rPr>
        <w:t>
грамм.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фондового
</w:t>
      </w:r>
    </w:p>
    <w:p>
      <w:pPr>
        <w:spacing w:after="0"/>
        <w:ind w:left="0"/>
        <w:jc w:val="both"/>
      </w:pPr>
      <w:r>
        <w:rPr>
          <w:rFonts w:ascii="Times New Roman"/>
          <w:b w:val="false"/>
          <w:i w:val="false"/>
          <w:color w:val="000000"/>
          <w:sz w:val="28"/>
        </w:rPr>
        <w:t>
     отдела драгоценных металлов 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контроля 
</w:t>
      </w:r>
    </w:p>
    <w:p>
      <w:pPr>
        <w:spacing w:after="0"/>
        <w:ind w:left="0"/>
        <w:jc w:val="both"/>
      </w:pPr>
      <w:r>
        <w:rPr>
          <w:rFonts w:ascii="Times New Roman"/>
          <w:b w:val="false"/>
          <w:i w:val="false"/>
          <w:color w:val="000000"/>
          <w:sz w:val="28"/>
        </w:rPr>
        <w:t>
     за сохранностью драгоценных металлов  ___________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Экз.N_______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Директор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К Т  
</w:t>
      </w:r>
    </w:p>
    <w:p>
      <w:pPr>
        <w:spacing w:after="0"/>
        <w:ind w:left="0"/>
        <w:jc w:val="both"/>
      </w:pPr>
      <w:r>
        <w:rPr>
          <w:rFonts w:ascii="Times New Roman"/>
          <w:b w:val="false"/>
          <w:i w:val="false"/>
          <w:color w:val="000000"/>
          <w:sz w:val="28"/>
        </w:rPr>
        <w:t>
                 выдачи ценностей от ___________N________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хранилищем _____________ и главный контролер_____________
</w:t>
      </w:r>
    </w:p>
    <w:p>
      <w:pPr>
        <w:spacing w:after="0"/>
        <w:ind w:left="0"/>
        <w:jc w:val="both"/>
      </w:pPr>
      <w:r>
        <w:rPr>
          <w:rFonts w:ascii="Times New Roman"/>
          <w:b w:val="false"/>
          <w:i w:val="false"/>
          <w:color w:val="000000"/>
          <w:sz w:val="28"/>
        </w:rPr>
        <w:t>
                     (фамилия и.о.)                    (фамилия и..о.)
</w:t>
      </w:r>
    </w:p>
    <w:p>
      <w:pPr>
        <w:spacing w:after="0"/>
        <w:ind w:left="0"/>
        <w:jc w:val="both"/>
      </w:pPr>
      <w:r>
        <w:rPr>
          <w:rFonts w:ascii="Times New Roman"/>
          <w:b w:val="false"/>
          <w:i w:val="false"/>
          <w:color w:val="000000"/>
          <w:sz w:val="28"/>
        </w:rPr>
        <w:t>
в соответствии с ________________________________ выдали, а представитель  
</w:t>
      </w:r>
    </w:p>
    <w:p>
      <w:pPr>
        <w:spacing w:after="0"/>
        <w:ind w:left="0"/>
        <w:jc w:val="both"/>
      </w:pPr>
      <w:r>
        <w:rPr>
          <w:rFonts w:ascii="Times New Roman"/>
          <w:b w:val="false"/>
          <w:i w:val="false"/>
          <w:color w:val="000000"/>
          <w:sz w:val="28"/>
        </w:rPr>
        <w:t>
              (наименование, дата и номер документа) 
</w:t>
      </w:r>
    </w:p>
    <w:p>
      <w:pPr>
        <w:spacing w:after="0"/>
        <w:ind w:left="0"/>
        <w:jc w:val="both"/>
      </w:pPr>
      <w:r>
        <w:rPr>
          <w:rFonts w:ascii="Times New Roman"/>
          <w:b w:val="false"/>
          <w:i w:val="false"/>
          <w:color w:val="000000"/>
          <w:sz w:val="28"/>
        </w:rPr>
        <w:t>
_______________________________________ принял _______________________     
</w:t>
      </w:r>
    </w:p>
    <w:p>
      <w:pPr>
        <w:spacing w:after="0"/>
        <w:ind w:left="0"/>
        <w:jc w:val="both"/>
      </w:pPr>
      <w:r>
        <w:rPr>
          <w:rFonts w:ascii="Times New Roman"/>
          <w:b w:val="false"/>
          <w:i w:val="false"/>
          <w:color w:val="000000"/>
          <w:sz w:val="28"/>
        </w:rPr>
        <w:t>
 (организация, должность, фамилия и.о.)        (наименование ценностей,
</w:t>
      </w:r>
    </w:p>
    <w:p>
      <w:pPr>
        <w:spacing w:after="0"/>
        <w:ind w:left="0"/>
        <w:jc w:val="both"/>
      </w:pPr>
      <w:r>
        <w:rPr>
          <w:rFonts w:ascii="Times New Roman"/>
          <w:b w:val="false"/>
          <w:i w:val="false"/>
          <w:color w:val="000000"/>
          <w:sz w:val="28"/>
        </w:rPr>
        <w:t>
______________________________________ .
</w:t>
      </w:r>
    </w:p>
    <w:p>
      <w:pPr>
        <w:spacing w:after="0"/>
        <w:ind w:left="0"/>
        <w:jc w:val="both"/>
      </w:pPr>
      <w:r>
        <w:rPr>
          <w:rFonts w:ascii="Times New Roman"/>
          <w:b w:val="false"/>
          <w:i w:val="false"/>
          <w:color w:val="000000"/>
          <w:sz w:val="28"/>
        </w:rPr>
        <w:t>
количество штук, мест, масса)
</w:t>
      </w:r>
    </w:p>
    <w:p>
      <w:pPr>
        <w:spacing w:after="0"/>
        <w:ind w:left="0"/>
        <w:jc w:val="both"/>
      </w:pPr>
      <w:r>
        <w:rPr>
          <w:rFonts w:ascii="Times New Roman"/>
          <w:b w:val="false"/>
          <w:i w:val="false"/>
          <w:color w:val="000000"/>
          <w:sz w:val="28"/>
        </w:rPr>
        <w:t>
     Ценности упакованы __________________________ и опломбированы пломбами
</w:t>
      </w:r>
    </w:p>
    <w:p>
      <w:pPr>
        <w:spacing w:after="0"/>
        <w:ind w:left="0"/>
        <w:jc w:val="both"/>
      </w:pPr>
      <w:r>
        <w:rPr>
          <w:rFonts w:ascii="Times New Roman"/>
          <w:b w:val="false"/>
          <w:i w:val="false"/>
          <w:color w:val="000000"/>
          <w:sz w:val="28"/>
        </w:rPr>
        <w:t>
                        (количество и вид упаковок)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(описание оттисков пломб)
</w:t>
      </w:r>
    </w:p>
    <w:p>
      <w:pPr>
        <w:spacing w:after="0"/>
        <w:ind w:left="0"/>
        <w:jc w:val="both"/>
      </w:pPr>
      <w:r>
        <w:rPr>
          <w:rFonts w:ascii="Times New Roman"/>
          <w:b w:val="false"/>
          <w:i w:val="false"/>
          <w:color w:val="000000"/>
          <w:sz w:val="28"/>
        </w:rPr>
        <w:t>
При получении ценностей предъявлена доверенность от _______ г. за N_____ 
</w:t>
      </w:r>
    </w:p>
    <w:p>
      <w:pPr>
        <w:spacing w:after="0"/>
        <w:ind w:left="0"/>
        <w:jc w:val="both"/>
      </w:pPr>
      <w:r>
        <w:rPr>
          <w:rFonts w:ascii="Times New Roman"/>
          <w:b w:val="false"/>
          <w:i w:val="false"/>
          <w:color w:val="000000"/>
          <w:sz w:val="28"/>
        </w:rPr>
        <w:t>
Выданные ценности списаны со счета _____________________________________
</w:t>
      </w:r>
    </w:p>
    <w:p>
      <w:pPr>
        <w:spacing w:after="0"/>
        <w:ind w:left="0"/>
        <w:jc w:val="both"/>
      </w:pPr>
      <w:r>
        <w:rPr>
          <w:rFonts w:ascii="Times New Roman"/>
          <w:b w:val="false"/>
          <w:i w:val="false"/>
          <w:color w:val="000000"/>
          <w:sz w:val="28"/>
        </w:rPr>
        <w:t>
                                    (наименование и владелец 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Выдали:                                    Принял:
</w:t>
      </w:r>
    </w:p>
    <w:p>
      <w:pPr>
        <w:spacing w:after="0"/>
        <w:ind w:left="0"/>
        <w:jc w:val="both"/>
      </w:pPr>
      <w:r>
        <w:rPr>
          <w:rFonts w:ascii="Times New Roman"/>
          <w:b w:val="false"/>
          <w:i w:val="false"/>
          <w:color w:val="000000"/>
          <w:sz w:val="28"/>
        </w:rPr>
        <w:t>
_________________(фамилия и.о.)       _________________(фамилия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Выдачу подтверждаем:
</w:t>
      </w:r>
    </w:p>
    <w:p>
      <w:pPr>
        <w:spacing w:after="0"/>
        <w:ind w:left="0"/>
        <w:jc w:val="both"/>
      </w:pPr>
      <w:r>
        <w:rPr>
          <w:rFonts w:ascii="Times New Roman"/>
          <w:b w:val="false"/>
          <w:i w:val="false"/>
          <w:color w:val="000000"/>
          <w:sz w:val="28"/>
        </w:rPr>
        <w:t>
Главный бухгалтер (подпись, фамилия и.о.) 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фондового отдела   Начальник отдела контроля за сохранностью
</w:t>
      </w:r>
    </w:p>
    <w:p>
      <w:pPr>
        <w:spacing w:after="0"/>
        <w:ind w:left="0"/>
        <w:jc w:val="both"/>
      </w:pPr>
      <w:r>
        <w:rPr>
          <w:rFonts w:ascii="Times New Roman"/>
          <w:b w:val="false"/>
          <w:i w:val="false"/>
          <w:color w:val="000000"/>
          <w:sz w:val="28"/>
        </w:rPr>
        <w:t>
драгоценных металлов         драгоценных металлов 
</w:t>
      </w:r>
    </w:p>
    <w:p>
      <w:pPr>
        <w:spacing w:after="0"/>
        <w:ind w:left="0"/>
        <w:jc w:val="both"/>
      </w:pPr>
      <w:r>
        <w:rPr>
          <w:rFonts w:ascii="Times New Roman"/>
          <w:b w:val="false"/>
          <w:i w:val="false"/>
          <w:color w:val="000000"/>
          <w:sz w:val="28"/>
        </w:rPr>
        <w:t>
_____________________        _______________________________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составлен в трех экземплярах: первый - Центру, второй - Комитету 
</w:t>
      </w:r>
    </w:p>
    <w:p>
      <w:pPr>
        <w:spacing w:after="0"/>
        <w:ind w:left="0"/>
        <w:jc w:val="both"/>
      </w:pPr>
      <w:r>
        <w:rPr>
          <w:rFonts w:ascii="Times New Roman"/>
          <w:b w:val="false"/>
          <w:i w:val="false"/>
          <w:color w:val="000000"/>
          <w:sz w:val="28"/>
        </w:rPr>
        <w:t>
казначейства, третий - получателю.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СПЕЦИФИКАЦИЯ
</w:t>
      </w:r>
    </w:p>
    <w:p>
      <w:pPr>
        <w:spacing w:after="0"/>
        <w:ind w:left="0"/>
        <w:jc w:val="both"/>
      </w:pPr>
      <w:r>
        <w:rPr>
          <w:rFonts w:ascii="Times New Roman"/>
          <w:b w:val="false"/>
          <w:i w:val="false"/>
          <w:color w:val="000000"/>
          <w:sz w:val="28"/>
        </w:rPr>
        <w:t>
     на _______________________   в _____________________________
</w:t>
      </w:r>
    </w:p>
    <w:p>
      <w:pPr>
        <w:spacing w:after="0"/>
        <w:ind w:left="0"/>
        <w:jc w:val="both"/>
      </w:pPr>
      <w:r>
        <w:rPr>
          <w:rFonts w:ascii="Times New Roman"/>
          <w:b w:val="false"/>
          <w:i w:val="false"/>
          <w:color w:val="000000"/>
          <w:sz w:val="28"/>
        </w:rPr>
        <w:t>
      (вид драгоценного металла)     (форма драгоценного металла)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!Номер  !Товарный !Содержание  !   Масса     ! Масса
</w:t>
      </w:r>
    </w:p>
    <w:p>
      <w:pPr>
        <w:spacing w:after="0"/>
        <w:ind w:left="0"/>
        <w:jc w:val="both"/>
      </w:pPr>
      <w:r>
        <w:rPr>
          <w:rFonts w:ascii="Times New Roman"/>
          <w:b w:val="false"/>
          <w:i w:val="false"/>
          <w:color w:val="000000"/>
          <w:sz w:val="28"/>
        </w:rPr>
        <w:t>
п/п !слитка ! знак    !драгметалла,!лигатурная   !химически чистая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!грамм !унции !грамм ! унции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хранилищем _______________     ______________________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контролер   _________________     _____________________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кассовых операций и хранения ценностей (филиал)
</w:t>
      </w:r>
    </w:p>
    <w:p>
      <w:pPr>
        <w:spacing w:after="0"/>
        <w:ind w:left="0"/>
        <w:jc w:val="both"/>
      </w:pPr>
      <w:r>
        <w:rPr>
          <w:rFonts w:ascii="Times New Roman"/>
          <w:b w:val="false"/>
          <w:i w:val="false"/>
          <w:color w:val="000000"/>
          <w:sz w:val="28"/>
        </w:rPr>
        <w:t>
                  Национального Банка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СПЕЦИФИКАЦИЯ
</w:t>
      </w:r>
    </w:p>
    <w:p>
      <w:pPr>
        <w:spacing w:after="0"/>
        <w:ind w:left="0"/>
        <w:jc w:val="both"/>
      </w:pPr>
      <w:r>
        <w:rPr>
          <w:rFonts w:ascii="Times New Roman"/>
          <w:b w:val="false"/>
          <w:i w:val="false"/>
          <w:color w:val="000000"/>
          <w:sz w:val="28"/>
        </w:rPr>
        <w:t>
     на __________________________________________________________ 
</w:t>
      </w:r>
    </w:p>
    <w:p>
      <w:pPr>
        <w:spacing w:after="0"/>
        <w:ind w:left="0"/>
        <w:jc w:val="both"/>
      </w:pPr>
      <w:r>
        <w:rPr>
          <w:rFonts w:ascii="Times New Roman"/>
          <w:b w:val="false"/>
          <w:i w:val="false"/>
          <w:color w:val="000000"/>
          <w:sz w:val="28"/>
        </w:rPr>
        <w:t>
                  (наименование ценностей, счета)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 Кол-во   !  Марка,    !Содержание   !  Масса, грамм
</w:t>
      </w:r>
    </w:p>
    <w:p>
      <w:pPr>
        <w:spacing w:after="0"/>
        <w:ind w:left="0"/>
        <w:jc w:val="both"/>
      </w:pPr>
      <w:r>
        <w:rPr>
          <w:rFonts w:ascii="Times New Roman"/>
          <w:b w:val="false"/>
          <w:i w:val="false"/>
          <w:color w:val="000000"/>
          <w:sz w:val="28"/>
        </w:rPr>
        <w:t>
 ценностей   ! мест     !тип, размер !драгметалла, !----------------------
</w:t>
      </w:r>
    </w:p>
    <w:p>
      <w:pPr>
        <w:spacing w:after="0"/>
        <w:ind w:left="0"/>
        <w:jc w:val="both"/>
      </w:pPr>
      <w:r>
        <w:rPr>
          <w:rFonts w:ascii="Times New Roman"/>
          <w:b w:val="false"/>
          <w:i w:val="false"/>
          <w:color w:val="000000"/>
          <w:sz w:val="28"/>
        </w:rPr>
        <w:t>
             !(упаковок)!            !% (проба)    !Лигатурная !Химически
</w:t>
      </w:r>
    </w:p>
    <w:p>
      <w:pPr>
        <w:spacing w:after="0"/>
        <w:ind w:left="0"/>
        <w:jc w:val="both"/>
      </w:pPr>
      <w:r>
        <w:rPr>
          <w:rFonts w:ascii="Times New Roman"/>
          <w:b w:val="false"/>
          <w:i w:val="false"/>
          <w:color w:val="000000"/>
          <w:sz w:val="28"/>
        </w:rPr>
        <w:t>
             !          !            !             !(общая)    ! чистая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(указать цифрами и прописью значения количества мест и массы 
</w:t>
      </w:r>
    </w:p>
    <w:p>
      <w:pPr>
        <w:spacing w:after="0"/>
        <w:ind w:left="0"/>
        <w:jc w:val="both"/>
      </w:pPr>
      <w:r>
        <w:rPr>
          <w:rFonts w:ascii="Times New Roman"/>
          <w:b w:val="false"/>
          <w:i w:val="false"/>
          <w:color w:val="000000"/>
          <w:sz w:val="28"/>
        </w:rPr>
        <w:t>
ценностей).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хранилищем____________________
</w:t>
      </w:r>
    </w:p>
    <w:p>
      <w:pPr>
        <w:spacing w:after="0"/>
        <w:ind w:left="0"/>
        <w:jc w:val="both"/>
      </w:pPr>
      <w:r>
        <w:rPr>
          <w:rFonts w:ascii="Times New Roman"/>
          <w:b w:val="false"/>
          <w:i w:val="false"/>
          <w:color w:val="000000"/>
          <w:sz w:val="28"/>
        </w:rPr>
        <w:t>
                               Главный контролер хранилища_______________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составлении спецификации на ювелирные изделия и их 
</w:t>
      </w:r>
    </w:p>
    <w:p>
      <w:pPr>
        <w:spacing w:after="0"/>
        <w:ind w:left="0"/>
        <w:jc w:val="both"/>
      </w:pPr>
      <w:r>
        <w:rPr>
          <w:rFonts w:ascii="Times New Roman"/>
          <w:b w:val="false"/>
          <w:i w:val="false"/>
          <w:color w:val="000000"/>
          <w:sz w:val="28"/>
        </w:rPr>
        <w:t>
компоненты графа 3 исключается.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посылок с ценностями,
</w:t>
      </w:r>
    </w:p>
    <w:p>
      <w:pPr>
        <w:spacing w:after="0"/>
        <w:ind w:left="0"/>
        <w:jc w:val="both"/>
      </w:pPr>
      <w:r>
        <w:rPr>
          <w:rFonts w:ascii="Times New Roman"/>
          <w:b w:val="false"/>
          <w:i w:val="false"/>
          <w:color w:val="000000"/>
          <w:sz w:val="28"/>
        </w:rPr>
        <w:t>
                   поступающих от поставщиков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!Наименование!Акт предварительного!Оценочная!Кол-во !Акт приема и 
</w:t>
      </w:r>
    </w:p>
    <w:p>
      <w:pPr>
        <w:spacing w:after="0"/>
        <w:ind w:left="0"/>
        <w:jc w:val="both"/>
      </w:pPr>
      <w:r>
        <w:rPr>
          <w:rFonts w:ascii="Times New Roman"/>
          <w:b w:val="false"/>
          <w:i w:val="false"/>
          <w:color w:val="000000"/>
          <w:sz w:val="28"/>
        </w:rPr>
        <w:t>
п/!поставщика  !     приема         !стоимость!посылок!сортировки
</w:t>
      </w:r>
    </w:p>
    <w:p>
      <w:pPr>
        <w:spacing w:after="0"/>
        <w:ind w:left="0"/>
        <w:jc w:val="both"/>
      </w:pPr>
      <w:r>
        <w:rPr>
          <w:rFonts w:ascii="Times New Roman"/>
          <w:b w:val="false"/>
          <w:i w:val="false"/>
          <w:color w:val="000000"/>
          <w:sz w:val="28"/>
        </w:rPr>
        <w:t>
п !            !--------------------!посылки  !(штук) !------------------  
</w:t>
      </w:r>
    </w:p>
    <w:p>
      <w:pPr>
        <w:spacing w:after="0"/>
        <w:ind w:left="0"/>
        <w:jc w:val="both"/>
      </w:pPr>
      <w:r>
        <w:rPr>
          <w:rFonts w:ascii="Times New Roman"/>
          <w:b w:val="false"/>
          <w:i w:val="false"/>
          <w:color w:val="000000"/>
          <w:sz w:val="28"/>
        </w:rPr>
        <w:t>
  !            ! Дата !  N          !(тенге)  !       ! Дата  !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
</w:t>
      </w:r>
    </w:p>
    <w:p>
      <w:pPr>
        <w:spacing w:after="0"/>
        <w:ind w:left="0"/>
        <w:jc w:val="both"/>
      </w:pPr>
      <w:r>
        <w:rPr>
          <w:rFonts w:ascii="Times New Roman"/>
          <w:b w:val="false"/>
          <w:i w:val="false"/>
          <w:color w:val="000000"/>
          <w:sz w:val="28"/>
        </w:rPr>
        <w:t>
</w:t>
      </w:r>
      <w:r>
        <w:rPr>
          <w:rFonts w:ascii="Times New Roman"/>
          <w:b w:val="false"/>
          <w:i w:val="false"/>
          <w:color w:val="000000"/>
          <w:sz w:val="28"/>
        </w:rPr>
        <w:t>
                                             У Т В Е Р Ж Д А Ю:
</w:t>
      </w:r>
    </w:p>
    <w:p>
      <w:pPr>
        <w:spacing w:after="0"/>
        <w:ind w:left="0"/>
        <w:jc w:val="both"/>
      </w:pPr>
      <w:r>
        <w:rPr>
          <w:rFonts w:ascii="Times New Roman"/>
          <w:b w:val="false"/>
          <w:i w:val="false"/>
          <w:color w:val="000000"/>
          <w:sz w:val="28"/>
        </w:rPr>
        <w:t>
                                    Председатель Комитета казначейства
</w:t>
      </w:r>
    </w:p>
    <w:p>
      <w:pPr>
        <w:spacing w:after="0"/>
        <w:ind w:left="0"/>
        <w:jc w:val="both"/>
      </w:pPr>
      <w:r>
        <w:rPr>
          <w:rFonts w:ascii="Times New Roman"/>
          <w:b w:val="false"/>
          <w:i w:val="false"/>
          <w:color w:val="000000"/>
          <w:sz w:val="28"/>
        </w:rPr>
        <w:t>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переоценки ценностей
</w:t>
      </w:r>
    </w:p>
    <w:p>
      <w:pPr>
        <w:spacing w:after="0"/>
        <w:ind w:left="0"/>
        <w:jc w:val="both"/>
      </w:pPr>
      <w:r>
        <w:rPr>
          <w:rFonts w:ascii="Times New Roman"/>
          <w:b w:val="false"/>
          <w:i w:val="false"/>
          <w:color w:val="000000"/>
          <w:sz w:val="28"/>
        </w:rPr>
        <w:t>
             правительственного (бюджетного) резерва
</w:t>
      </w:r>
    </w:p>
    <w:p>
      <w:pPr>
        <w:spacing w:after="0"/>
        <w:ind w:left="0"/>
        <w:jc w:val="both"/>
      </w:pPr>
      <w:r>
        <w:rPr>
          <w:rFonts w:ascii="Times New Roman"/>
          <w:b w:val="false"/>
          <w:i w:val="false"/>
          <w:color w:val="000000"/>
          <w:sz w:val="28"/>
        </w:rPr>
        <w:t>
                  от "_____"_____________20__г.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Инструкцией о порядке сдачи и приемки ценностей, 
</w:t>
      </w:r>
    </w:p>
    <w:p>
      <w:pPr>
        <w:spacing w:after="0"/>
        <w:ind w:left="0"/>
        <w:jc w:val="both"/>
      </w:pPr>
      <w:r>
        <w:rPr>
          <w:rFonts w:ascii="Times New Roman"/>
          <w:b w:val="false"/>
          <w:i w:val="false"/>
          <w:color w:val="000000"/>
          <w:sz w:val="28"/>
        </w:rPr>
        <w:t>
подлежащих зачислению в правительственный (бюджетный) резерв, а также их 
</w:t>
      </w:r>
    </w:p>
    <w:p>
      <w:pPr>
        <w:spacing w:after="0"/>
        <w:ind w:left="0"/>
        <w:jc w:val="both"/>
      </w:pPr>
      <w:r>
        <w:rPr>
          <w:rFonts w:ascii="Times New Roman"/>
          <w:b w:val="false"/>
          <w:i w:val="false"/>
          <w:color w:val="000000"/>
          <w:sz w:val="28"/>
        </w:rPr>
        <w:t>
выдачи из правительственного (бюджетного) резерва, утвержденной приказом 
</w:t>
      </w:r>
    </w:p>
    <w:p>
      <w:pPr>
        <w:spacing w:after="0"/>
        <w:ind w:left="0"/>
        <w:jc w:val="both"/>
      </w:pPr>
      <w:r>
        <w:rPr>
          <w:rFonts w:ascii="Times New Roman"/>
          <w:b w:val="false"/>
          <w:i w:val="false"/>
          <w:color w:val="000000"/>
          <w:sz w:val="28"/>
        </w:rPr>
        <w:t>
от "___"_______20__г., настоящим актом произведена переоценка ценностей 
</w:t>
      </w:r>
    </w:p>
    <w:p>
      <w:pPr>
        <w:spacing w:after="0"/>
        <w:ind w:left="0"/>
        <w:jc w:val="both"/>
      </w:pPr>
      <w:r>
        <w:rPr>
          <w:rFonts w:ascii="Times New Roman"/>
          <w:b w:val="false"/>
          <w:i w:val="false"/>
          <w:color w:val="000000"/>
          <w:sz w:val="28"/>
        </w:rPr>
        <w:t>
правительственного (бюджетного) резерва по состоянию на "___"____20__г.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!Наименование   ! Учетная цена, в тенге      !Масса    !Стоимость
</w:t>
      </w:r>
    </w:p>
    <w:p>
      <w:pPr>
        <w:spacing w:after="0"/>
        <w:ind w:left="0"/>
        <w:jc w:val="both"/>
      </w:pPr>
      <w:r>
        <w:rPr>
          <w:rFonts w:ascii="Times New Roman"/>
          <w:b w:val="false"/>
          <w:i w:val="false"/>
          <w:color w:val="000000"/>
          <w:sz w:val="28"/>
        </w:rPr>
        <w:t>
п/п!вида ценностей !(фиксинг ЛБМА на день,      !химически!после 
</w:t>
      </w:r>
    </w:p>
    <w:p>
      <w:pPr>
        <w:spacing w:after="0"/>
        <w:ind w:left="0"/>
        <w:jc w:val="both"/>
      </w:pPr>
      <w:r>
        <w:rPr>
          <w:rFonts w:ascii="Times New Roman"/>
          <w:b w:val="false"/>
          <w:i w:val="false"/>
          <w:color w:val="000000"/>
          <w:sz w:val="28"/>
        </w:rPr>
        <w:t>
   !               !предшествующий дню          !чистая,  !переоценки, в 
</w:t>
      </w:r>
    </w:p>
    <w:p>
      <w:pPr>
        <w:spacing w:after="0"/>
        <w:ind w:left="0"/>
        <w:jc w:val="both"/>
      </w:pPr>
      <w:r>
        <w:rPr>
          <w:rFonts w:ascii="Times New Roman"/>
          <w:b w:val="false"/>
          <w:i w:val="false"/>
          <w:color w:val="000000"/>
          <w:sz w:val="28"/>
        </w:rPr>
        <w:t>
   !               !переоценки/31,1034807*Офици-!  г.     !тенге (гр.3*
</w:t>
      </w:r>
    </w:p>
    <w:p>
      <w:pPr>
        <w:spacing w:after="0"/>
        <w:ind w:left="0"/>
        <w:jc w:val="both"/>
      </w:pPr>
      <w:r>
        <w:rPr>
          <w:rFonts w:ascii="Times New Roman"/>
          <w:b w:val="false"/>
          <w:i w:val="false"/>
          <w:color w:val="000000"/>
          <w:sz w:val="28"/>
        </w:rPr>
        <w:t>
   !               !альный курс доллара к тенге)!         ! гр.4)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Золото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Серебро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Платина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Акт составлен на ______ листах, в одном экземпляре.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обслуживания долговых обязательств
</w:t>
      </w:r>
    </w:p>
    <w:p>
      <w:pPr>
        <w:spacing w:after="0"/>
        <w:ind w:left="0"/>
        <w:jc w:val="both"/>
      </w:pPr>
      <w:r>
        <w:rPr>
          <w:rFonts w:ascii="Times New Roman"/>
          <w:b w:val="false"/>
          <w:i w:val="false"/>
          <w:color w:val="000000"/>
          <w:sz w:val="28"/>
        </w:rPr>
        <w:t>
     и учета ценностей правительственного
</w:t>
      </w:r>
    </w:p>
    <w:p>
      <w:pPr>
        <w:spacing w:after="0"/>
        <w:ind w:left="0"/>
        <w:jc w:val="both"/>
      </w:pPr>
      <w:r>
        <w:rPr>
          <w:rFonts w:ascii="Times New Roman"/>
          <w:b w:val="false"/>
          <w:i w:val="false"/>
          <w:color w:val="000000"/>
          <w:sz w:val="28"/>
        </w:rPr>
        <w:t>
     резерва, драгметаллов и камней 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w:t>
      </w:r>
    </w:p>
    <w:p>
      <w:pPr>
        <w:spacing w:after="0"/>
        <w:ind w:left="0"/>
        <w:jc w:val="both"/>
      </w:pPr>
      <w:r>
        <w:rPr>
          <w:rFonts w:ascii="Times New Roman"/>
          <w:b w:val="false"/>
          <w:i w:val="false"/>
          <w:color w:val="000000"/>
          <w:sz w:val="28"/>
        </w:rPr>
        <w:t>
     финансового планирования,
</w:t>
      </w:r>
    </w:p>
    <w:p>
      <w:pPr>
        <w:spacing w:after="0"/>
        <w:ind w:left="0"/>
        <w:jc w:val="both"/>
      </w:pPr>
      <w:r>
        <w:rPr>
          <w:rFonts w:ascii="Times New Roman"/>
          <w:b w:val="false"/>
          <w:i w:val="false"/>
          <w:color w:val="000000"/>
          <w:sz w:val="28"/>
        </w:rPr>
        <w:t>
     обслуживания правительственного долга и резерва____________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Книга 
</w:t>
      </w:r>
    </w:p>
    <w:p>
      <w:pPr>
        <w:spacing w:after="0"/>
        <w:ind w:left="0"/>
        <w:jc w:val="both"/>
      </w:pPr>
      <w:r>
        <w:rPr>
          <w:rFonts w:ascii="Times New Roman"/>
          <w:b w:val="false"/>
          <w:i w:val="false"/>
          <w:color w:val="000000"/>
          <w:sz w:val="28"/>
        </w:rPr>
        <w:t>
                    количественно-суммового учета 
</w:t>
      </w:r>
    </w:p>
    <w:p>
      <w:pPr>
        <w:spacing w:after="0"/>
        <w:ind w:left="0"/>
        <w:jc w:val="both"/>
      </w:pPr>
      <w:r>
        <w:rPr>
          <w:rFonts w:ascii="Times New Roman"/>
          <w:b w:val="false"/>
          <w:i w:val="false"/>
          <w:color w:val="000000"/>
          <w:sz w:val="28"/>
        </w:rPr>
        <w:t>
                            ценностей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(наименование организаций)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_____________________________
</w:t>
      </w:r>
    </w:p>
    <w:p>
      <w:pPr>
        <w:spacing w:after="0"/>
        <w:ind w:left="0"/>
        <w:jc w:val="both"/>
      </w:pPr>
      <w:r>
        <w:rPr>
          <w:rFonts w:ascii="Times New Roman"/>
          <w:b w:val="false"/>
          <w:i w:val="false"/>
          <w:color w:val="000000"/>
          <w:sz w:val="28"/>
        </w:rPr>
        <w:t>
   (наименование ценности)              (вид металла)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Ед.измерения_____________________Проба_____________Стоимость за грамм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Дата!N!Содержание!           Дебет               !     Кредит 
</w:t>
      </w:r>
    </w:p>
    <w:p>
      <w:pPr>
        <w:spacing w:after="0"/>
        <w:ind w:left="0"/>
        <w:jc w:val="both"/>
      </w:pPr>
      <w:r>
        <w:rPr>
          <w:rFonts w:ascii="Times New Roman"/>
          <w:b w:val="false"/>
          <w:i w:val="false"/>
          <w:color w:val="000000"/>
          <w:sz w:val="28"/>
        </w:rPr>
        <w:t>
    ! !операций  !-------------------------------------------------------  
</w:t>
      </w:r>
    </w:p>
    <w:p>
      <w:pPr>
        <w:spacing w:after="0"/>
        <w:ind w:left="0"/>
        <w:jc w:val="both"/>
      </w:pPr>
      <w:r>
        <w:rPr>
          <w:rFonts w:ascii="Times New Roman"/>
          <w:b w:val="false"/>
          <w:i w:val="false"/>
          <w:color w:val="000000"/>
          <w:sz w:val="28"/>
        </w:rPr>
        <w:t>
    ! !          !Кол-! Масса              !     !Кол-!Масса
</w:t>
      </w:r>
    </w:p>
    <w:p>
      <w:pPr>
        <w:spacing w:after="0"/>
        <w:ind w:left="0"/>
        <w:jc w:val="both"/>
      </w:pPr>
      <w:r>
        <w:rPr>
          <w:rFonts w:ascii="Times New Roman"/>
          <w:b w:val="false"/>
          <w:i w:val="false"/>
          <w:color w:val="000000"/>
          <w:sz w:val="28"/>
        </w:rPr>
        <w:t>
    ! !          !во, !--------------------!     !во  !------------------- 
</w:t>
      </w:r>
    </w:p>
    <w:p>
      <w:pPr>
        <w:spacing w:after="0"/>
        <w:ind w:left="0"/>
        <w:jc w:val="both"/>
      </w:pPr>
      <w:r>
        <w:rPr>
          <w:rFonts w:ascii="Times New Roman"/>
          <w:b w:val="false"/>
          <w:i w:val="false"/>
          <w:color w:val="000000"/>
          <w:sz w:val="28"/>
        </w:rPr>
        <w:t>
    ! !          !штук!общая!лигатур!хими  !сумма!    !общая!лигатур!хими
</w:t>
      </w:r>
    </w:p>
    <w:p>
      <w:pPr>
        <w:spacing w:after="0"/>
        <w:ind w:left="0"/>
        <w:jc w:val="both"/>
      </w:pPr>
      <w:r>
        <w:rPr>
          <w:rFonts w:ascii="Times New Roman"/>
          <w:b w:val="false"/>
          <w:i w:val="false"/>
          <w:color w:val="000000"/>
          <w:sz w:val="28"/>
        </w:rPr>
        <w:t>
    ! !          !    !     !ная    !чески !     !    !     !ная    !чески
</w:t>
      </w:r>
    </w:p>
    <w:p>
      <w:pPr>
        <w:spacing w:after="0"/>
        <w:ind w:left="0"/>
        <w:jc w:val="both"/>
      </w:pPr>
      <w:r>
        <w:rPr>
          <w:rFonts w:ascii="Times New Roman"/>
          <w:b w:val="false"/>
          <w:i w:val="false"/>
          <w:color w:val="000000"/>
          <w:sz w:val="28"/>
        </w:rPr>
        <w:t>
    ! !          !    !     !       !чистая!     !    !     !       !чистая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!2!    3     !  4 !  5  !   6   !  7   !  8  ! 9  ! 10  !  11   ! 12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Остаток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!Кол-во! Масса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Сумма !штук  !общая !лигатур-!хими- !Сумма!
</w:t>
      </w:r>
    </w:p>
    <w:p>
      <w:pPr>
        <w:spacing w:after="0"/>
        <w:ind w:left="0"/>
        <w:jc w:val="both"/>
      </w:pPr>
      <w:r>
        <w:rPr>
          <w:rFonts w:ascii="Times New Roman"/>
          <w:b w:val="false"/>
          <w:i w:val="false"/>
          <w:color w:val="000000"/>
          <w:sz w:val="28"/>
        </w:rPr>
        <w:t>
      !      !      !ная     !чески !     !
</w:t>
      </w:r>
    </w:p>
    <w:p>
      <w:pPr>
        <w:spacing w:after="0"/>
        <w:ind w:left="0"/>
        <w:jc w:val="both"/>
      </w:pPr>
      <w:r>
        <w:rPr>
          <w:rFonts w:ascii="Times New Roman"/>
          <w:b w:val="false"/>
          <w:i w:val="false"/>
          <w:color w:val="000000"/>
          <w:sz w:val="28"/>
        </w:rPr>
        <w:t>
      !      !      !        !чистая!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  !  14  !  15  !  16    ! 17   ! 18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настоящей книге пронумеровано и прошнуровано______страниц (листов)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 казначейства 
</w:t>
      </w:r>
    </w:p>
    <w:p>
      <w:pPr>
        <w:spacing w:after="0"/>
        <w:ind w:left="0"/>
        <w:jc w:val="both"/>
      </w:pPr>
      <w:r>
        <w:rPr>
          <w:rFonts w:ascii="Times New Roman"/>
          <w:b w:val="false"/>
          <w:i w:val="false"/>
          <w:color w:val="000000"/>
          <w:sz w:val="28"/>
        </w:rPr>
        <w:t>
     Министерства финансов РК 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w:t>
      </w:r>
    </w:p>
    <w:p>
      <w:pPr>
        <w:spacing w:after="0"/>
        <w:ind w:left="0"/>
        <w:jc w:val="both"/>
      </w:pPr>
      <w:r>
        <w:rPr>
          <w:rFonts w:ascii="Times New Roman"/>
          <w:b w:val="false"/>
          <w:i w:val="false"/>
          <w:color w:val="000000"/>
          <w:sz w:val="28"/>
        </w:rPr>
        <w:t>
     бухгалтерского учета и отчетности 
</w:t>
      </w:r>
    </w:p>
    <w:p>
      <w:pPr>
        <w:spacing w:after="0"/>
        <w:ind w:left="0"/>
        <w:jc w:val="both"/>
      </w:pPr>
      <w:r>
        <w:rPr>
          <w:rFonts w:ascii="Times New Roman"/>
          <w:b w:val="false"/>
          <w:i w:val="false"/>
          <w:color w:val="000000"/>
          <w:sz w:val="28"/>
        </w:rPr>
        <w:t>
     по республиканскому бюджету 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w:t>
      </w:r>
    </w:p>
    <w:p>
      <w:pPr>
        <w:spacing w:after="0"/>
        <w:ind w:left="0"/>
        <w:jc w:val="both"/>
      </w:pPr>
      <w:r>
        <w:rPr>
          <w:rFonts w:ascii="Times New Roman"/>
          <w:b w:val="false"/>
          <w:i w:val="false"/>
          <w:color w:val="000000"/>
          <w:sz w:val="28"/>
        </w:rPr>
        <w:t>
              о движении ценностей правительственного
</w:t>
      </w:r>
    </w:p>
    <w:p>
      <w:pPr>
        <w:spacing w:after="0"/>
        <w:ind w:left="0"/>
        <w:jc w:val="both"/>
      </w:pPr>
      <w:r>
        <w:rPr>
          <w:rFonts w:ascii="Times New Roman"/>
          <w:b w:val="false"/>
          <w:i w:val="false"/>
          <w:color w:val="000000"/>
          <w:sz w:val="28"/>
        </w:rPr>
        <w:t>
          (бюджетного) резерва за________ месяц 20____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на  ! Остаток на ! Поступило   ! Выбыло за ! Остаток на конец 
</w:t>
      </w:r>
    </w:p>
    <w:p>
      <w:pPr>
        <w:spacing w:after="0"/>
        <w:ind w:left="0"/>
        <w:jc w:val="both"/>
      </w:pPr>
      <w:r>
        <w:rPr>
          <w:rFonts w:ascii="Times New Roman"/>
          <w:b w:val="false"/>
          <w:i w:val="false"/>
          <w:color w:val="000000"/>
          <w:sz w:val="28"/>
        </w:rPr>
        <w:t>
начало года ! начало     ! за отчетный ! отчетный  ! отчетного месяца
</w:t>
      </w:r>
    </w:p>
    <w:p>
      <w:pPr>
        <w:spacing w:after="0"/>
        <w:ind w:left="0"/>
        <w:jc w:val="both"/>
      </w:pPr>
      <w:r>
        <w:rPr>
          <w:rFonts w:ascii="Times New Roman"/>
          <w:b w:val="false"/>
          <w:i w:val="false"/>
          <w:color w:val="000000"/>
          <w:sz w:val="28"/>
        </w:rPr>
        <w:t>
            ! отчетного  ! месяц       ! месяц     !
</w:t>
      </w:r>
    </w:p>
    <w:p>
      <w:pPr>
        <w:spacing w:after="0"/>
        <w:ind w:left="0"/>
        <w:jc w:val="both"/>
      </w:pPr>
      <w:r>
        <w:rPr>
          <w:rFonts w:ascii="Times New Roman"/>
          <w:b w:val="false"/>
          <w:i w:val="false"/>
          <w:color w:val="000000"/>
          <w:sz w:val="28"/>
        </w:rPr>
        <w:t>
            ! месяца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w:t>
      </w:r>
    </w:p>
    <w:p>
      <w:pPr>
        <w:spacing w:after="0"/>
        <w:ind w:left="0"/>
        <w:jc w:val="both"/>
      </w:pPr>
      <w:r>
        <w:rPr>
          <w:rFonts w:ascii="Times New Roman"/>
          <w:b w:val="false"/>
          <w:i w:val="false"/>
          <w:color w:val="000000"/>
          <w:sz w:val="28"/>
        </w:rPr>
        <w:t>
     финансового планирования,
</w:t>
      </w:r>
    </w:p>
    <w:p>
      <w:pPr>
        <w:spacing w:after="0"/>
        <w:ind w:left="0"/>
        <w:jc w:val="both"/>
      </w:pPr>
      <w:r>
        <w:rPr>
          <w:rFonts w:ascii="Times New Roman"/>
          <w:b w:val="false"/>
          <w:i w:val="false"/>
          <w:color w:val="000000"/>
          <w:sz w:val="28"/>
        </w:rPr>
        <w:t>
     обслуживания правительственного 
</w:t>
      </w:r>
    </w:p>
    <w:p>
      <w:pPr>
        <w:spacing w:after="0"/>
        <w:ind w:left="0"/>
        <w:jc w:val="both"/>
      </w:pPr>
      <w:r>
        <w:rPr>
          <w:rFonts w:ascii="Times New Roman"/>
          <w:b w:val="false"/>
          <w:i w:val="false"/>
          <w:color w:val="000000"/>
          <w:sz w:val="28"/>
        </w:rPr>
        <w:t>
     долга и резерва_________________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