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17a3" w14:textId="da3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высшем научно-педагогическом образовании (магистратура)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ноября 2000 г. N 1035  Зарегистрирован в Министерстве юстиции Республики Казахстан 20.01.2001 г. за N 1370. Утратил силу приказом Министра образования и науки Республики Казахстан от 24 июня 2009 года N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образования и науки РК от 24.06.2009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образовательно-профессиональной программы высшего научно-педагогического образования, в организациях образования, дающих высшее профессиональное образование,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высшем научно-педагогическом образовании (магистратура).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Ахметова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 ноября 2000 г. N 1035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Правила о высшем научно-педагогическом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образовании (магистратура)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1. Общие положения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 высшем научно-педагогическом образовании (магистратура) разработаны в соответствии с Законом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образовании", постановлением Правительства Республики Казахстан от 2 декабря 1999 года N 1845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многоуровневой структуре высшего профессионального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Магистратура высших учебных заведений реализует образовательно-профессиональные программы высшего научно-педагогического образования, обеспечивающие подготовку специалистов с углубленным высшим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обучающимся по образовательно-профессиональным программам высшего научно-педагогического образования относятся магистранты.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 магистратуры: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специалистов с высшим научно-педагогическим образованием и практической направленностью деятельности для организаций образования, дающих среднее и высшее профессиональное образование, научных и творческих организаций, органов высшего звена государственного и экономического управления, а также управленческой деятельности в организациях различных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удовлетворение потребностей личности в сфере профессионального образования, придания целостного характера системе многоуровневой подготовки специалистов, создание условий для реализации принципа индивидуализации и дифференциации процесса обучения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целевой подготовки специалистов по заказам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углубление теоретической и практической индивидуальной подготовки обучающихся в избранном направлении науки и педагогической деятельности, освоение магистрантами наиболее важных и устойчивых знаний, обеспечивающих целостное восприятие научной картины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у обучающихся способности к самосовершенствованию и саморазвитию, потребности и навыков самостоятельного творческого овладения новыми знаниями в течение всей их активной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специалистов с высоким уровнем профессиональной культуры в том числе: культуры профессионального общения, имеющих гражданскую позицию, способных формулировать и практически решать современные научные и практические проблемы, преподавать в высших учебных заведениях, успешно осуществлять исследовательскую и управленческую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выпускникам магистратуры фундаментальных знаний на стыке наук, гарантирующих им профессиональную мобильность в реальном развивающемся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условий для получения профессиональных знаний в объеме, обеспечивающем эквивалентность дипломов магистров на международном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Обучение по образовательно-профессиональной программе высшего научно-педагогического образования осуществляется на основе высшего базового или высшего специального образования в соответствии с Классификатором специальностей бакалавриата и магистратуры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цели магистратуры: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воспитание нового поколения высокообразованных и высокоинтеллектуальных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фундаментальной и прикладной науки, системы высшего профессионального образования и государственного управления, культуры высококвалифицированными специалистами, способными успешно конкурировать на внешнем и внутреннем рынках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интеграции в мировую образовательную и научно-информационную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обучения в магистратуре: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высшего базового образования - 2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высшего специального образования - 1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специалистов по образовательно-профессиональным программам высшего научно-педагогического образования осуществляется организациями образования, дающими высшее профессиональное образование, имеющими лицензию на образовательную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Магистратура открывается в организациях образования и научных организациях при условии обеспеченности научно-педагогическими кадрами высшей квалификации (не менее 5 человек с учеными степенями доктора наук и кандидата наук по заявленным специальностям), наличия необходимой лабораторно-исследовательской, учебно-методической, социальной базы и прошедших государственную аттестацию.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контингента обучающихся в магистратуре осуществляется посредством размещения государственного заказа на подготовку специалистов, а также путем оплаты обучения за счет средств юридических и физических лиц.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Требования к образовательно-профессиональной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программе высшего научно-педагогического образования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Образовательно-профессиональная программа высшего научно-педагогического образования, представляющая углубленное высшее профессиональное образование, имеет примерно равные по объему составляющие: образовательно-профессиональную и научно-исследовательскую.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Образовательно-профессиональная программа высшего научно-педагогического образования называется программой магистерской подготовки или магистерской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Подготовка специалистов в магистратуре осуществляется в соответствии с государственными общеобязательными стандартами образования, соответствующим данному уровню высшего профессионального образования, Классификатором специальностей бакалавриата и магистратуры Республики Казахстан, учебно-программной документацией, индивидуальными планами работы обучающихся, другими документами, утвержденными в установленном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Образовательно-профессиональная часть программы включает базовые дисциплины и профильные дисциплины с перечнем дисциплин обязательного компонента и компонента по выбору. Содержание научно-исследовательской работы магистранта определяется индивидуальным планом.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Обучение в магистратуре осуществляется под руководством научного руководителя, имеющего ученую степень доктора, кандидата наук или ученое звание профессора, доцента, активно занимающегося научно-исследовательской работой в данной отрасли науки и имеющего право на руководство аспирантами. В случае выполнения магистерских программ на стыке различных специальностей допускается назначение помимо научного руководителя научных консультантов.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Высшее учебное заведение, осуществляющее подготовку специалистов в магистратуре, разрабатывает рабочие учебные планы и программы магистерской подготовки на основе государственных общеобязательных стандартов образования, утвержденных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обучения в магистратуре магистрант выполняет выпускную работу именуемой магистерской диссертацией.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Магистерская диссертация является самостоятельным научным исследованием, выполненным под руководством научного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 магистерской диссертации утверждается ученым советом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Программы магистерской подготовки должны предусматривать суммарные затраты времени в объеме 54-х часов в неделю, в том числе объем аудиторных занятий должен составлять не более 18-22 часов. Дисциплинам по выбору отводится до 50% учебного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подготовки к педагогической деятельности магистрант должен участвовать в учебном процессе выпускающей кафедры и провести под наблюдением преподавателей цикл лекционных, лабораторных и практических занятий в объеме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Образовательная программа магистратуры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базовые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профильные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научно-исследовательскую работу магистранта, включая выполнение магистерской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итоговую государственную аттестацию.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20 исключен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21. Содержание подготовки магистрантов по истории и философии науки и иностранному языку должно быть максимально приближено к соответствующим программам кандидатского минимума. Экзамены по истории и философии науки и иностранному языку, сдаваемые в магистратуре, могут быть приравнены к кандидатским экзаменам.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Образовательно-профессиональной программой высшего научно-педагогического образования предусматривается проведение двух практик: исследовательской (с целью сбора материала для магистерской диссертации) и педагогической (для проведения магистрантами пробных лекционных, практических и лабораторных занятий).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Педагогическая практика может быть организована параллельно с учебными занятиями или в специально освобожденное для нее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Исследовательская практика организуется на завершающем курсе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Учебные занятия в магистратуре проводят, как правило, профессора и преподаватели с ученой степенью, имеющие педагогический стаж, обладающие высоким педагогическим мастерством и известные своими научными достижениями.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 Профессионально-квалификационные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предъявляемые к подготовке магистров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Выпускник образовательно-профессиональной программы высшего научно-педагогического образования должен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общенаучной методологией, логикой и технологией проведения научно-исследовательской работы, умениями оформления ее результатов в различных формах научной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уметь оперировать большими массивами научной информации, самостоятельно работать с различными ее источниками; свободно ориентироваться в фундаментальной науке, использовать компьютерную технику для решения профессиональных задач, владеть навыками разработки компьютерных программ, творчески реализовать сложные алгоритмы решения комплексных профессиональных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устойчивую потребность к постоянному профессиональному самосовершенствованию;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знать основы педагогики и психологии высшей школы, владеть современными педагогическими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владеть одним из иностранных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обладать коммуникативными способностями.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4. Итоговая аттестация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На завершающем этапе магистерской подготовки предусматривается защита магистерской диссертации, а также сдача государственных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экзамены и защита магистерской диссертации принимаются Государственной аттестационной комиссией, состав которой определяется ученым советом вуза и утверждается приказом руководителя организации образования по согласованию с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Лицам, завершившим обучение по образовательно-профессиональным программам высшего научно-педагогического образования, выдается диплом о высшем образовании установленного образца с присвоением квалификации и присуждением академической степени магистра.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Выпускнику магистратуры выдается также приложение к диплому, которое включает экзаменационные и зачетные оценки по изученным дисциплинам, итоги сдачи государственных экзаменов, оценку по защите магистерской диссертации с указанием темы магистерской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Лица, завершившие обучение по образовательно-профессиональным программам высшего научно-педагогического образования и имеющие степень магистра, могут работать по присвоенной им квалификации или продолжить свою научную подготовку в аспирантуре сроком обучения не более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Лицам, не закончившим магистратуру, выдается справка установленного образца.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внесены изменения - Приказом Министра образования и науки Республики Казахстан от 16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