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e916" w14:textId="fd9e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документах, предоставляемых для прохождения налоговой экспертизы проектов контрактов на недропользование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ноября 2000 года N 511. Зарегистрирован в Министерстве юстиции Республики Казахстан 30.12.2000 г. за N 1348. Утратил силу - приказом Министра финансов РК от 27 сентября 2004 года N 361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приказа 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от 27 сентября 2004 года N 361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постановлением Правительства Республики Казахстан от 26 декабря 2001 года № 1705 "Об утверждении Правил проведения налоговой экспертизы контрактов на недропользование"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финансов Республики Казахстан от 28 ноября 2000 года N 511 "О документах, предоставляемых для прохождения налоговой экспертизы проектов контрактов на недропользование", зарегистрированный в Министерстве юстиции Республики Казахстан 30 декабря 2000 года N 1348...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предоставления документов, необходимых для проведения налоговой экспертизы проектов контрактов и в соответствии с пунктом 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P970999_ </w:t>
      </w:r>
      <w:r>
        <w:rPr>
          <w:rFonts w:ascii="Times New Roman"/>
          <w:b w:val="false"/>
          <w:i w:val="false"/>
          <w:color w:val="000000"/>
          <w:sz w:val="28"/>
        </w:rPr>
        <w:t>
 Положения о порядке проведения налоговой экспертизы контрактов на недропользование, утвержденного постановлением Правительства Республики Казахстан от 20 июня 1997 года N 999,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недропользователи для проведения налоговой экспертизы контрактов, дополнений и изменений, вносимых в них, представляют в Министерство финансов Республики Казахстан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проведения налоговой экспертизы контрактов на добычу, в том числе на разведку и последующую добычу по всем видам полезных ископаемых, за исключением общераспространенных полезных ископаемых и подземных вод: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контракта на недропользование и приложения к нему;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компетентного органа, уполномоченного Правительством Республики Казахстан, на проведение прямых переговоров по заключению контрактов на недропользование или протокол конкурсной комиссии о победителе конкурса инвестиционных программ на получение права недропользования и заключения контракта на недропользование или лицензию на право недропользования;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технико-экономические расчеты;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размера и порядка погашения исторических затрат;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размера и порядка формирования фонда ликвидации последствий разработки месторождения;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данные, включаемые в технико-экономические расчеты, в случае их необходимости;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налоговой экспертизы контрактов на разведку по всем видам полезных ископаемых, за исключением общераспространенных полезных ископаемых и подземных вод: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контракта на недропользование и приложения к нему;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рабочую программу, согласованную с компетентным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Представляемые для установления ставок роялти технико-экономические расчеты проекта рассчитываются на весь период действия контракта в разрезе лет, установленных конкурсным предложением, и должны включать в себя следующие финансово-экономические показатели: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характеристику и расшифровку доходов, а также: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добычи (по видам полезных ископаемых), исходя из объема установленных, ожидаемых и/или извлекаемых запасов, оценка перспективности месторождения и качественной характеристики полезных ископаемых;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(по видам продукции);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цену реализации (по видам реализации), в действующих ценах с учетом инфляции;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(по видам продукции и общий);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характеристику и расшифровку затрат (по видам полезных ископаемых и по видам продукции),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затраты, исходя из технических условий операций по недроиспользованию, общих характеристик оборудования и развития вспомогательной и социальной инфраструктуры, с указанием порядка амортизационных отчислений по группам, установленным налоговым законодательством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расходы (по этапам добычи и переработки, с подробным изложением основных статей);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оплаты труда (с указанием численности персонала);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затраты;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уплачиваемые налоги, сборы и другие обязательные платежи в бюджет, с указанием налогооблагаемой базы;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чистый доход, остающийся в распоряжении предприятия;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структуру распределения совокупного и чистого дохода;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оценку основных экономических показателей проекта,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срок окупаемости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внутреннюю норму прибыли, складывающуюся по проекту;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оценку рисков;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оценку бюджетной эффективности (объем вкладываемых инвестиций, сроки их окупаемости, общая рентабельность проекта).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