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e5f" w14:textId="d343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 охраняемых законом интересов инвесторов, являющихся потенциальными приобретателями акций акционерных обществ, осуществляющих самостоятельное ведение реестра держателей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12 октября 2000 года N 679. Зарегистрировано в Министерстве юстиции Республики Казахстан 28 ноября 2000 года N 1309.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Постановление Директората Национальной комиссии Республики Казахстан по ценным бумагам от 12 октября 2000 года N 679 "О некоторых мерах по защите прав и охраняемых законом интересов инвесторов, являющихся потенциальными приобретателями акций акционерных обществ, осуществляющих самостоятельное ведение реестра держателей акций"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охраняемых законом интересов инвесторов на рынке ценных бумаг, во исполнение абзаца шестого статьи 10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 от 5 марта 1997 года (далее именуемого "Закон") и подпункта 17) пункта 4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, на основании пункта 9 статьи 34 Закона, подпункта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пункта 4 и подпункта 11) пункта 5 названного Положения, подпункта в) пункта 41 Положения о ведении реестра держателей ценных бумаг в Республике Казахстан, утвержденного постановлением Правительства Республики Казахстан от 29 июля 1996 года N 944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P960944_ </w:t>
      </w:r>
      <w:r>
        <w:rPr>
          <w:rFonts w:ascii="Times New Roman"/>
          <w:b w:val="false"/>
          <w:i w:val="false"/>
          <w:color w:val="000000"/>
          <w:sz w:val="28"/>
        </w:rPr>
        <w:t>
 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использованные в настоящем Постановлении понятия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"Общество" - акционерное общество, осуществляющее на основании пункта 2 статьи 35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 от 10 июля 1998 года самостоятельное ведение реестра держателей своих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"первый руководитель Общества" - руководитель коллегиального исполнительного органа Общества или лицо, единолично осуществляющее функции исполнительного органа Общества, либо лицо, его замещающее;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"Специалист" - работник Общества, обладающий выданным Национальной комиссией квалификационным свидетельством второй категории (с правом допуска к выполнению работ по исполнению и регистрации сделок с ценными бумагами) и осуществляющий функции по ведению реестра держателей акций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первый руководитель Общества обязан предоставлять Специалисту: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относящиеся к эмиссии акций: письма (свидетельства) Национальной комиссии о присвоении национального идентификационного номера (национальных идентификационных номеров) эмиссии акций и/или свидетельства о государственной регистрации эмиссии акций, проспект (проспекты) эмиссии акций и иные возможные документы;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представление Обществом Национальной комиссии отчета (отчетов) об итогах выпуска и размещения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документы, необходимые для ведения реестра держателей акций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Специалист обязан самостоятельно исчислять сроки представления Обществом отчетов об итогах выпуска и размещения акций исходя 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обязанности Общества, установленной пунктом 1 статьи 24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полученных Специалистом в соответствии с пунктом 2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Специалист обязан в письменной форме, не позднее чем за десять календарных дней до наступления последнего, в соответствии с законодательством Республики Казахстан, дня представления Национальной комиссии отчета об итогах выпуска и размещения акций, уведомлять первого руководителя Общества о необходимости своевременного представления Национальной комиссии указанного отчета.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случае нарушения Обществом установленного законодательством Республики Казахстан срока представления Национальной комиссии отчета об итогах выпуска и размещения акций Специалист обязан в день, следующий за последним, в соответствии с законодательством Республики Казахстан, днем представления указанного отчета: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приостановить проведение операций по лицевым счетам держателей акций Общества (в том числе операций по переводу акций с эмиссионного счета Общества на лицевые счета держателей акций), за исключением операций: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исполнению вступившего в законную силу решения суда;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выписок из реестра держателей акций с обязательным включением в такие выписки записи о приостановлении проведения операций по лицевым счетам держателей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уведомление о приостановлении проведения операций по лицевым счетам держателей акций Общества: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держателей акций Общества путем размещения соответствующих объявлений в легкодоступных для них местах в помещениях головного офиса и филиалов Общества;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собственников акций Общества путем направления им индивидуальных сообщений;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номинальных держателей акций Общества путем направления им индивидуальных сообщений (с возложением на них обязанности уведомить лиц, передавших принадлежащие им акции Общества в номинальное держание, о приостановлении проведения операций по их лицевым счетам);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доведение до сведения Национальной комиссии письменной информации о приостановлении проведения операций по лицевым счетам держателей акций Общества и о предпринятых Специалистом и Обществом действиях.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сообщения и письменная информация, указанные в подпунктах 2) и 3) пункта 5 настоящего Постановления, должны быть подписаны лицом, уполномоченным на подписание подобных документов от имени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приостановление проведения операций по лицевым счетам держателей акций Общества влечет за собой приостановление их номинальным держателем проведения операций с акциями Общества между клиентами этого номинального держателя, а также между самим номинальным держателем и его клиентами. При этом номинальный держатель должен уведомить соответствующих клиентов о приостановлении проведения операций по лицевым счетам акций Общества, а также о том, что эмиссия акций Общества может быть признана Национальной комиссией несостоявшейся в соответствии с абзацем четвертым пункта 1 статьи 21 и пунктом 5 статьи 24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возобновление проведения операций по лицевым счетам держателей акций Общества (в том числе операций по переводу акций с эмиссионного счета Общества на лицевые счета держателей акций) осуществляется Специалистом на основании документов, подтверждающих представление Обществом в Национальную комиссию отчета об итогах выпуска и размещения его акций. При этом Специалист должен обеспечить уведомление о возобновлении проведения указанных операций держателей акций Общества (в том числе и их номинальных держателей) и Национальной комиссии в порядке, аналогичном установленному подпунктами 2) и 3) пункта 5 и пунктом 6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настоящее Постановление вводится в действие с даты регистрации его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Управлению корпоративных финансов центрального аппарата Национальной комиссии принять все возможные меры по доведению настоящего Постановления (после введения его в действие) до сведения акционерных обществ, осуществляющих самостоятельное ведение реестров держателей своих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Управление корпоративных финансов и Управление лицензирования и надзора центрального аппарата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