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3e5f" w14:textId="d343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защите прав и охраняемых законом интересов инвесторов, являющихся потенциальными приобретателями акций акционерных обществ, осуществляющих самостоятельное ведение реестра держателей акций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12 октября 2000 года N 679. Зарегистрировано в Министерстве юстиции Республики Казахстан 28 ноября 2000 года N 1309.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Постановление Директората Национальной комиссии Республики Казахстан по ценным бумагам от 12 октября 2000 года N 679 "О некоторых мерах по защите прав и охраняемых законом интересов инвесторов, являющихся потенциальными приобретателями акций акционерных обществ, осуществляющих самостоятельное ведение реестра держателей акций"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защиты прав и охраняемых законом интересов инвесторов на рынке ценных бумаг, во исполнение абзаца шестого статьи 10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 "О рынке ценных бумаг" от 5 марта 1997 года (далее именуемого "Закон") и подпункта 17) пункта 4 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, на основании пункта 9 статьи 34 Закона, подпункта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23) пункта 4 и подпункта 11) пункта 5 названного Положения, подпункта в) пункта 41 Положения о ведении реестра держателей ценных бумаг в Республике Казахстан, утвержденного постановлением Правительства Республики Казахстан от 29 июля 1996 года N 944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P960944_ </w:t>
      </w:r>
      <w:r>
        <w:rPr>
          <w:rFonts w:ascii="Times New Roman"/>
          <w:b w:val="false"/>
          <w:i w:val="false"/>
          <w:color w:val="000000"/>
          <w:sz w:val="28"/>
        </w:rPr>
        <w:t>
 ,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использованные в настоящем Постановлении понятия означают следующее: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"Общество" - акционерное общество, осуществляющее на основании пункта 2 статьи 35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Z980281_ </w:t>
      </w:r>
      <w:r>
        <w:rPr>
          <w:rFonts w:ascii="Times New Roman"/>
          <w:b w:val="false"/>
          <w:i w:val="false"/>
          <w:color w:val="000000"/>
          <w:sz w:val="28"/>
        </w:rPr>
        <w:t>
 "Об акционерных обществах" от 10 июля 1998 года самостоятельное ведение реестра держателей своих акций;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"первый руководитель Общества" - руководитель коллегиального исполнительного органа Общества или лицо, единолично осуществляющее функции исполнительного органа Общества, либо лицо, его замещающее;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"Специалист" - работник Общества, обладающий выданным Национальной комиссией квалификационным свидетельством второй категории (с правом допуска к выполнению работ по исполнению и регистрации сделок с ценными бумагами) и осуществляющий функции по ведению реестра держателей акций 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первый руководитель Общества обязан предоставлять Специалисту: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относящиеся к эмиссии акций: письма (свидетельства) Национальной комиссии о присвоении национального идентификационного номера (национальных идентификационных номеров) эмиссии акций и/или свидетельства о государственной регистрации эмиссии акций, проспект (проспекты) эмиссии акций и иные возможные документы;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представление Обществом Национальной комиссии отчета (отчетов) об итогах выпуска и размещения акций;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документы, необходимые для ведения реестра держателей акций 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Специалист обязан самостоятельно исчислять сроки представления Обществом отчетов об итогах выпуска и размещения акций исходя из: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обязанности Общества, установленной пунктом 1 статьи 24 Закона;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документов, полученных Специалистом в соответствии с пунктом 2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Специалист обязан в письменной форме, не позднее чем за десять календарных дней до наступления последнего, в соответствии с законодательством Республики Казахстан, дня представления Национальной комиссии отчета об итогах выпуска и размещения акций, уведомлять первого руководителя Общества о необходимости своевременного представления Национальной комиссии указанного отчета.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случае нарушения Обществом установленного законодательством Республики Казахстан срока представления Национальной комиссии отчета об итогах выпуска и размещения акций Специалист обязан в день, следующий за последним, в соответствии с законодательством Республики Казахстан, днем представления указанного отчета: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приостановить проведение операций по лицевым счетам держателей акций Общества (в том числе операций по переводу акций с эмиссионного счета Общества на лицевые счета держателей акций), за исключением операций: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исполнению вступившего в законную силу решения суда;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выписок из реестра держателей акций с обязательным включением в такие выписки записи о приостановлении проведения операций по лицевым счетам держателей акций;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уведомление о приостановлении проведения операций по лицевым счетам держателей акций Общества: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держателей акций Общества путем размещения соответствующих объявлений в легкодоступных для них местах в помещениях головного офиса и филиалов Общества;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собственников акций Общества путем направления им индивидуальных сообщений;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номинальных держателей акций Общества путем направления им индивидуальных сообщений (с возложением на них обязанности уведомить лиц, передавших принадлежащие им акции Общества в номинальное держание, о приостановлении проведения операций по их лицевым счетам);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доведение до сведения Национальной комиссии письменной информации о приостановлении проведения операций по лицевым счетам держателей акций Общества и о предпринятых Специалистом и Обществом действиях.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сообщения и письменная информация, указанные в подпунктах 2) и 3) пункта 5 настоящего Постановления, должны быть подписаны лицом, уполномоченным на подписание подобных документов от имени 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приостановление проведения операций по лицевым счетам держателей акций Общества влечет за собой приостановление их номинальным держателем проведения операций с акциями Общества между клиентами этого номинального держателя, а также между самим номинальным держателем и его клиентами. При этом номинальный держатель должен уведомить соответствующих клиентов о приостановлении проведения операций по лицевым счетам акций Общества, а также о том, что эмиссия акций Общества может быть признана Национальной комиссией несостоявшейся в соответствии с абзацем четвертым пункта 1 статьи 21 и пунктом 5 статьи 24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возобновление проведения операций по лицевым счетам держателей акций Общества (в том числе операций по переводу акций с эмиссионного счета Общества на лицевые счета держателей акций) осуществляется Специалистом на основании документов, подтверждающих представление Обществом в Национальную комиссию отчета об итогах выпуска и размещения его акций. При этом Специалист должен обеспечить уведомление о возобновлении проведения указанных операций держателей акций Общества (в том числе и их номинальных держателей) и Национальной комиссии в порядке, аналогичном установленному подпунктами 2) и 3) пункта 5 и пунктом 6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настоящее Постановление вводится в действие с даты регистрации его Министерством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Управлению корпоративных финансов центрального аппарата Национальной комиссии принять все возможные меры по доведению настоящего Постановления (после введения его в действие) до сведения акционерных обществ, осуществляющих самостоятельное ведение реестров держателей своих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Управление корпоративных финансов и Управление лицензирования и надзора центрального аппарата Национальной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