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0a36" w14:textId="89e0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сведений, необходимых для разработки паспортов производства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5 октября 2000 года N 188. Зарегистрирован в Министерстве юстиции Республики Казахстан 17 ноября 2000 года N 1288. Утратил силу - приказом Председателя Налогового комитета МФ РК от 12 октября 2005 года N 465 (V053926)</w:t>
      </w:r>
    </w:p>
    <w:p>
      <w:pPr>
        <w:spacing w:after="0"/>
        <w:ind w:left="0"/>
        <w:jc w:val="both"/>
      </w:pPr>
      <w:bookmarkStart w:name="z0" w:id="0"/>
      <w:r>
        <w:rPr>
          <w:rFonts w:ascii="Times New Roman"/>
          <w:b w:val="false"/>
          <w:i w:val="false"/>
          <w:color w:val="000000"/>
          <w:sz w:val="28"/>
        </w:rPr>
        <w:t>
     В целях упорядочения производства этилового спирта и алкогольной продукции, в соответствии с Законом Республики Казахстан от 16 июля 1999 года   </w:t>
      </w:r>
      <w:r>
        <w:rPr>
          <w:rFonts w:ascii="Times New Roman"/>
          <w:b w:val="false"/>
          <w:i w:val="false"/>
          <w:color w:val="000000"/>
          <w:sz w:val="28"/>
        </w:rPr>
        <w:t xml:space="preserve">Z990429_ </w:t>
      </w:r>
      <w:r>
        <w:rPr>
          <w:rFonts w:ascii="Times New Roman"/>
          <w:b w:val="false"/>
          <w:i w:val="false"/>
          <w:color w:val="000000"/>
          <w:sz w:val="28"/>
        </w:rPr>
        <w:t xml:space="preserve">  "О государственном регулировании производства и оборота этилового спирта и алкогольной продукции", приказываю: </w:t>
      </w:r>
      <w:r>
        <w:br/>
      </w:r>
      <w:r>
        <w:rPr>
          <w:rFonts w:ascii="Times New Roman"/>
          <w:b w:val="false"/>
          <w:i w:val="false"/>
          <w:color w:val="000000"/>
          <w:sz w:val="28"/>
        </w:rPr>
        <w:t xml:space="preserve">
     1. Установить перечень сведений необходимых для разработки паспортов производства: </w:t>
      </w:r>
      <w:r>
        <w:br/>
      </w:r>
      <w:r>
        <w:rPr>
          <w:rFonts w:ascii="Times New Roman"/>
          <w:b w:val="false"/>
          <w:i w:val="false"/>
          <w:color w:val="000000"/>
          <w:sz w:val="28"/>
        </w:rPr>
        <w:t xml:space="preserve">
     1) этилового спирта; </w:t>
      </w:r>
      <w:r>
        <w:br/>
      </w:r>
      <w:r>
        <w:rPr>
          <w:rFonts w:ascii="Times New Roman"/>
          <w:b w:val="false"/>
          <w:i w:val="false"/>
          <w:color w:val="000000"/>
          <w:sz w:val="28"/>
        </w:rPr>
        <w:t xml:space="preserve">
     2) водок, водок особых и ликеро-водочных изделий; </w:t>
      </w:r>
      <w:r>
        <w:br/>
      </w:r>
      <w:r>
        <w:rPr>
          <w:rFonts w:ascii="Times New Roman"/>
          <w:b w:val="false"/>
          <w:i w:val="false"/>
          <w:color w:val="000000"/>
          <w:sz w:val="28"/>
        </w:rPr>
        <w:t xml:space="preserve">
     3) винодельческой продукции; </w:t>
      </w:r>
      <w:r>
        <w:br/>
      </w:r>
      <w:r>
        <w:rPr>
          <w:rFonts w:ascii="Times New Roman"/>
          <w:b w:val="false"/>
          <w:i w:val="false"/>
          <w:color w:val="000000"/>
          <w:sz w:val="28"/>
        </w:rPr>
        <w:t xml:space="preserve">
     4) пива; </w:t>
      </w:r>
      <w:r>
        <w:br/>
      </w:r>
      <w:r>
        <w:rPr>
          <w:rFonts w:ascii="Times New Roman"/>
          <w:b w:val="false"/>
          <w:i w:val="false"/>
          <w:color w:val="000000"/>
          <w:sz w:val="28"/>
        </w:rPr>
        <w:t xml:space="preserve">
согласно приложениям 1, 2, 3, 4. </w:t>
      </w:r>
      <w:r>
        <w:br/>
      </w:r>
      <w:r>
        <w:rPr>
          <w:rFonts w:ascii="Times New Roman"/>
          <w:b w:val="false"/>
          <w:i w:val="false"/>
          <w:color w:val="000000"/>
          <w:sz w:val="28"/>
        </w:rPr>
        <w:t xml:space="preserve">
     2. Территориальным управлениям Комитета:  </w:t>
      </w:r>
      <w:r>
        <w:br/>
      </w:r>
      <w:r>
        <w:rPr>
          <w:rFonts w:ascii="Times New Roman"/>
          <w:b w:val="false"/>
          <w:i w:val="false"/>
          <w:color w:val="000000"/>
          <w:sz w:val="28"/>
        </w:rPr>
        <w:t xml:space="preserve">
     1) довести до лицензиатов сведения, необходимые для разработки  </w:t>
      </w:r>
      <w:r>
        <w:br/>
      </w:r>
      <w:r>
        <w:rPr>
          <w:rFonts w:ascii="Times New Roman"/>
          <w:b w:val="false"/>
          <w:i w:val="false"/>
          <w:color w:val="000000"/>
          <w:sz w:val="28"/>
        </w:rPr>
        <w:t xml:space="preserve">
соответствующих паспортов производства; </w:t>
      </w:r>
      <w:r>
        <w:br/>
      </w:r>
      <w:r>
        <w:rPr>
          <w:rFonts w:ascii="Times New Roman"/>
          <w:b w:val="false"/>
          <w:i w:val="false"/>
          <w:color w:val="000000"/>
          <w:sz w:val="28"/>
        </w:rPr>
        <w:t xml:space="preserve">
     2) осуществлять контроль за разработкой лицензиатами паспортов производства, и представить их в Комитет по государственному контролю над производством и оборотом алкогольной продукции Министерства государственных доходов Республики Казахстан в срок до 1 января 2001 года.  </w:t>
      </w:r>
      <w:r>
        <w:br/>
      </w:r>
      <w:r>
        <w:rPr>
          <w:rFonts w:ascii="Times New Roman"/>
          <w:b w:val="false"/>
          <w:i w:val="false"/>
          <w:color w:val="000000"/>
          <w:sz w:val="28"/>
        </w:rPr>
        <w:t xml:space="preserve">
     3. Отделу нормативного регулирования Комитета (А. Лепесбаев) произвести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4. Контроль за исполнением настоящего приказа возложить на заместителя Председателя Комитета Г. Толкимбаева. </w:t>
      </w:r>
      <w:r>
        <w:br/>
      </w:r>
      <w:r>
        <w:rPr>
          <w:rFonts w:ascii="Times New Roman"/>
          <w:b w:val="false"/>
          <w:i w:val="false"/>
          <w:color w:val="000000"/>
          <w:sz w:val="28"/>
        </w:rPr>
        <w:t xml:space="preserve">
     5. Настоящий приказ вступает в силу со дня государственной регистрации. </w:t>
      </w:r>
    </w:p>
    <w:bookmarkEnd w:id="0"/>
    <w:p>
      <w:pPr>
        <w:spacing w:after="0"/>
        <w:ind w:left="0"/>
        <w:jc w:val="both"/>
      </w:pPr>
      <w:r>
        <w:rPr>
          <w:rFonts w:ascii="Times New Roman"/>
          <w:b w:val="false"/>
          <w:i/>
          <w:color w:val="000000"/>
          <w:sz w:val="28"/>
        </w:rPr>
        <w:t xml:space="preserve">     Председатель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
    <w:p>
      <w:pPr>
        <w:spacing w:after="0"/>
        <w:ind w:left="0"/>
        <w:jc w:val="both"/>
      </w:pPr>
      <w:r>
        <w:rPr>
          <w:rFonts w:ascii="Times New Roman"/>
          <w:b w:val="false"/>
          <w:i w:val="false"/>
          <w:color w:val="000000"/>
          <w:sz w:val="28"/>
        </w:rPr>
        <w:t xml:space="preserve">
      "Согласовано"                                Приложение 1 </w:t>
      </w:r>
      <w:r>
        <w:br/>
      </w:r>
      <w:r>
        <w:rPr>
          <w:rFonts w:ascii="Times New Roman"/>
          <w:b w:val="false"/>
          <w:i w:val="false"/>
          <w:color w:val="000000"/>
          <w:sz w:val="28"/>
        </w:rPr>
        <w:t xml:space="preserve">
Председателем Комитета по                     к приказу Комитета </w:t>
      </w:r>
      <w:r>
        <w:br/>
      </w:r>
      <w:r>
        <w:rPr>
          <w:rFonts w:ascii="Times New Roman"/>
          <w:b w:val="false"/>
          <w:i w:val="false"/>
          <w:color w:val="000000"/>
          <w:sz w:val="28"/>
        </w:rPr>
        <w:t xml:space="preserve">
стандартизации, метрологии и                по государственному контролю  </w:t>
      </w:r>
      <w:r>
        <w:br/>
      </w:r>
      <w:r>
        <w:rPr>
          <w:rFonts w:ascii="Times New Roman"/>
          <w:b w:val="false"/>
          <w:i w:val="false"/>
          <w:color w:val="000000"/>
          <w:sz w:val="28"/>
        </w:rPr>
        <w:t xml:space="preserve">
сертификации Министерства                   над производством и оборотом </w:t>
      </w:r>
      <w:r>
        <w:br/>
      </w:r>
      <w:r>
        <w:rPr>
          <w:rFonts w:ascii="Times New Roman"/>
          <w:b w:val="false"/>
          <w:i w:val="false"/>
          <w:color w:val="000000"/>
          <w:sz w:val="28"/>
        </w:rPr>
        <w:t xml:space="preserve">
энергетики, индустрии и               алкогольной продукции Министерства </w:t>
      </w:r>
      <w:r>
        <w:br/>
      </w:r>
      <w:r>
        <w:rPr>
          <w:rFonts w:ascii="Times New Roman"/>
          <w:b w:val="false"/>
          <w:i w:val="false"/>
          <w:color w:val="000000"/>
          <w:sz w:val="28"/>
        </w:rPr>
        <w:t xml:space="preserve">
торговли Республики Казахстан               государственных доходов </w:t>
      </w:r>
      <w:r>
        <w:br/>
      </w:r>
      <w:r>
        <w:rPr>
          <w:rFonts w:ascii="Times New Roman"/>
          <w:b w:val="false"/>
          <w:i w:val="false"/>
          <w:color w:val="000000"/>
          <w:sz w:val="28"/>
        </w:rPr>
        <w:t xml:space="preserve">
от 13 октября 2000 года                        Республики Казахстан   </w:t>
      </w:r>
      <w:r>
        <w:br/>
      </w:r>
      <w:r>
        <w:rPr>
          <w:rFonts w:ascii="Times New Roman"/>
          <w:b w:val="false"/>
          <w:i w:val="false"/>
          <w:color w:val="000000"/>
          <w:sz w:val="28"/>
        </w:rPr>
        <w:t xml:space="preserve">
                                            от 5 октября 2000 года N 188   </w:t>
      </w:r>
    </w:p>
    <w:bookmarkEnd w:id="1"/>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сведений необходимых для разработки </w:t>
      </w:r>
      <w:r>
        <w:br/>
      </w:r>
      <w:r>
        <w:rPr>
          <w:rFonts w:ascii="Times New Roman"/>
          <w:b w:val="false"/>
          <w:i w:val="false"/>
          <w:color w:val="000000"/>
          <w:sz w:val="28"/>
        </w:rPr>
        <w:t>
</w:t>
      </w:r>
      <w:r>
        <w:rPr>
          <w:rFonts w:ascii="Times New Roman"/>
          <w:b/>
          <w:i w:val="false"/>
          <w:color w:val="000000"/>
          <w:sz w:val="28"/>
        </w:rPr>
        <w:t xml:space="preserve">                         паспорта производства </w:t>
      </w:r>
      <w:r>
        <w:br/>
      </w:r>
      <w:r>
        <w:rPr>
          <w:rFonts w:ascii="Times New Roman"/>
          <w:b w:val="false"/>
          <w:i w:val="false"/>
          <w:color w:val="000000"/>
          <w:sz w:val="28"/>
        </w:rPr>
        <w:t>
</w:t>
      </w:r>
      <w:r>
        <w:rPr>
          <w:rFonts w:ascii="Times New Roman"/>
          <w:b/>
          <w:i w:val="false"/>
          <w:color w:val="000000"/>
          <w:sz w:val="28"/>
        </w:rPr>
        <w:t xml:space="preserve">                            этилового спирта </w:t>
      </w:r>
    </w:p>
    <w:bookmarkStart w:name="z35" w:id="2"/>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требования к паспорту производства </w:t>
      </w:r>
    </w:p>
    <w:bookmarkEnd w:id="2"/>
    <w:bookmarkStart w:name="z4" w:id="3"/>
    <w:p>
      <w:pPr>
        <w:spacing w:after="0"/>
        <w:ind w:left="0"/>
        <w:jc w:val="both"/>
      </w:pPr>
      <w:r>
        <w:rPr>
          <w:rFonts w:ascii="Times New Roman"/>
          <w:b w:val="false"/>
          <w:i w:val="false"/>
          <w:color w:val="000000"/>
          <w:sz w:val="28"/>
        </w:rPr>
        <w:t xml:space="preserve">      1. В паспорте должны быть отражены основные требования к условиям, предъявляемым к производству этилового спирта в соответствии с нормативными актами, действующими в спиртовой отрасли Республики Казахстан.  </w:t>
      </w:r>
      <w:r>
        <w:br/>
      </w:r>
      <w:r>
        <w:rPr>
          <w:rFonts w:ascii="Times New Roman"/>
          <w:b w:val="false"/>
          <w:i w:val="false"/>
          <w:color w:val="000000"/>
          <w:sz w:val="28"/>
        </w:rPr>
        <w:t xml:space="preserve">
      Паспорт производства разрабатывается самим производителем, подписывается его первым руководителем, а в случае его отсутствия уполномоченным им лицом и представляется в Комитет по государственному контролю над производством и оборотом алкогольной продукции Министерства государственных доходов Республики Казахстан.  </w:t>
      </w:r>
      <w:r>
        <w:br/>
      </w:r>
      <w:r>
        <w:rPr>
          <w:rFonts w:ascii="Times New Roman"/>
          <w:b w:val="false"/>
          <w:i w:val="false"/>
          <w:color w:val="000000"/>
          <w:sz w:val="28"/>
        </w:rPr>
        <w:t xml:space="preserve">
      2. В случае изменения производственной мощности, норм расхода, норм потерь и затрат сырья, вспомогательного материала и энергоресурсов, компоновочного плана расстановки оборудования, смены или замены ведущего технологического оборудования, производитель в месячный срок предоставляет уполномоченному органу соответствующие документы для проверки и внесения изменений в паспорт производства.  </w:t>
      </w:r>
      <w:r>
        <w:br/>
      </w:r>
      <w:r>
        <w:rPr>
          <w:rFonts w:ascii="Times New Roman"/>
          <w:b w:val="false"/>
          <w:i w:val="false"/>
          <w:color w:val="000000"/>
          <w:sz w:val="28"/>
        </w:rPr>
        <w:t>
      3. (Пункт исключен - приказом Председателя Комитета по государственному контролю над производством и оборотом подакцизной продукции МГД РК от 13 сентября 2001 года N 167  </w:t>
      </w:r>
      <w:r>
        <w:rPr>
          <w:rFonts w:ascii="Times New Roman"/>
          <w:b w:val="false"/>
          <w:i w:val="false"/>
          <w:color w:val="000000"/>
          <w:sz w:val="28"/>
        </w:rPr>
        <w:t xml:space="preserve">V011722_ </w:t>
      </w:r>
      <w:r>
        <w:rPr>
          <w:rFonts w:ascii="Times New Roman"/>
          <w:b w:val="false"/>
          <w:i w:val="false"/>
          <w:color w:val="000000"/>
          <w:sz w:val="28"/>
        </w:rPr>
        <w:t xml:space="preserve"> ).  </w:t>
      </w:r>
      <w:r>
        <w:br/>
      </w:r>
      <w:r>
        <w:rPr>
          <w:rFonts w:ascii="Times New Roman"/>
          <w:b w:val="false"/>
          <w:i w:val="false"/>
          <w:color w:val="000000"/>
          <w:sz w:val="28"/>
        </w:rPr>
        <w:t xml:space="preserve">
      4. Паспорт производства этилового спирта должен содержать следующие основные сведения о производителе: </w:t>
      </w:r>
      <w:r>
        <w:br/>
      </w:r>
      <w:r>
        <w:rPr>
          <w:rFonts w:ascii="Times New Roman"/>
          <w:b w:val="false"/>
          <w:i w:val="false"/>
          <w:color w:val="000000"/>
          <w:sz w:val="28"/>
        </w:rPr>
        <w:t xml:space="preserve">
      1) наименование производителя; </w:t>
      </w:r>
      <w:r>
        <w:br/>
      </w:r>
      <w:r>
        <w:rPr>
          <w:rFonts w:ascii="Times New Roman"/>
          <w:b w:val="false"/>
          <w:i w:val="false"/>
          <w:color w:val="000000"/>
          <w:sz w:val="28"/>
        </w:rPr>
        <w:t xml:space="preserve">
      2) N, дату выдачи свидетельства о государственной регистрации или перерегистрации производителя, наименование органа, выдавшего свидетельство; </w:t>
      </w:r>
      <w:r>
        <w:br/>
      </w:r>
      <w:r>
        <w:rPr>
          <w:rFonts w:ascii="Times New Roman"/>
          <w:b w:val="false"/>
          <w:i w:val="false"/>
          <w:color w:val="000000"/>
          <w:sz w:val="28"/>
        </w:rPr>
        <w:t xml:space="preserve">
      3) юридический адрес производителя - юридического (физического) лица (почтовый адрес); </w:t>
      </w:r>
      <w:r>
        <w:br/>
      </w:r>
      <w:r>
        <w:rPr>
          <w:rFonts w:ascii="Times New Roman"/>
          <w:b w:val="false"/>
          <w:i w:val="false"/>
          <w:color w:val="000000"/>
          <w:sz w:val="28"/>
        </w:rPr>
        <w:t xml:space="preserve">
      4) N, фамилию, имя, отчество руководителя производителя - юридического лица, N телефона;  </w:t>
      </w:r>
      <w:r>
        <w:br/>
      </w:r>
      <w:r>
        <w:rPr>
          <w:rFonts w:ascii="Times New Roman"/>
          <w:b w:val="false"/>
          <w:i w:val="false"/>
          <w:color w:val="000000"/>
          <w:sz w:val="28"/>
        </w:rPr>
        <w:t xml:space="preserve">
      5) месторасположения производства (почтовый адрес); </w:t>
      </w:r>
      <w:r>
        <w:br/>
      </w:r>
      <w:r>
        <w:rPr>
          <w:rFonts w:ascii="Times New Roman"/>
          <w:b w:val="false"/>
          <w:i w:val="false"/>
          <w:color w:val="000000"/>
          <w:sz w:val="28"/>
        </w:rPr>
        <w:t xml:space="preserve">
      6) фамилию, имя, отчество руководителя производства, N телефона и факса;  </w:t>
      </w:r>
      <w:r>
        <w:br/>
      </w:r>
      <w:r>
        <w:rPr>
          <w:rFonts w:ascii="Times New Roman"/>
          <w:b w:val="false"/>
          <w:i w:val="false"/>
          <w:color w:val="000000"/>
          <w:sz w:val="28"/>
        </w:rPr>
        <w:t xml:space="preserve">
      7) регистрационный номер налогоплательщика;  </w:t>
      </w:r>
      <w:r>
        <w:br/>
      </w:r>
      <w:r>
        <w:rPr>
          <w:rFonts w:ascii="Times New Roman"/>
          <w:b w:val="false"/>
          <w:i w:val="false"/>
          <w:color w:val="000000"/>
          <w:sz w:val="28"/>
        </w:rPr>
        <w:t xml:space="preserve">
      8) персональный идентификационный номер - код лицензиата;  </w:t>
      </w:r>
      <w:r>
        <w:br/>
      </w:r>
      <w:r>
        <w:rPr>
          <w:rFonts w:ascii="Times New Roman"/>
          <w:b w:val="false"/>
          <w:i w:val="false"/>
          <w:color w:val="000000"/>
          <w:sz w:val="28"/>
        </w:rPr>
        <w:t xml:space="preserve">
      9) код ОКПО;  </w:t>
      </w:r>
      <w:r>
        <w:br/>
      </w:r>
      <w:r>
        <w:rPr>
          <w:rFonts w:ascii="Times New Roman"/>
          <w:b w:val="false"/>
          <w:i w:val="false"/>
          <w:color w:val="000000"/>
          <w:sz w:val="28"/>
        </w:rPr>
        <w:t xml:space="preserve">
      10) обслуживаемый банк, расчетный счет, МФО; </w:t>
      </w:r>
      <w:r>
        <w:br/>
      </w:r>
      <w:r>
        <w:rPr>
          <w:rFonts w:ascii="Times New Roman"/>
          <w:b w:val="false"/>
          <w:i w:val="false"/>
          <w:color w:val="000000"/>
          <w:sz w:val="28"/>
        </w:rPr>
        <w:t xml:space="preserve">
      11) форма собственности; </w:t>
      </w:r>
      <w:r>
        <w:br/>
      </w:r>
      <w:r>
        <w:rPr>
          <w:rFonts w:ascii="Times New Roman"/>
          <w:b w:val="false"/>
          <w:i w:val="false"/>
          <w:color w:val="000000"/>
          <w:sz w:val="28"/>
        </w:rPr>
        <w:t xml:space="preserve">
      12) свидетельство о государственной регистрации прав на недвижимое имущество и сделок с ним (N, дата выдачи, наименование органа, выдавшего свидетельство); </w:t>
      </w:r>
      <w:r>
        <w:br/>
      </w:r>
      <w:r>
        <w:rPr>
          <w:rFonts w:ascii="Times New Roman"/>
          <w:b w:val="false"/>
          <w:i w:val="false"/>
          <w:color w:val="000000"/>
          <w:sz w:val="28"/>
        </w:rPr>
        <w:t xml:space="preserve">
      13) железнодорожные реквизиты организации-производителя; </w:t>
      </w:r>
      <w:r>
        <w:br/>
      </w:r>
      <w:r>
        <w:rPr>
          <w:rFonts w:ascii="Times New Roman"/>
          <w:b w:val="false"/>
          <w:i w:val="false"/>
          <w:color w:val="000000"/>
          <w:sz w:val="28"/>
        </w:rPr>
        <w:t xml:space="preserve">
      14) год ввода производства в эксплуатацию, проведения последней реконструкции; </w:t>
      </w:r>
      <w:r>
        <w:br/>
      </w:r>
      <w:r>
        <w:rPr>
          <w:rFonts w:ascii="Times New Roman"/>
          <w:b w:val="false"/>
          <w:i w:val="false"/>
          <w:color w:val="000000"/>
          <w:sz w:val="28"/>
        </w:rPr>
        <w:t xml:space="preserve">
      15) генеральный план производства с экспликацией зданий и сооружений </w:t>
      </w:r>
      <w:r>
        <w:br/>
      </w:r>
      <w:r>
        <w:rPr>
          <w:rFonts w:ascii="Times New Roman"/>
          <w:b w:val="false"/>
          <w:i w:val="false"/>
          <w:color w:val="000000"/>
          <w:sz w:val="28"/>
        </w:rPr>
        <w:t xml:space="preserve">
(в виде приложения к паспорту); </w:t>
      </w:r>
      <w:r>
        <w:br/>
      </w:r>
      <w:r>
        <w:rPr>
          <w:rFonts w:ascii="Times New Roman"/>
          <w:b w:val="false"/>
          <w:i w:val="false"/>
          <w:color w:val="000000"/>
          <w:sz w:val="28"/>
        </w:rPr>
        <w:t xml:space="preserve">
      16) общая площадь территории производства; </w:t>
      </w:r>
      <w:r>
        <w:br/>
      </w:r>
      <w:r>
        <w:rPr>
          <w:rFonts w:ascii="Times New Roman"/>
          <w:b w:val="false"/>
          <w:i w:val="false"/>
          <w:color w:val="000000"/>
          <w:sz w:val="28"/>
        </w:rPr>
        <w:t xml:space="preserve">
      17) площадь зданий и сооружений; </w:t>
      </w:r>
      <w:r>
        <w:br/>
      </w:r>
      <w:r>
        <w:rPr>
          <w:rFonts w:ascii="Times New Roman"/>
          <w:b w:val="false"/>
          <w:i w:val="false"/>
          <w:color w:val="000000"/>
          <w:sz w:val="28"/>
        </w:rPr>
        <w:t xml:space="preserve">
      18) виды выпускаемого спирта (наименование, N и дата решения уполномоченного органа о соответствии спирта требованиям нормативной и технической документации, выданное на основании заключения Республиканской дегустационной комиссии).  </w:t>
      </w:r>
      <w:r>
        <w:br/>
      </w:r>
      <w:r>
        <w:rPr>
          <w:rFonts w:ascii="Times New Roman"/>
          <w:b w:val="false"/>
          <w:i w:val="false"/>
          <w:color w:val="000000"/>
          <w:sz w:val="28"/>
        </w:rPr>
        <w:t>
</w:t>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 Технологическая схема производства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5. В описании технологической схемы производства этилового спирта должно быть отражено:  </w:t>
      </w:r>
      <w:r>
        <w:br/>
      </w:r>
      <w:r>
        <w:rPr>
          <w:rFonts w:ascii="Times New Roman"/>
          <w:b w:val="false"/>
          <w:i w:val="false"/>
          <w:color w:val="000000"/>
          <w:sz w:val="28"/>
        </w:rPr>
        <w:t xml:space="preserve">
      1) графические изображения аппаратурно-технологической схемы производства со спецификацией оборудования и компоновочного плана расстановки оборудования;  </w:t>
      </w:r>
      <w:r>
        <w:br/>
      </w:r>
      <w:r>
        <w:rPr>
          <w:rFonts w:ascii="Times New Roman"/>
          <w:b w:val="false"/>
          <w:i w:val="false"/>
          <w:color w:val="000000"/>
          <w:sz w:val="28"/>
        </w:rPr>
        <w:t xml:space="preserve">
      2) транспортирование зерна или мелассы (вид транспорта, наличие автомобильных и/или железнодорожных подъездных путей, весов автомобильных и/или железнодорожных);  </w:t>
      </w:r>
      <w:r>
        <w:br/>
      </w:r>
      <w:r>
        <w:rPr>
          <w:rFonts w:ascii="Times New Roman"/>
          <w:b w:val="false"/>
          <w:i w:val="false"/>
          <w:color w:val="000000"/>
          <w:sz w:val="28"/>
        </w:rPr>
        <w:t xml:space="preserve">
      3) доработка зерна для варки и солодоращения (применяемый метод, использование передовых способов подработки);  </w:t>
      </w:r>
      <w:r>
        <w:br/>
      </w:r>
      <w:r>
        <w:rPr>
          <w:rFonts w:ascii="Times New Roman"/>
          <w:b w:val="false"/>
          <w:i w:val="false"/>
          <w:color w:val="000000"/>
          <w:sz w:val="28"/>
        </w:rPr>
        <w:t xml:space="preserve">
      4) дробление зерна (способ дробления, % помола);  </w:t>
      </w:r>
      <w:r>
        <w:br/>
      </w:r>
      <w:r>
        <w:rPr>
          <w:rFonts w:ascii="Times New Roman"/>
          <w:b w:val="false"/>
          <w:i w:val="false"/>
          <w:color w:val="000000"/>
          <w:sz w:val="28"/>
        </w:rPr>
        <w:t xml:space="preserve">
      5) разваривание сусла (метод разваривания, температурные режимы, химико-бактериологические параметры готового сусла);  </w:t>
      </w:r>
      <w:r>
        <w:br/>
      </w:r>
      <w:r>
        <w:rPr>
          <w:rFonts w:ascii="Times New Roman"/>
          <w:b w:val="false"/>
          <w:i w:val="false"/>
          <w:color w:val="000000"/>
          <w:sz w:val="28"/>
        </w:rPr>
        <w:t xml:space="preserve">
      6) осахаривание сусла (используемый метод, параметры, время осахаривания);  </w:t>
      </w:r>
      <w:r>
        <w:br/>
      </w:r>
      <w:r>
        <w:rPr>
          <w:rFonts w:ascii="Times New Roman"/>
          <w:b w:val="false"/>
          <w:i w:val="false"/>
          <w:color w:val="000000"/>
          <w:sz w:val="28"/>
        </w:rPr>
        <w:t xml:space="preserve">
      7) подготовка мелассы к сбраживанию (подкисление, приготовление мелассного сусла);  </w:t>
      </w:r>
      <w:r>
        <w:br/>
      </w:r>
      <w:r>
        <w:rPr>
          <w:rFonts w:ascii="Times New Roman"/>
          <w:b w:val="false"/>
          <w:i w:val="false"/>
          <w:color w:val="000000"/>
          <w:sz w:val="28"/>
        </w:rPr>
        <w:t xml:space="preserve">
      8) приготовление дрожжей (используемая раса дрожжей, температура и время приготовления);  </w:t>
      </w:r>
      <w:r>
        <w:br/>
      </w:r>
      <w:r>
        <w:rPr>
          <w:rFonts w:ascii="Times New Roman"/>
          <w:b w:val="false"/>
          <w:i w:val="false"/>
          <w:color w:val="000000"/>
          <w:sz w:val="28"/>
        </w:rPr>
        <w:t xml:space="preserve">
      9) брожение сусла (количество и емкость установленных чанов, температура складки, время заполнения бродильных емкостей, объем задаваемых дрожжей, температурные режимы и время брожения, используемый способ сбраживания мелассы);  </w:t>
      </w:r>
      <w:r>
        <w:br/>
      </w:r>
      <w:r>
        <w:rPr>
          <w:rFonts w:ascii="Times New Roman"/>
          <w:b w:val="false"/>
          <w:i w:val="false"/>
          <w:color w:val="000000"/>
          <w:sz w:val="28"/>
        </w:rPr>
        <w:t xml:space="preserve">
      10) перегонка бражки на спирт (содержание спирта в зрелой бражке (при переработке зерновой культуры) или концентрация мелассного сусла в %); </w:t>
      </w:r>
      <w:r>
        <w:br/>
      </w:r>
      <w:r>
        <w:rPr>
          <w:rFonts w:ascii="Times New Roman"/>
          <w:b w:val="false"/>
          <w:i w:val="false"/>
          <w:color w:val="000000"/>
          <w:sz w:val="28"/>
        </w:rPr>
        <w:t xml:space="preserve">
      11) брагоректификационная или бродильная (при переработке мелассы) установка (производительность, режим управления и регулирования процессами перегонки, использование дополнительных колонн); </w:t>
      </w:r>
      <w:r>
        <w:br/>
      </w:r>
      <w:r>
        <w:rPr>
          <w:rFonts w:ascii="Times New Roman"/>
          <w:b w:val="false"/>
          <w:i w:val="false"/>
          <w:color w:val="000000"/>
          <w:sz w:val="28"/>
        </w:rPr>
        <w:t xml:space="preserve">
      12) стабилизация температуры спирта (наличие холодильника спирта, параметры и источник используемой на охлаждение воды, направление воды из холодильника спирта, применение системы автоматического регулирования температуры спирта); </w:t>
      </w:r>
      <w:r>
        <w:br/>
      </w:r>
      <w:r>
        <w:rPr>
          <w:rFonts w:ascii="Times New Roman"/>
          <w:b w:val="false"/>
          <w:i w:val="false"/>
          <w:color w:val="000000"/>
          <w:sz w:val="28"/>
        </w:rPr>
        <w:t xml:space="preserve">
      13) спиртоизмеряющие аппараты (марка, их количество на отборе пастеризованного спирта и эфироальдегидной фракции, дата юстировки); </w:t>
      </w:r>
      <w:r>
        <w:br/>
      </w:r>
      <w:r>
        <w:rPr>
          <w:rFonts w:ascii="Times New Roman"/>
          <w:b w:val="false"/>
          <w:i w:val="false"/>
          <w:color w:val="000000"/>
          <w:sz w:val="28"/>
        </w:rPr>
        <w:t xml:space="preserve">
      14) сливное отделение (хранение эфироальдегидной фракции и сивушных масел); </w:t>
      </w:r>
      <w:r>
        <w:br/>
      </w:r>
      <w:r>
        <w:rPr>
          <w:rFonts w:ascii="Times New Roman"/>
          <w:b w:val="false"/>
          <w:i w:val="false"/>
          <w:color w:val="000000"/>
          <w:sz w:val="28"/>
        </w:rPr>
        <w:t xml:space="preserve">
      15) спиртохранилище (тип (открытый или закрытый), единовременная емкость хранения); </w:t>
      </w:r>
      <w:r>
        <w:br/>
      </w:r>
      <w:r>
        <w:rPr>
          <w:rFonts w:ascii="Times New Roman"/>
          <w:b w:val="false"/>
          <w:i w:val="false"/>
          <w:color w:val="000000"/>
          <w:sz w:val="28"/>
        </w:rPr>
        <w:t xml:space="preserve">
      16) замачивание ячменя на солод; </w:t>
      </w:r>
      <w:r>
        <w:br/>
      </w:r>
      <w:r>
        <w:rPr>
          <w:rFonts w:ascii="Times New Roman"/>
          <w:b w:val="false"/>
          <w:i w:val="false"/>
          <w:color w:val="000000"/>
          <w:sz w:val="28"/>
        </w:rPr>
        <w:t xml:space="preserve">
      17) солодоращение (используемый способ, время ращения, температурно- влажностные режимы); </w:t>
      </w:r>
      <w:r>
        <w:br/>
      </w:r>
      <w:r>
        <w:rPr>
          <w:rFonts w:ascii="Times New Roman"/>
          <w:b w:val="false"/>
          <w:i w:val="false"/>
          <w:color w:val="000000"/>
          <w:sz w:val="28"/>
        </w:rPr>
        <w:t xml:space="preserve">
      18) дробление солода и подготовка солодового молочка; </w:t>
      </w:r>
      <w:r>
        <w:br/>
      </w:r>
      <w:r>
        <w:rPr>
          <w:rFonts w:ascii="Times New Roman"/>
          <w:b w:val="false"/>
          <w:i w:val="false"/>
          <w:color w:val="000000"/>
          <w:sz w:val="28"/>
        </w:rPr>
        <w:t xml:space="preserve">
      19) использование ферментов (наименование, страна-изготовитель); </w:t>
      </w:r>
      <w:r>
        <w:br/>
      </w:r>
      <w:r>
        <w:rPr>
          <w:rFonts w:ascii="Times New Roman"/>
          <w:b w:val="false"/>
          <w:i w:val="false"/>
          <w:color w:val="000000"/>
          <w:sz w:val="28"/>
        </w:rPr>
        <w:t xml:space="preserve">
      20) реализация отходов производства спирта (углекислота, барда, эфироальдегидная фракция, сивушные масла). </w:t>
      </w:r>
    </w:p>
    <w:p>
      <w:pPr>
        <w:spacing w:after="0"/>
        <w:ind w:left="0"/>
        <w:jc w:val="both"/>
      </w:pPr>
      <w:r>
        <w:rPr>
          <w:rFonts w:ascii="Times New Roman"/>
          <w:b/>
          <w:i w:val="false"/>
          <w:color w:val="000000"/>
          <w:sz w:val="28"/>
        </w:rPr>
        <w:t xml:space="preserve">           3. Перечень основного технологического оборудования  </w:t>
      </w:r>
      <w:r>
        <w:br/>
      </w:r>
      <w:r>
        <w:rPr>
          <w:rFonts w:ascii="Times New Roman"/>
          <w:b w:val="false"/>
          <w:i w:val="false"/>
          <w:color w:val="000000"/>
          <w:sz w:val="28"/>
        </w:rPr>
        <w:t>
</w:t>
      </w:r>
      <w:r>
        <w:rPr>
          <w:rFonts w:ascii="Times New Roman"/>
          <w:b/>
          <w:i w:val="false"/>
          <w:color w:val="000000"/>
          <w:sz w:val="28"/>
        </w:rPr>
        <w:t xml:space="preserve">                                 по цехам и участкам </w:t>
      </w:r>
    </w:p>
    <w:bookmarkStart w:name="z36" w:id="5"/>
    <w:p>
      <w:pPr>
        <w:spacing w:after="0"/>
        <w:ind w:left="0"/>
        <w:jc w:val="both"/>
      </w:pPr>
      <w:r>
        <w:rPr>
          <w:rFonts w:ascii="Times New Roman"/>
          <w:b w:val="false"/>
          <w:i w:val="false"/>
          <w:color w:val="000000"/>
          <w:sz w:val="28"/>
        </w:rPr>
        <w:t xml:space="preserve">
        6. Должно быть дано сведение об оборудовании, установленного на организации для осуществления лицензируемого вида деятельности, а также их номера сертификата соответствия* и документы, подтверждающие право собственности.  </w:t>
      </w:r>
      <w:r>
        <w:br/>
      </w:r>
      <w:r>
        <w:rPr>
          <w:rFonts w:ascii="Times New Roman"/>
          <w:b w:val="false"/>
          <w:i w:val="false"/>
          <w:color w:val="000000"/>
          <w:sz w:val="28"/>
        </w:rPr>
        <w:t xml:space="preserve">
      7. При приемке и подработке сырья: наименование, тип, марка платформенных весов, силоса, сборника мелассы, воздушно-ситового сепаратора, магнитного сепаратора, камнеотделителя, нории, систем противопожарной безопасности (производительность, количество, завод- изготовитель, год выпуска и год ввода в эксплуатацию, устройство для местного обогрева (при переработке мелассы).  </w:t>
      </w:r>
      <w:r>
        <w:br/>
      </w:r>
      <w:r>
        <w:rPr>
          <w:rFonts w:ascii="Times New Roman"/>
          <w:b w:val="false"/>
          <w:i w:val="false"/>
          <w:color w:val="000000"/>
          <w:sz w:val="28"/>
        </w:rPr>
        <w:t xml:space="preserve">
      8. В варочном отделении: наименование, тип, марка дробилки, агрегата разваривания, осахаривателя, разведение и приготовление ферментов, контактной головки, стерилизатора сусла (при переработке мелассы), теплообменника для охлаждения осахаренного сусла (производительность, количество, завод-изготовитель, год выпуска и ввода в эксплуатацию).  </w:t>
      </w:r>
      <w:r>
        <w:br/>
      </w:r>
      <w:r>
        <w:rPr>
          <w:rFonts w:ascii="Times New Roman"/>
          <w:b w:val="false"/>
          <w:i w:val="false"/>
          <w:color w:val="000000"/>
          <w:sz w:val="28"/>
        </w:rPr>
        <w:t xml:space="preserve">
      9. В бродильном отделении: наименование, тип, марка бродильных чанов, передаточного резервуара, дрожжанки или дрожжегенераторы (при переработке мелассы), спиртоловушки, насоса, приточно-вытяжного вентилятора (производительность, емкость, количество, завод-изготовитель, год выпуска и год ввода в эксплуатацию, устройство для охлаждения).  </w:t>
      </w:r>
      <w:r>
        <w:br/>
      </w:r>
      <w:r>
        <w:rPr>
          <w:rFonts w:ascii="Times New Roman"/>
          <w:b w:val="false"/>
          <w:i w:val="false"/>
          <w:color w:val="000000"/>
          <w:sz w:val="28"/>
        </w:rPr>
        <w:t xml:space="preserve">
      10. В брагоректификационном или бражном (при производстве мелассы) отделении: наименование, тип, марка бражной, эпюрационной и ректификационной колонны, рассиропника (при переработке мелассы) бардоотводчика, дефлегматоров, конденсаторов, колонны для разгонки эфироальдегидной фракции, спиртоловушки, пеноловушки (при переработке мелассы) холодильника головной фракции, фонаря смотрового, ротаметров, расходомера стеклянного для непастеризованного спирта, спиртоизмеряющих аппаратов, насосов (производительность, количество, диаметр (в мм), тип тарелок, поверхность теплообмена (в м2), завод-изготовитель, год выпуска и ввода в эксплуатацию).  </w:t>
      </w:r>
      <w:r>
        <w:br/>
      </w:r>
      <w:r>
        <w:rPr>
          <w:rFonts w:ascii="Times New Roman"/>
          <w:b w:val="false"/>
          <w:i w:val="false"/>
          <w:color w:val="000000"/>
          <w:sz w:val="28"/>
        </w:rPr>
        <w:t xml:space="preserve">
      11. В сливном отделении: наименование, тип, марка спиртоприемника основного и дополнительного, мерника для спирта технического стационарного 1 класса, сборника для слива спирта с коммуникаций, насоса вихревого самовсасывающего, резервуаров для хранения эфироальдегидной фракции и сивушного масла, датчика паров спирта, дыхательного клапана, огнепреградителя на газовой коммуникации, вентиляторов (производительность, емкость, количество, завод-изготовитель, год выпуска и ввода в эксплуатацию), заземления (дата замера). </w:t>
      </w:r>
    </w:p>
    <w:bookmarkEnd w:id="5"/>
    <w:p>
      <w:pPr>
        <w:spacing w:after="0"/>
        <w:ind w:left="0"/>
        <w:jc w:val="both"/>
      </w:pPr>
      <w:r>
        <w:rPr>
          <w:rFonts w:ascii="Times New Roman"/>
          <w:b/>
          <w:i w:val="false"/>
          <w:color w:val="000000"/>
          <w:sz w:val="28"/>
        </w:rPr>
        <w:t xml:space="preserve">                          4. Спиртохранилище </w:t>
      </w:r>
      <w:r>
        <w:br/>
      </w:r>
      <w:r>
        <w:rPr>
          <w:rFonts w:ascii="Times New Roman"/>
          <w:b w:val="false"/>
          <w:i w:val="false"/>
          <w:color w:val="000000"/>
          <w:sz w:val="28"/>
        </w:rPr>
        <w:t>
</w:t>
      </w:r>
      <w:r>
        <w:rPr>
          <w:rFonts w:ascii="Times New Roman"/>
          <w:b/>
          <w:i w:val="false"/>
          <w:color w:val="000000"/>
          <w:sz w:val="28"/>
        </w:rPr>
        <w:t xml:space="preserve">          (открытого или закрытого типа, месторасположение) </w:t>
      </w:r>
    </w:p>
    <w:bookmarkStart w:name="z37" w:id="6"/>
    <w:p>
      <w:pPr>
        <w:spacing w:after="0"/>
        <w:ind w:left="0"/>
        <w:jc w:val="both"/>
      </w:pPr>
      <w:r>
        <w:rPr>
          <w:rFonts w:ascii="Times New Roman"/>
          <w:b w:val="false"/>
          <w:i w:val="false"/>
          <w:color w:val="000000"/>
          <w:sz w:val="28"/>
        </w:rPr>
        <w:t xml:space="preserve">
       12. Спиртохранилище должно состоять из спиртоприемного отделения и хранилища спирта. </w:t>
      </w:r>
    </w:p>
    <w:bookmarkEnd w:id="6"/>
    <w:p>
      <w:pPr>
        <w:spacing w:after="0"/>
        <w:ind w:left="0"/>
        <w:jc w:val="both"/>
      </w:pPr>
      <w:r>
        <w:rPr>
          <w:rFonts w:ascii="Times New Roman"/>
          <w:b w:val="false"/>
          <w:i w:val="false"/>
          <w:color w:val="000000"/>
          <w:sz w:val="28"/>
        </w:rPr>
        <w:t xml:space="preserve">     13. В сведениях о спиртоприемном отделении должно быть указано  </w:t>
      </w:r>
    </w:p>
    <w:p>
      <w:pPr>
        <w:spacing w:after="0"/>
        <w:ind w:left="0"/>
        <w:jc w:val="both"/>
      </w:pPr>
      <w:r>
        <w:rPr>
          <w:rFonts w:ascii="Times New Roman"/>
          <w:b w:val="false"/>
          <w:i w:val="false"/>
          <w:color w:val="000000"/>
          <w:sz w:val="28"/>
        </w:rPr>
        <w:t xml:space="preserve">наличие: </w:t>
      </w:r>
    </w:p>
    <w:p>
      <w:pPr>
        <w:spacing w:after="0"/>
        <w:ind w:left="0"/>
        <w:jc w:val="both"/>
      </w:pPr>
      <w:r>
        <w:rPr>
          <w:rFonts w:ascii="Times New Roman"/>
          <w:b w:val="false"/>
          <w:i w:val="false"/>
          <w:color w:val="000000"/>
          <w:sz w:val="28"/>
        </w:rPr>
        <w:t xml:space="preserve">     1) мерника для спирта технического стационарного 1 класса (тип,  </w:t>
      </w:r>
    </w:p>
    <w:p>
      <w:pPr>
        <w:spacing w:after="0"/>
        <w:ind w:left="0"/>
        <w:jc w:val="both"/>
      </w:pPr>
      <w:r>
        <w:rPr>
          <w:rFonts w:ascii="Times New Roman"/>
          <w:b w:val="false"/>
          <w:i w:val="false"/>
          <w:color w:val="000000"/>
          <w:sz w:val="28"/>
        </w:rPr>
        <w:t xml:space="preserve">марка, вместимость, количество, завод-изготовитель, год выпуска и ввода,  </w:t>
      </w:r>
    </w:p>
    <w:p>
      <w:pPr>
        <w:spacing w:after="0"/>
        <w:ind w:left="0"/>
        <w:jc w:val="both"/>
      </w:pPr>
      <w:r>
        <w:rPr>
          <w:rFonts w:ascii="Times New Roman"/>
          <w:b w:val="false"/>
          <w:i w:val="false"/>
          <w:color w:val="000000"/>
          <w:sz w:val="28"/>
        </w:rPr>
        <w:t xml:space="preserve">N сертификата соответствия*, документы, подтверждающие право  </w:t>
      </w:r>
    </w:p>
    <w:p>
      <w:pPr>
        <w:spacing w:after="0"/>
        <w:ind w:left="0"/>
        <w:jc w:val="both"/>
      </w:pPr>
      <w:r>
        <w:rPr>
          <w:rFonts w:ascii="Times New Roman"/>
          <w:b w:val="false"/>
          <w:i w:val="false"/>
          <w:color w:val="000000"/>
          <w:sz w:val="28"/>
        </w:rPr>
        <w:t xml:space="preserve">собственности); </w:t>
      </w:r>
    </w:p>
    <w:p>
      <w:pPr>
        <w:spacing w:after="0"/>
        <w:ind w:left="0"/>
        <w:jc w:val="both"/>
      </w:pPr>
      <w:r>
        <w:rPr>
          <w:rFonts w:ascii="Times New Roman"/>
          <w:b w:val="false"/>
          <w:i w:val="false"/>
          <w:color w:val="000000"/>
          <w:sz w:val="28"/>
        </w:rPr>
        <w:t xml:space="preserve">____________________ </w:t>
      </w:r>
    </w:p>
    <w:p>
      <w:pPr>
        <w:spacing w:after="0"/>
        <w:ind w:left="0"/>
        <w:jc w:val="both"/>
      </w:pPr>
      <w:r>
        <w:rPr>
          <w:rFonts w:ascii="Times New Roman"/>
          <w:b w:val="false"/>
          <w:i w:val="false"/>
          <w:color w:val="000000"/>
          <w:sz w:val="28"/>
        </w:rPr>
        <w:t xml:space="preserve">     * Сертификации подлежит только оборудование, приобретенное после  </w:t>
      </w:r>
    </w:p>
    <w:p>
      <w:pPr>
        <w:spacing w:after="0"/>
        <w:ind w:left="0"/>
        <w:jc w:val="both"/>
      </w:pPr>
      <w:r>
        <w:rPr>
          <w:rFonts w:ascii="Times New Roman"/>
          <w:b w:val="false"/>
          <w:i w:val="false"/>
          <w:color w:val="000000"/>
          <w:sz w:val="28"/>
        </w:rPr>
        <w:t xml:space="preserve">выхода постановления Правительства Республики Казахстан от 15.07.97 г.  </w:t>
      </w:r>
    </w:p>
    <w:p>
      <w:pPr>
        <w:spacing w:after="0"/>
        <w:ind w:left="0"/>
        <w:jc w:val="both"/>
      </w:pPr>
      <w:r>
        <w:rPr>
          <w:rFonts w:ascii="Times New Roman"/>
          <w:b w:val="false"/>
          <w:i w:val="false"/>
          <w:color w:val="000000"/>
          <w:sz w:val="28"/>
        </w:rPr>
        <w:t>N 1112   </w:t>
      </w:r>
      <w:r>
        <w:rPr>
          <w:rFonts w:ascii="Times New Roman"/>
          <w:b w:val="false"/>
          <w:i w:val="false"/>
          <w:color w:val="000000"/>
          <w:sz w:val="28"/>
        </w:rPr>
        <w:t xml:space="preserve">P971112_ </w:t>
      </w:r>
      <w:r>
        <w:rPr>
          <w:rFonts w:ascii="Times New Roman"/>
          <w:b w:val="false"/>
          <w:i w:val="false"/>
          <w:color w:val="000000"/>
          <w:sz w:val="28"/>
        </w:rPr>
        <w:t xml:space="preserve">  и входящее в состав следующих кодов ТН ВЭД СНГ:  </w:t>
      </w:r>
    </w:p>
    <w:p>
      <w:pPr>
        <w:spacing w:after="0"/>
        <w:ind w:left="0"/>
        <w:jc w:val="both"/>
      </w:pPr>
      <w:r>
        <w:rPr>
          <w:rFonts w:ascii="Times New Roman"/>
          <w:b w:val="false"/>
          <w:i w:val="false"/>
          <w:color w:val="000000"/>
          <w:sz w:val="28"/>
        </w:rPr>
        <w:t xml:space="preserve">8421 22 000, 8422 30 000,  8435 10 100, 8435 10 900, 8438 40 000,  </w:t>
      </w:r>
    </w:p>
    <w:p>
      <w:pPr>
        <w:spacing w:after="0"/>
        <w:ind w:left="0"/>
        <w:jc w:val="both"/>
      </w:pPr>
      <w:r>
        <w:rPr>
          <w:rFonts w:ascii="Times New Roman"/>
          <w:b w:val="false"/>
          <w:i w:val="false"/>
          <w:color w:val="000000"/>
          <w:sz w:val="28"/>
        </w:rPr>
        <w:t xml:space="preserve">8438 80 910. </w:t>
      </w:r>
    </w:p>
    <w:p>
      <w:pPr>
        <w:spacing w:after="0"/>
        <w:ind w:left="0"/>
        <w:jc w:val="both"/>
      </w:pPr>
      <w:r>
        <w:rPr>
          <w:rFonts w:ascii="Times New Roman"/>
          <w:b w:val="false"/>
          <w:i w:val="false"/>
          <w:color w:val="000000"/>
          <w:sz w:val="28"/>
        </w:rPr>
        <w:t xml:space="preserve">           2) два поверенных термометра в мернике; </w:t>
      </w:r>
    </w:p>
    <w:p>
      <w:pPr>
        <w:spacing w:after="0"/>
        <w:ind w:left="0"/>
        <w:jc w:val="both"/>
      </w:pPr>
      <w:r>
        <w:rPr>
          <w:rFonts w:ascii="Times New Roman"/>
          <w:b w:val="false"/>
          <w:i w:val="false"/>
          <w:color w:val="000000"/>
          <w:sz w:val="28"/>
        </w:rPr>
        <w:t xml:space="preserve">     3) насоса вихревого самовсасывающего для перекачки спирта (тип,  </w:t>
      </w:r>
    </w:p>
    <w:p>
      <w:pPr>
        <w:spacing w:after="0"/>
        <w:ind w:left="0"/>
        <w:jc w:val="both"/>
      </w:pPr>
      <w:r>
        <w:rPr>
          <w:rFonts w:ascii="Times New Roman"/>
          <w:b w:val="false"/>
          <w:i w:val="false"/>
          <w:color w:val="000000"/>
          <w:sz w:val="28"/>
        </w:rPr>
        <w:t xml:space="preserve">марка, производительность, количество, завод-изготовитель, год выпуска  </w:t>
      </w:r>
    </w:p>
    <w:p>
      <w:pPr>
        <w:spacing w:after="0"/>
        <w:ind w:left="0"/>
        <w:jc w:val="both"/>
      </w:pPr>
      <w:r>
        <w:rPr>
          <w:rFonts w:ascii="Times New Roman"/>
          <w:b w:val="false"/>
          <w:i w:val="false"/>
          <w:color w:val="000000"/>
          <w:sz w:val="28"/>
        </w:rPr>
        <w:t xml:space="preserve">и ввода, N сертификата соответствия, документы, подтверждающие право  </w:t>
      </w:r>
    </w:p>
    <w:p>
      <w:pPr>
        <w:spacing w:after="0"/>
        <w:ind w:left="0"/>
        <w:jc w:val="both"/>
      </w:pPr>
      <w:r>
        <w:rPr>
          <w:rFonts w:ascii="Times New Roman"/>
          <w:b w:val="false"/>
          <w:i w:val="false"/>
          <w:color w:val="000000"/>
          <w:sz w:val="28"/>
        </w:rPr>
        <w:t xml:space="preserve">собственности); </w:t>
      </w:r>
    </w:p>
    <w:p>
      <w:pPr>
        <w:spacing w:after="0"/>
        <w:ind w:left="0"/>
        <w:jc w:val="both"/>
      </w:pPr>
      <w:r>
        <w:rPr>
          <w:rFonts w:ascii="Times New Roman"/>
          <w:b w:val="false"/>
          <w:i w:val="false"/>
          <w:color w:val="000000"/>
          <w:sz w:val="28"/>
        </w:rPr>
        <w:t xml:space="preserve">     4) вентилятора, обеспечивающего механическую вентиляцию; </w:t>
      </w:r>
    </w:p>
    <w:p>
      <w:pPr>
        <w:spacing w:after="0"/>
        <w:ind w:left="0"/>
        <w:jc w:val="both"/>
      </w:pPr>
      <w:r>
        <w:rPr>
          <w:rFonts w:ascii="Times New Roman"/>
          <w:b w:val="false"/>
          <w:i w:val="false"/>
          <w:color w:val="000000"/>
          <w:sz w:val="28"/>
        </w:rPr>
        <w:t xml:space="preserve">     5) вентилятора, обеспечивающего 8-и кратную вентиляцию; </w:t>
      </w:r>
    </w:p>
    <w:p>
      <w:pPr>
        <w:spacing w:after="0"/>
        <w:ind w:left="0"/>
        <w:jc w:val="both"/>
      </w:pPr>
      <w:r>
        <w:rPr>
          <w:rFonts w:ascii="Times New Roman"/>
          <w:b w:val="false"/>
          <w:i w:val="false"/>
          <w:color w:val="000000"/>
          <w:sz w:val="28"/>
        </w:rPr>
        <w:t xml:space="preserve">     6) заземления (дата замера); </w:t>
      </w:r>
    </w:p>
    <w:p>
      <w:pPr>
        <w:spacing w:after="0"/>
        <w:ind w:left="0"/>
        <w:jc w:val="both"/>
      </w:pPr>
      <w:r>
        <w:rPr>
          <w:rFonts w:ascii="Times New Roman"/>
          <w:b w:val="false"/>
          <w:i w:val="false"/>
          <w:color w:val="000000"/>
          <w:sz w:val="28"/>
        </w:rPr>
        <w:t xml:space="preserve">     7) перегородки, отделяющей отделение от хранилища;  </w:t>
      </w:r>
    </w:p>
    <w:p>
      <w:pPr>
        <w:spacing w:after="0"/>
        <w:ind w:left="0"/>
        <w:jc w:val="both"/>
      </w:pPr>
      <w:r>
        <w:rPr>
          <w:rFonts w:ascii="Times New Roman"/>
          <w:b w:val="false"/>
          <w:i w:val="false"/>
          <w:color w:val="000000"/>
          <w:sz w:val="28"/>
        </w:rPr>
        <w:t xml:space="preserve">     8) средств пожаротушения. </w:t>
      </w:r>
    </w:p>
    <w:p>
      <w:pPr>
        <w:spacing w:after="0"/>
        <w:ind w:left="0"/>
        <w:jc w:val="both"/>
      </w:pPr>
      <w:r>
        <w:rPr>
          <w:rFonts w:ascii="Times New Roman"/>
          <w:b w:val="false"/>
          <w:i w:val="false"/>
          <w:color w:val="000000"/>
          <w:sz w:val="28"/>
        </w:rPr>
        <w:t xml:space="preserve">     14. В сведениях о хранилище спирта должно быть указано наличие: </w:t>
      </w:r>
    </w:p>
    <w:p>
      <w:pPr>
        <w:spacing w:after="0"/>
        <w:ind w:left="0"/>
        <w:jc w:val="both"/>
      </w:pPr>
      <w:r>
        <w:rPr>
          <w:rFonts w:ascii="Times New Roman"/>
          <w:b w:val="false"/>
          <w:i w:val="false"/>
          <w:color w:val="000000"/>
          <w:sz w:val="28"/>
        </w:rPr>
        <w:t xml:space="preserve">     1) резервуаров для хранения спирта (вместимость, количество,  </w:t>
      </w:r>
    </w:p>
    <w:p>
      <w:pPr>
        <w:spacing w:after="0"/>
        <w:ind w:left="0"/>
        <w:jc w:val="both"/>
      </w:pPr>
      <w:r>
        <w:rPr>
          <w:rFonts w:ascii="Times New Roman"/>
          <w:b w:val="false"/>
          <w:i w:val="false"/>
          <w:color w:val="000000"/>
          <w:sz w:val="28"/>
        </w:rPr>
        <w:t xml:space="preserve">год замера, документы, подтверждающие право собственности); </w:t>
      </w:r>
    </w:p>
    <w:p>
      <w:pPr>
        <w:spacing w:after="0"/>
        <w:ind w:left="0"/>
        <w:jc w:val="both"/>
      </w:pPr>
      <w:r>
        <w:rPr>
          <w:rFonts w:ascii="Times New Roman"/>
          <w:b w:val="false"/>
          <w:i w:val="false"/>
          <w:color w:val="000000"/>
          <w:sz w:val="28"/>
        </w:rPr>
        <w:t xml:space="preserve">     2) площадки для обслуживания резервуаров; </w:t>
      </w:r>
    </w:p>
    <w:p>
      <w:pPr>
        <w:spacing w:after="0"/>
        <w:ind w:left="0"/>
        <w:jc w:val="both"/>
      </w:pPr>
      <w:r>
        <w:rPr>
          <w:rFonts w:ascii="Times New Roman"/>
          <w:b w:val="false"/>
          <w:i w:val="false"/>
          <w:color w:val="000000"/>
          <w:sz w:val="28"/>
        </w:rPr>
        <w:t xml:space="preserve">     3) устройств и документов для замера спирта в резервуарах; </w:t>
      </w:r>
    </w:p>
    <w:p>
      <w:pPr>
        <w:spacing w:after="0"/>
        <w:ind w:left="0"/>
        <w:jc w:val="both"/>
      </w:pPr>
      <w:r>
        <w:rPr>
          <w:rFonts w:ascii="Times New Roman"/>
          <w:b w:val="false"/>
          <w:i w:val="false"/>
          <w:color w:val="000000"/>
          <w:sz w:val="28"/>
        </w:rPr>
        <w:t xml:space="preserve">     4) средств автоматической сигнализации предельного уровня спирта в  </w:t>
      </w:r>
    </w:p>
    <w:p>
      <w:pPr>
        <w:spacing w:after="0"/>
        <w:ind w:left="0"/>
        <w:jc w:val="both"/>
      </w:pPr>
      <w:r>
        <w:rPr>
          <w:rFonts w:ascii="Times New Roman"/>
          <w:b w:val="false"/>
          <w:i w:val="false"/>
          <w:color w:val="000000"/>
          <w:sz w:val="28"/>
        </w:rPr>
        <w:t xml:space="preserve">резервуарах; </w:t>
      </w:r>
    </w:p>
    <w:p>
      <w:pPr>
        <w:spacing w:after="0"/>
        <w:ind w:left="0"/>
        <w:jc w:val="both"/>
      </w:pPr>
      <w:r>
        <w:rPr>
          <w:rFonts w:ascii="Times New Roman"/>
          <w:b w:val="false"/>
          <w:i w:val="false"/>
          <w:color w:val="000000"/>
          <w:sz w:val="28"/>
        </w:rPr>
        <w:t xml:space="preserve">     5) орошения резервуаров; </w:t>
      </w:r>
    </w:p>
    <w:p>
      <w:pPr>
        <w:spacing w:after="0"/>
        <w:ind w:left="0"/>
        <w:jc w:val="both"/>
      </w:pPr>
      <w:r>
        <w:rPr>
          <w:rFonts w:ascii="Times New Roman"/>
          <w:b w:val="false"/>
          <w:i w:val="false"/>
          <w:color w:val="000000"/>
          <w:sz w:val="28"/>
        </w:rPr>
        <w:t xml:space="preserve">     6) датчика паров спирта; </w:t>
      </w:r>
    </w:p>
    <w:p>
      <w:pPr>
        <w:spacing w:after="0"/>
        <w:ind w:left="0"/>
        <w:jc w:val="both"/>
      </w:pPr>
      <w:r>
        <w:rPr>
          <w:rFonts w:ascii="Times New Roman"/>
          <w:b w:val="false"/>
          <w:i w:val="false"/>
          <w:color w:val="000000"/>
          <w:sz w:val="28"/>
        </w:rPr>
        <w:t xml:space="preserve">     7) дыхательного клапана и огнепреградителя на газовой коммуникации; </w:t>
      </w:r>
    </w:p>
    <w:p>
      <w:pPr>
        <w:spacing w:after="0"/>
        <w:ind w:left="0"/>
        <w:jc w:val="both"/>
      </w:pPr>
      <w:r>
        <w:rPr>
          <w:rFonts w:ascii="Times New Roman"/>
          <w:b w:val="false"/>
          <w:i w:val="false"/>
          <w:color w:val="000000"/>
          <w:sz w:val="28"/>
        </w:rPr>
        <w:t xml:space="preserve">     8) вентилятора, обеспечивающего механическую вентиляцию; </w:t>
      </w:r>
    </w:p>
    <w:p>
      <w:pPr>
        <w:spacing w:after="0"/>
        <w:ind w:left="0"/>
        <w:jc w:val="both"/>
      </w:pPr>
      <w:r>
        <w:rPr>
          <w:rFonts w:ascii="Times New Roman"/>
          <w:b w:val="false"/>
          <w:i w:val="false"/>
          <w:color w:val="000000"/>
          <w:sz w:val="28"/>
        </w:rPr>
        <w:t xml:space="preserve">     9) вентилятора, обеспечивающего 8-и кратную вентиляцию; </w:t>
      </w:r>
    </w:p>
    <w:p>
      <w:pPr>
        <w:spacing w:after="0"/>
        <w:ind w:left="0"/>
        <w:jc w:val="both"/>
      </w:pPr>
      <w:r>
        <w:rPr>
          <w:rFonts w:ascii="Times New Roman"/>
          <w:b w:val="false"/>
          <w:i w:val="false"/>
          <w:color w:val="000000"/>
          <w:sz w:val="28"/>
        </w:rPr>
        <w:t xml:space="preserve">     10) заземления (дата замера); </w:t>
      </w:r>
    </w:p>
    <w:p>
      <w:pPr>
        <w:spacing w:after="0"/>
        <w:ind w:left="0"/>
        <w:jc w:val="both"/>
      </w:pPr>
      <w:r>
        <w:rPr>
          <w:rFonts w:ascii="Times New Roman"/>
          <w:b w:val="false"/>
          <w:i w:val="false"/>
          <w:color w:val="000000"/>
          <w:sz w:val="28"/>
        </w:rPr>
        <w:t xml:space="preserve">     11) молниеотвода; </w:t>
      </w:r>
    </w:p>
    <w:p>
      <w:pPr>
        <w:spacing w:after="0"/>
        <w:ind w:left="0"/>
        <w:jc w:val="both"/>
      </w:pPr>
      <w:r>
        <w:rPr>
          <w:rFonts w:ascii="Times New Roman"/>
          <w:b w:val="false"/>
          <w:i w:val="false"/>
          <w:color w:val="000000"/>
          <w:sz w:val="28"/>
        </w:rPr>
        <w:t xml:space="preserve">     12) резервного (эвакуационного) выхода; </w:t>
      </w:r>
    </w:p>
    <w:p>
      <w:pPr>
        <w:spacing w:after="0"/>
        <w:ind w:left="0"/>
        <w:jc w:val="both"/>
      </w:pPr>
      <w:r>
        <w:rPr>
          <w:rFonts w:ascii="Times New Roman"/>
          <w:b w:val="false"/>
          <w:i w:val="false"/>
          <w:color w:val="000000"/>
          <w:sz w:val="28"/>
        </w:rPr>
        <w:t xml:space="preserve">     13) контруклона пола; </w:t>
      </w:r>
    </w:p>
    <w:p>
      <w:pPr>
        <w:spacing w:after="0"/>
        <w:ind w:left="0"/>
        <w:jc w:val="both"/>
      </w:pPr>
      <w:r>
        <w:rPr>
          <w:rFonts w:ascii="Times New Roman"/>
          <w:b w:val="false"/>
          <w:i w:val="false"/>
          <w:color w:val="000000"/>
          <w:sz w:val="28"/>
        </w:rPr>
        <w:t xml:space="preserve">     14) приямка для сбора, пролитого спирта; </w:t>
      </w:r>
    </w:p>
    <w:p>
      <w:pPr>
        <w:spacing w:after="0"/>
        <w:ind w:left="0"/>
        <w:jc w:val="both"/>
      </w:pPr>
      <w:r>
        <w:rPr>
          <w:rFonts w:ascii="Times New Roman"/>
          <w:b w:val="false"/>
          <w:i w:val="false"/>
          <w:color w:val="000000"/>
          <w:sz w:val="28"/>
        </w:rPr>
        <w:t xml:space="preserve">     15) легкосбрасываемой кровли; </w:t>
      </w:r>
    </w:p>
    <w:p>
      <w:pPr>
        <w:spacing w:after="0"/>
        <w:ind w:left="0"/>
        <w:jc w:val="both"/>
      </w:pPr>
      <w:r>
        <w:rPr>
          <w:rFonts w:ascii="Times New Roman"/>
          <w:b w:val="false"/>
          <w:i w:val="false"/>
          <w:color w:val="000000"/>
          <w:sz w:val="28"/>
        </w:rPr>
        <w:t xml:space="preserve">     16) средств пожаротушения; </w:t>
      </w:r>
    </w:p>
    <w:p>
      <w:pPr>
        <w:spacing w:after="0"/>
        <w:ind w:left="0"/>
        <w:jc w:val="both"/>
      </w:pPr>
      <w:r>
        <w:rPr>
          <w:rFonts w:ascii="Times New Roman"/>
          <w:b w:val="false"/>
          <w:i w:val="false"/>
          <w:color w:val="000000"/>
          <w:sz w:val="28"/>
        </w:rPr>
        <w:t xml:space="preserve">     17) пожарно-охранной сигнализации; </w:t>
      </w:r>
    </w:p>
    <w:p>
      <w:pPr>
        <w:spacing w:after="0"/>
        <w:ind w:left="0"/>
        <w:jc w:val="both"/>
      </w:pPr>
      <w:r>
        <w:rPr>
          <w:rFonts w:ascii="Times New Roman"/>
          <w:b w:val="false"/>
          <w:i w:val="false"/>
          <w:color w:val="000000"/>
          <w:sz w:val="28"/>
        </w:rPr>
        <w:t xml:space="preserve">     18) обваловки и асфальтирования площадки (только для закрытого типа); </w:t>
      </w:r>
    </w:p>
    <w:p>
      <w:pPr>
        <w:spacing w:after="0"/>
        <w:ind w:left="0"/>
        <w:jc w:val="both"/>
      </w:pPr>
      <w:r>
        <w:rPr>
          <w:rFonts w:ascii="Times New Roman"/>
          <w:b w:val="false"/>
          <w:i w:val="false"/>
          <w:color w:val="000000"/>
          <w:sz w:val="28"/>
        </w:rPr>
        <w:t xml:space="preserve">     19) железнения пола. </w:t>
      </w:r>
    </w:p>
    <w:p>
      <w:pPr>
        <w:spacing w:after="0"/>
        <w:ind w:left="0"/>
        <w:jc w:val="both"/>
      </w:pPr>
      <w:r>
        <w:rPr>
          <w:rFonts w:ascii="Times New Roman"/>
          <w:b w:val="false"/>
          <w:i w:val="false"/>
          <w:color w:val="000000"/>
          <w:sz w:val="28"/>
        </w:rPr>
        <w:t xml:space="preserve">                   5. Технохимический контроль производства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описании технохимического контроля производства должны быть отражены сведения о производственной лаборатории, перечне проводимых анализов и наличии нормативных документов и технической документации:  </w:t>
      </w:r>
      <w:r>
        <w:br/>
      </w:r>
      <w:r>
        <w:rPr>
          <w:rFonts w:ascii="Times New Roman"/>
          <w:b w:val="false"/>
          <w:i w:val="false"/>
          <w:color w:val="000000"/>
          <w:sz w:val="28"/>
        </w:rPr>
        <w:t xml:space="preserve">
      1) аттестационное свидетельство производственной лаборатории (номер, дата, орган его выдавший, срок действия);  </w:t>
      </w:r>
      <w:r>
        <w:br/>
      </w:r>
      <w:r>
        <w:rPr>
          <w:rFonts w:ascii="Times New Roman"/>
          <w:b w:val="false"/>
          <w:i w:val="false"/>
          <w:color w:val="000000"/>
          <w:sz w:val="28"/>
        </w:rPr>
        <w:t xml:space="preserve">
      2) номенклатура сырья и готовой продукции, подлежащей аналитическому контролю согласно форме, прилагаемой к аттестационному свидетельству;  </w:t>
      </w:r>
      <w:r>
        <w:br/>
      </w:r>
      <w:r>
        <w:rPr>
          <w:rFonts w:ascii="Times New Roman"/>
          <w:b w:val="false"/>
          <w:i w:val="false"/>
          <w:color w:val="000000"/>
          <w:sz w:val="28"/>
        </w:rPr>
        <w:t xml:space="preserve">
      3) наличие и наименование утвержденных технологических инструкций;  </w:t>
      </w:r>
      <w:r>
        <w:br/>
      </w:r>
      <w:r>
        <w:rPr>
          <w:rFonts w:ascii="Times New Roman"/>
          <w:b w:val="false"/>
          <w:i w:val="false"/>
          <w:color w:val="000000"/>
          <w:sz w:val="28"/>
        </w:rPr>
        <w:t xml:space="preserve">
      4) перечень проводимых анализов сырья (зерновых культур и патоки), солода, солодового молочка, дрожжей, сусла, бражки, спирта, барды, эфироальдегидной фракции, сивушного масла, вспомогательных материалов, воды;  </w:t>
      </w:r>
      <w:r>
        <w:br/>
      </w:r>
      <w:r>
        <w:rPr>
          <w:rFonts w:ascii="Times New Roman"/>
          <w:b w:val="false"/>
          <w:i w:val="false"/>
          <w:color w:val="000000"/>
          <w:sz w:val="28"/>
        </w:rPr>
        <w:t xml:space="preserve">
      5) наличие следующей нормативно-технической документации (наименование и обозначение):  </w:t>
      </w:r>
      <w:r>
        <w:br/>
      </w:r>
      <w:r>
        <w:rPr>
          <w:rFonts w:ascii="Times New Roman"/>
          <w:b w:val="false"/>
          <w:i w:val="false"/>
          <w:color w:val="000000"/>
          <w:sz w:val="28"/>
        </w:rPr>
        <w:t xml:space="preserve">
      Регламент производства спирта из крахмалистого сырья. Часть 1 (Утвержден Управлением спирта МПП СССР 31.07.1979 г.);  </w:t>
      </w:r>
      <w:r>
        <w:br/>
      </w:r>
      <w:r>
        <w:rPr>
          <w:rFonts w:ascii="Times New Roman"/>
          <w:b w:val="false"/>
          <w:i w:val="false"/>
          <w:color w:val="000000"/>
          <w:sz w:val="28"/>
        </w:rPr>
        <w:t xml:space="preserve">
      Технологический регламент на производство спирта ректификованного из пищевых видов сырья (крахмалосодержащего и сахаросодержащего). Часть II, тома 1 и 2 (Утвержден подотделом спиртовой, дрожжевой и ликеро-водочной промышленности Госагропрома СССР 21.11.1986 г.);  </w:t>
      </w:r>
      <w:r>
        <w:br/>
      </w:r>
      <w:r>
        <w:rPr>
          <w:rFonts w:ascii="Times New Roman"/>
          <w:b w:val="false"/>
          <w:i w:val="false"/>
          <w:color w:val="000000"/>
          <w:sz w:val="28"/>
        </w:rPr>
        <w:t xml:space="preserve">
      Инструкция по технологическому и микробиологическому контролю спиртового производства;  </w:t>
      </w:r>
      <w:r>
        <w:br/>
      </w:r>
      <w:r>
        <w:rPr>
          <w:rFonts w:ascii="Times New Roman"/>
          <w:b w:val="false"/>
          <w:i w:val="false"/>
          <w:color w:val="000000"/>
          <w:sz w:val="28"/>
        </w:rPr>
        <w:t>
      Инструкция по контрольному учету спирта на спиртовых заводах отрасли (Утвержден приказом Комитета от 29.12.1998 г. за N 103, согласован Министром государственных доходов РК от 30.03.99 г. и зарегистрирован Министерством юстиции РК от 04.05.99 г. за N 749  </w:t>
      </w:r>
      <w:r>
        <w:rPr>
          <w:rFonts w:ascii="Times New Roman"/>
          <w:b w:val="false"/>
          <w:i w:val="false"/>
          <w:color w:val="000000"/>
          <w:sz w:val="28"/>
        </w:rPr>
        <w:t xml:space="preserve">V980749_ </w:t>
      </w:r>
      <w:r>
        <w:rPr>
          <w:rFonts w:ascii="Times New Roman"/>
          <w:b w:val="false"/>
          <w:i w:val="false"/>
          <w:color w:val="000000"/>
          <w:sz w:val="28"/>
        </w:rPr>
        <w:t xml:space="preserve"> );  </w:t>
      </w:r>
    </w:p>
    <w:bookmarkStart w:name="z8" w:id="7"/>
    <w:p>
      <w:pPr>
        <w:spacing w:after="0"/>
        <w:ind w:left="0"/>
        <w:jc w:val="both"/>
      </w:pPr>
      <w:r>
        <w:rPr>
          <w:rFonts w:ascii="Times New Roman"/>
          <w:b w:val="false"/>
          <w:i w:val="false"/>
          <w:color w:val="000000"/>
          <w:sz w:val="28"/>
        </w:rPr>
        <w:t xml:space="preserve">
       Инструкция по приемке, хранению, отпуску, транспортированию и учету  </w:t>
      </w:r>
    </w:p>
    <w:bookmarkEnd w:id="7"/>
    <w:p>
      <w:pPr>
        <w:spacing w:after="0"/>
        <w:ind w:left="0"/>
        <w:jc w:val="both"/>
      </w:pPr>
      <w:r>
        <w:rPr>
          <w:rFonts w:ascii="Times New Roman"/>
          <w:b w:val="false"/>
          <w:i w:val="false"/>
          <w:color w:val="000000"/>
          <w:sz w:val="28"/>
        </w:rPr>
        <w:t xml:space="preserve">этилового спирта (Утвержден Заместителем Министра пищевой промышленности  </w:t>
      </w:r>
    </w:p>
    <w:p>
      <w:pPr>
        <w:spacing w:after="0"/>
        <w:ind w:left="0"/>
        <w:jc w:val="both"/>
      </w:pPr>
      <w:r>
        <w:rPr>
          <w:rFonts w:ascii="Times New Roman"/>
          <w:b w:val="false"/>
          <w:i w:val="false"/>
          <w:color w:val="000000"/>
          <w:sz w:val="28"/>
        </w:rPr>
        <w:t xml:space="preserve">СССР 25.09.1985 г.); </w:t>
      </w:r>
    </w:p>
    <w:p>
      <w:pPr>
        <w:spacing w:after="0"/>
        <w:ind w:left="0"/>
        <w:jc w:val="both"/>
      </w:pPr>
      <w:r>
        <w:rPr>
          <w:rFonts w:ascii="Times New Roman"/>
          <w:b w:val="false"/>
          <w:i w:val="false"/>
          <w:color w:val="000000"/>
          <w:sz w:val="28"/>
        </w:rPr>
        <w:t xml:space="preserve">     Указания по устройству на спиртовых заводах отделений приемки спирта  </w:t>
      </w:r>
    </w:p>
    <w:p>
      <w:pPr>
        <w:spacing w:after="0"/>
        <w:ind w:left="0"/>
        <w:jc w:val="both"/>
      </w:pPr>
      <w:r>
        <w:rPr>
          <w:rFonts w:ascii="Times New Roman"/>
          <w:b w:val="false"/>
          <w:i w:val="false"/>
          <w:color w:val="000000"/>
          <w:sz w:val="28"/>
        </w:rPr>
        <w:t xml:space="preserve">и спиртопродуктов (Утвержден Управлением спирта МПП СССР 25.12.1985 г.); </w:t>
      </w:r>
    </w:p>
    <w:p>
      <w:pPr>
        <w:spacing w:after="0"/>
        <w:ind w:left="0"/>
        <w:jc w:val="both"/>
      </w:pPr>
      <w:r>
        <w:rPr>
          <w:rFonts w:ascii="Times New Roman"/>
          <w:b w:val="false"/>
          <w:i w:val="false"/>
          <w:color w:val="000000"/>
          <w:sz w:val="28"/>
        </w:rPr>
        <w:t xml:space="preserve">     Спирт этиловый сырец. Технические условия (ГОСТ 131); </w:t>
      </w:r>
    </w:p>
    <w:p>
      <w:pPr>
        <w:spacing w:after="0"/>
        <w:ind w:left="0"/>
        <w:jc w:val="both"/>
      </w:pPr>
      <w:r>
        <w:rPr>
          <w:rFonts w:ascii="Times New Roman"/>
          <w:b w:val="false"/>
          <w:i w:val="false"/>
          <w:color w:val="000000"/>
          <w:sz w:val="28"/>
        </w:rPr>
        <w:t xml:space="preserve">     Спирт этиловый ректификованный. Технические условия (ГОСТ 5962-67); </w:t>
      </w:r>
    </w:p>
    <w:p>
      <w:pPr>
        <w:spacing w:after="0"/>
        <w:ind w:left="0"/>
        <w:jc w:val="both"/>
      </w:pPr>
      <w:r>
        <w:rPr>
          <w:rFonts w:ascii="Times New Roman"/>
          <w:b w:val="false"/>
          <w:i w:val="false"/>
          <w:color w:val="000000"/>
          <w:sz w:val="28"/>
        </w:rPr>
        <w:t xml:space="preserve">     Спирт этиловый. Правила приемки и методы анализа (ГОСТ 5964-94); </w:t>
      </w:r>
    </w:p>
    <w:p>
      <w:pPr>
        <w:spacing w:after="0"/>
        <w:ind w:left="0"/>
        <w:jc w:val="both"/>
      </w:pPr>
      <w:r>
        <w:rPr>
          <w:rFonts w:ascii="Times New Roman"/>
          <w:b w:val="false"/>
          <w:i w:val="false"/>
          <w:color w:val="000000"/>
          <w:sz w:val="28"/>
        </w:rPr>
        <w:t xml:space="preserve">     Масло сивушное. Технические условия (ГОСТ 17071); </w:t>
      </w:r>
    </w:p>
    <w:p>
      <w:pPr>
        <w:spacing w:after="0"/>
        <w:ind w:left="0"/>
        <w:jc w:val="both"/>
      </w:pPr>
      <w:r>
        <w:rPr>
          <w:rFonts w:ascii="Times New Roman"/>
          <w:b w:val="false"/>
          <w:i w:val="false"/>
          <w:color w:val="000000"/>
          <w:sz w:val="28"/>
        </w:rPr>
        <w:t xml:space="preserve">     Фракция головного этилового спирта. Технические условия (СТ РК 999); </w:t>
      </w:r>
    </w:p>
    <w:p>
      <w:pPr>
        <w:spacing w:after="0"/>
        <w:ind w:left="0"/>
        <w:jc w:val="both"/>
      </w:pPr>
      <w:r>
        <w:rPr>
          <w:rFonts w:ascii="Times New Roman"/>
          <w:b w:val="false"/>
          <w:i w:val="false"/>
          <w:color w:val="000000"/>
          <w:sz w:val="28"/>
        </w:rPr>
        <w:t xml:space="preserve">     Зерно. Методы определения качества (ГОСТ 3640); </w:t>
      </w:r>
    </w:p>
    <w:p>
      <w:pPr>
        <w:spacing w:after="0"/>
        <w:ind w:left="0"/>
        <w:jc w:val="both"/>
      </w:pPr>
      <w:r>
        <w:rPr>
          <w:rFonts w:ascii="Times New Roman"/>
          <w:b w:val="false"/>
          <w:i w:val="false"/>
          <w:color w:val="000000"/>
          <w:sz w:val="28"/>
        </w:rPr>
        <w:t xml:space="preserve">     Зерно. Методы определения содержания сорной, зерновой, особо  </w:t>
      </w:r>
    </w:p>
    <w:p>
      <w:pPr>
        <w:spacing w:after="0"/>
        <w:ind w:left="0"/>
        <w:jc w:val="both"/>
      </w:pPr>
      <w:r>
        <w:rPr>
          <w:rFonts w:ascii="Times New Roman"/>
          <w:b w:val="false"/>
          <w:i w:val="false"/>
          <w:color w:val="000000"/>
          <w:sz w:val="28"/>
        </w:rPr>
        <w:t xml:space="preserve">учитываемой примеси мелких зерен и крупности (ГОСТ 13586.2); </w:t>
      </w:r>
    </w:p>
    <w:p>
      <w:pPr>
        <w:spacing w:after="0"/>
        <w:ind w:left="0"/>
        <w:jc w:val="both"/>
      </w:pPr>
      <w:r>
        <w:rPr>
          <w:rFonts w:ascii="Times New Roman"/>
          <w:b w:val="false"/>
          <w:i w:val="false"/>
          <w:color w:val="000000"/>
          <w:sz w:val="28"/>
        </w:rPr>
        <w:t xml:space="preserve">     Препараты ферментные. Метод определения амилолетической активности  </w:t>
      </w:r>
    </w:p>
    <w:p>
      <w:pPr>
        <w:spacing w:after="0"/>
        <w:ind w:left="0"/>
        <w:jc w:val="both"/>
      </w:pPr>
      <w:r>
        <w:rPr>
          <w:rFonts w:ascii="Times New Roman"/>
          <w:b w:val="false"/>
          <w:i w:val="false"/>
          <w:color w:val="000000"/>
          <w:sz w:val="28"/>
        </w:rPr>
        <w:t xml:space="preserve">(ГОСТ 20264.4); </w:t>
      </w:r>
    </w:p>
    <w:p>
      <w:pPr>
        <w:spacing w:after="0"/>
        <w:ind w:left="0"/>
        <w:jc w:val="both"/>
      </w:pPr>
      <w:r>
        <w:rPr>
          <w:rFonts w:ascii="Times New Roman"/>
          <w:b w:val="false"/>
          <w:i w:val="false"/>
          <w:color w:val="000000"/>
          <w:sz w:val="28"/>
        </w:rPr>
        <w:t xml:space="preserve">     Препараты ферментные. Метод определения активности пектолитического  </w:t>
      </w:r>
    </w:p>
    <w:p>
      <w:pPr>
        <w:spacing w:after="0"/>
        <w:ind w:left="0"/>
        <w:jc w:val="both"/>
      </w:pPr>
      <w:r>
        <w:rPr>
          <w:rFonts w:ascii="Times New Roman"/>
          <w:b w:val="false"/>
          <w:i w:val="false"/>
          <w:color w:val="000000"/>
          <w:sz w:val="28"/>
        </w:rPr>
        <w:t xml:space="preserve">комплекса (ГОСТ 20264.3); </w:t>
      </w:r>
    </w:p>
    <w:p>
      <w:pPr>
        <w:spacing w:after="0"/>
        <w:ind w:left="0"/>
        <w:jc w:val="both"/>
      </w:pPr>
      <w:r>
        <w:rPr>
          <w:rFonts w:ascii="Times New Roman"/>
          <w:b w:val="false"/>
          <w:i w:val="false"/>
          <w:color w:val="000000"/>
          <w:sz w:val="28"/>
        </w:rPr>
        <w:t xml:space="preserve">     Сборник действующих норм расхода сырья и вспомогательных материалов  </w:t>
      </w:r>
    </w:p>
    <w:p>
      <w:pPr>
        <w:spacing w:after="0"/>
        <w:ind w:left="0"/>
        <w:jc w:val="both"/>
      </w:pPr>
      <w:r>
        <w:rPr>
          <w:rFonts w:ascii="Times New Roman"/>
          <w:b w:val="false"/>
          <w:i w:val="false"/>
          <w:color w:val="000000"/>
          <w:sz w:val="28"/>
        </w:rPr>
        <w:t xml:space="preserve">по спиртовой промышленности (Составлен специалистами ГКО "Казпищепром" в  </w:t>
      </w:r>
    </w:p>
    <w:p>
      <w:pPr>
        <w:spacing w:after="0"/>
        <w:ind w:left="0"/>
        <w:jc w:val="both"/>
      </w:pPr>
      <w:r>
        <w:rPr>
          <w:rFonts w:ascii="Times New Roman"/>
          <w:b w:val="false"/>
          <w:i w:val="false"/>
          <w:color w:val="000000"/>
          <w:sz w:val="28"/>
        </w:rPr>
        <w:t xml:space="preserve">1991 г.) и др. </w:t>
      </w:r>
    </w:p>
    <w:p>
      <w:pPr>
        <w:spacing w:after="0"/>
        <w:ind w:left="0"/>
        <w:jc w:val="both"/>
      </w:pPr>
      <w:r>
        <w:rPr>
          <w:rFonts w:ascii="Times New Roman"/>
          <w:b w:val="false"/>
          <w:i w:val="false"/>
          <w:color w:val="000000"/>
          <w:sz w:val="28"/>
        </w:rPr>
        <w:t xml:space="preserve">           6. Сведения о нормативном и фактическом расходе основного  </w:t>
      </w:r>
    </w:p>
    <w:p>
      <w:pPr>
        <w:spacing w:after="0"/>
        <w:ind w:left="0"/>
        <w:jc w:val="both"/>
      </w:pPr>
      <w:r>
        <w:rPr>
          <w:rFonts w:ascii="Times New Roman"/>
          <w:b w:val="false"/>
          <w:i w:val="false"/>
          <w:color w:val="000000"/>
          <w:sz w:val="28"/>
        </w:rPr>
        <w:t xml:space="preserve">                    сырья и вспомогательных материалов </w:t>
      </w:r>
    </w:p>
    <w:p>
      <w:pPr>
        <w:spacing w:after="0"/>
        <w:ind w:left="0"/>
        <w:jc w:val="both"/>
      </w:pPr>
      <w:r>
        <w:rPr>
          <w:rFonts w:ascii="Times New Roman"/>
          <w:b w:val="false"/>
          <w:i w:val="false"/>
          <w:color w:val="000000"/>
          <w:sz w:val="28"/>
        </w:rPr>
        <w:t xml:space="preserve">       16. Выход спирта из тонны условного крахмала перерабатываемого сырья  </w:t>
      </w:r>
    </w:p>
    <w:p>
      <w:pPr>
        <w:spacing w:after="0"/>
        <w:ind w:left="0"/>
        <w:jc w:val="both"/>
      </w:pPr>
      <w:r>
        <w:rPr>
          <w:rFonts w:ascii="Times New Roman"/>
          <w:b w:val="false"/>
          <w:i w:val="false"/>
          <w:color w:val="000000"/>
          <w:sz w:val="28"/>
        </w:rPr>
        <w:t xml:space="preserve">по культурам (в дал/тн): </w:t>
      </w:r>
    </w:p>
    <w:p>
      <w:pPr>
        <w:spacing w:after="0"/>
        <w:ind w:left="0"/>
        <w:jc w:val="both"/>
      </w:pPr>
      <w:r>
        <w:rPr>
          <w:rFonts w:ascii="Times New Roman"/>
          <w:b w:val="false"/>
          <w:i w:val="false"/>
          <w:color w:val="000000"/>
          <w:sz w:val="28"/>
        </w:rPr>
        <w:t xml:space="preserve">     1) кукуруза; </w:t>
      </w:r>
    </w:p>
    <w:p>
      <w:pPr>
        <w:spacing w:after="0"/>
        <w:ind w:left="0"/>
        <w:jc w:val="both"/>
      </w:pPr>
      <w:r>
        <w:rPr>
          <w:rFonts w:ascii="Times New Roman"/>
          <w:b w:val="false"/>
          <w:i w:val="false"/>
          <w:color w:val="000000"/>
          <w:sz w:val="28"/>
        </w:rPr>
        <w:t xml:space="preserve">     2) пшеница; </w:t>
      </w:r>
    </w:p>
    <w:p>
      <w:pPr>
        <w:spacing w:after="0"/>
        <w:ind w:left="0"/>
        <w:jc w:val="both"/>
      </w:pPr>
      <w:r>
        <w:rPr>
          <w:rFonts w:ascii="Times New Roman"/>
          <w:b w:val="false"/>
          <w:i w:val="false"/>
          <w:color w:val="000000"/>
          <w:sz w:val="28"/>
        </w:rPr>
        <w:t xml:space="preserve">     3) просо; </w:t>
      </w:r>
    </w:p>
    <w:p>
      <w:pPr>
        <w:spacing w:after="0"/>
        <w:ind w:left="0"/>
        <w:jc w:val="both"/>
      </w:pPr>
      <w:r>
        <w:rPr>
          <w:rFonts w:ascii="Times New Roman"/>
          <w:b w:val="false"/>
          <w:i w:val="false"/>
          <w:color w:val="000000"/>
          <w:sz w:val="28"/>
        </w:rPr>
        <w:t xml:space="preserve">     4) рожь; </w:t>
      </w:r>
    </w:p>
    <w:p>
      <w:pPr>
        <w:spacing w:after="0"/>
        <w:ind w:left="0"/>
        <w:jc w:val="both"/>
      </w:pPr>
      <w:r>
        <w:rPr>
          <w:rFonts w:ascii="Times New Roman"/>
          <w:b w:val="false"/>
          <w:i w:val="false"/>
          <w:color w:val="000000"/>
          <w:sz w:val="28"/>
        </w:rPr>
        <w:t xml:space="preserve">     5) ячмень; </w:t>
      </w:r>
    </w:p>
    <w:p>
      <w:pPr>
        <w:spacing w:after="0"/>
        <w:ind w:left="0"/>
        <w:jc w:val="both"/>
      </w:pPr>
      <w:r>
        <w:rPr>
          <w:rFonts w:ascii="Times New Roman"/>
          <w:b w:val="false"/>
          <w:i w:val="false"/>
          <w:color w:val="000000"/>
          <w:sz w:val="28"/>
        </w:rPr>
        <w:t xml:space="preserve">     6) овес. </w:t>
      </w:r>
    </w:p>
    <w:p>
      <w:pPr>
        <w:spacing w:after="0"/>
        <w:ind w:left="0"/>
        <w:jc w:val="both"/>
      </w:pPr>
      <w:r>
        <w:rPr>
          <w:rFonts w:ascii="Times New Roman"/>
          <w:b w:val="false"/>
          <w:i w:val="false"/>
          <w:color w:val="000000"/>
          <w:sz w:val="28"/>
        </w:rPr>
        <w:t xml:space="preserve">     17. Выход спирта при переработке мелассы (в дал/тн условного  </w:t>
      </w:r>
    </w:p>
    <w:p>
      <w:pPr>
        <w:spacing w:after="0"/>
        <w:ind w:left="0"/>
        <w:jc w:val="both"/>
      </w:pPr>
      <w:r>
        <w:rPr>
          <w:rFonts w:ascii="Times New Roman"/>
          <w:b w:val="false"/>
          <w:i w:val="false"/>
          <w:color w:val="000000"/>
          <w:sz w:val="28"/>
        </w:rPr>
        <w:t xml:space="preserve">крахмала). </w:t>
      </w:r>
    </w:p>
    <w:p>
      <w:pPr>
        <w:spacing w:after="0"/>
        <w:ind w:left="0"/>
        <w:jc w:val="both"/>
      </w:pPr>
      <w:r>
        <w:rPr>
          <w:rFonts w:ascii="Times New Roman"/>
          <w:b w:val="false"/>
          <w:i w:val="false"/>
          <w:color w:val="000000"/>
          <w:sz w:val="28"/>
        </w:rPr>
        <w:t xml:space="preserve">     18. Расход зерна на приготовление солода по видам культур (в % к  </w:t>
      </w:r>
    </w:p>
    <w:p>
      <w:pPr>
        <w:spacing w:after="0"/>
        <w:ind w:left="0"/>
        <w:jc w:val="both"/>
      </w:pPr>
      <w:r>
        <w:rPr>
          <w:rFonts w:ascii="Times New Roman"/>
          <w:b w:val="false"/>
          <w:i w:val="false"/>
          <w:color w:val="000000"/>
          <w:sz w:val="28"/>
        </w:rPr>
        <w:t xml:space="preserve">массе перерабатываемого условного крахмала сырья, включая условный крахмал  </w:t>
      </w:r>
    </w:p>
    <w:p>
      <w:pPr>
        <w:spacing w:after="0"/>
        <w:ind w:left="0"/>
        <w:jc w:val="both"/>
      </w:pPr>
      <w:r>
        <w:rPr>
          <w:rFonts w:ascii="Times New Roman"/>
          <w:b w:val="false"/>
          <w:i w:val="false"/>
          <w:color w:val="000000"/>
          <w:sz w:val="28"/>
        </w:rPr>
        <w:t xml:space="preserve">солода): </w:t>
      </w:r>
    </w:p>
    <w:p>
      <w:pPr>
        <w:spacing w:after="0"/>
        <w:ind w:left="0"/>
        <w:jc w:val="both"/>
      </w:pPr>
      <w:r>
        <w:rPr>
          <w:rFonts w:ascii="Times New Roman"/>
          <w:b w:val="false"/>
          <w:i w:val="false"/>
          <w:color w:val="000000"/>
          <w:sz w:val="28"/>
        </w:rPr>
        <w:t xml:space="preserve">     1) зерно; </w:t>
      </w:r>
    </w:p>
    <w:p>
      <w:pPr>
        <w:spacing w:after="0"/>
        <w:ind w:left="0"/>
        <w:jc w:val="both"/>
      </w:pPr>
      <w:r>
        <w:rPr>
          <w:rFonts w:ascii="Times New Roman"/>
          <w:b w:val="false"/>
          <w:i w:val="false"/>
          <w:color w:val="000000"/>
          <w:sz w:val="28"/>
        </w:rPr>
        <w:t xml:space="preserve">     2) овес; </w:t>
      </w:r>
    </w:p>
    <w:p>
      <w:pPr>
        <w:spacing w:after="0"/>
        <w:ind w:left="0"/>
        <w:jc w:val="both"/>
      </w:pPr>
      <w:r>
        <w:rPr>
          <w:rFonts w:ascii="Times New Roman"/>
          <w:b w:val="false"/>
          <w:i w:val="false"/>
          <w:color w:val="000000"/>
          <w:sz w:val="28"/>
        </w:rPr>
        <w:t xml:space="preserve">     3) сорго; </w:t>
      </w:r>
    </w:p>
    <w:p>
      <w:pPr>
        <w:spacing w:after="0"/>
        <w:ind w:left="0"/>
        <w:jc w:val="both"/>
      </w:pPr>
      <w:r>
        <w:rPr>
          <w:rFonts w:ascii="Times New Roman"/>
          <w:b w:val="false"/>
          <w:i w:val="false"/>
          <w:color w:val="000000"/>
          <w:sz w:val="28"/>
        </w:rPr>
        <w:t xml:space="preserve">     4) рис. </w:t>
      </w:r>
    </w:p>
    <w:p>
      <w:pPr>
        <w:spacing w:after="0"/>
        <w:ind w:left="0"/>
        <w:jc w:val="both"/>
      </w:pPr>
      <w:r>
        <w:rPr>
          <w:rFonts w:ascii="Times New Roman"/>
          <w:b w:val="false"/>
          <w:i w:val="false"/>
          <w:color w:val="000000"/>
          <w:sz w:val="28"/>
        </w:rPr>
        <w:t xml:space="preserve">     19. Расход ферментных препаратов при полной замене солода по видам  </w:t>
      </w:r>
    </w:p>
    <w:p>
      <w:pPr>
        <w:spacing w:after="0"/>
        <w:ind w:left="0"/>
        <w:jc w:val="both"/>
      </w:pPr>
      <w:r>
        <w:rPr>
          <w:rFonts w:ascii="Times New Roman"/>
          <w:b w:val="false"/>
          <w:i w:val="false"/>
          <w:color w:val="000000"/>
          <w:sz w:val="28"/>
        </w:rPr>
        <w:t xml:space="preserve">(в литрах/1000 дал спирта): </w:t>
      </w:r>
    </w:p>
    <w:p>
      <w:pPr>
        <w:spacing w:after="0"/>
        <w:ind w:left="0"/>
        <w:jc w:val="both"/>
      </w:pPr>
      <w:r>
        <w:rPr>
          <w:rFonts w:ascii="Times New Roman"/>
          <w:b w:val="false"/>
          <w:i w:val="false"/>
          <w:color w:val="000000"/>
          <w:sz w:val="28"/>
        </w:rPr>
        <w:t xml:space="preserve">     амилосубтилин и др. </w:t>
      </w:r>
    </w:p>
    <w:p>
      <w:pPr>
        <w:spacing w:after="0"/>
        <w:ind w:left="0"/>
        <w:jc w:val="both"/>
      </w:pPr>
      <w:r>
        <w:rPr>
          <w:rFonts w:ascii="Times New Roman"/>
          <w:b w:val="false"/>
          <w:i w:val="false"/>
          <w:color w:val="000000"/>
          <w:sz w:val="28"/>
        </w:rPr>
        <w:t xml:space="preserve">     20. Выход углекислоты (в кг/1000 дал спирта). </w:t>
      </w:r>
    </w:p>
    <w:p>
      <w:pPr>
        <w:spacing w:after="0"/>
        <w:ind w:left="0"/>
        <w:jc w:val="both"/>
      </w:pPr>
      <w:r>
        <w:rPr>
          <w:rFonts w:ascii="Times New Roman"/>
          <w:b w:val="false"/>
          <w:i w:val="false"/>
          <w:color w:val="000000"/>
          <w:sz w:val="28"/>
        </w:rPr>
        <w:t xml:space="preserve">     21. Выход барды (в л/1000 дал спирта). </w:t>
      </w:r>
    </w:p>
    <w:p>
      <w:pPr>
        <w:spacing w:after="0"/>
        <w:ind w:left="0"/>
        <w:jc w:val="both"/>
      </w:pPr>
      <w:r>
        <w:rPr>
          <w:rFonts w:ascii="Times New Roman"/>
          <w:b w:val="false"/>
          <w:i w:val="false"/>
          <w:color w:val="000000"/>
          <w:sz w:val="28"/>
        </w:rPr>
        <w:t xml:space="preserve">     22. Выход эфироальдегидной фракции (в дал/1000 дал спирта). </w:t>
      </w:r>
    </w:p>
    <w:p>
      <w:pPr>
        <w:spacing w:after="0"/>
        <w:ind w:left="0"/>
        <w:jc w:val="both"/>
      </w:pPr>
      <w:r>
        <w:rPr>
          <w:rFonts w:ascii="Times New Roman"/>
          <w:b w:val="false"/>
          <w:i w:val="false"/>
          <w:color w:val="000000"/>
          <w:sz w:val="28"/>
        </w:rPr>
        <w:t xml:space="preserve">     23. Выход сивушного масла (в дал/1000 дал спирта). </w:t>
      </w:r>
    </w:p>
    <w:p>
      <w:pPr>
        <w:spacing w:after="0"/>
        <w:ind w:left="0"/>
        <w:jc w:val="both"/>
      </w:pPr>
      <w:r>
        <w:rPr>
          <w:rFonts w:ascii="Times New Roman"/>
          <w:b w:val="false"/>
          <w:i w:val="false"/>
          <w:color w:val="000000"/>
          <w:sz w:val="28"/>
        </w:rPr>
        <w:t xml:space="preserve">     24. Расход кислоты серной (кг/1000 дал спирта). </w:t>
      </w:r>
    </w:p>
    <w:p>
      <w:pPr>
        <w:spacing w:after="0"/>
        <w:ind w:left="0"/>
        <w:jc w:val="both"/>
      </w:pPr>
      <w:r>
        <w:rPr>
          <w:rFonts w:ascii="Times New Roman"/>
          <w:b w:val="false"/>
          <w:i w:val="false"/>
          <w:color w:val="000000"/>
          <w:sz w:val="28"/>
        </w:rPr>
        <w:t xml:space="preserve">     25. Расход кислоты ортофосфорной, 70% (кг/1000 дал спирта). </w:t>
      </w:r>
    </w:p>
    <w:p>
      <w:pPr>
        <w:spacing w:after="0"/>
        <w:ind w:left="0"/>
        <w:jc w:val="both"/>
      </w:pPr>
      <w:r>
        <w:rPr>
          <w:rFonts w:ascii="Times New Roman"/>
          <w:b w:val="false"/>
          <w:i w:val="false"/>
          <w:color w:val="000000"/>
          <w:sz w:val="28"/>
        </w:rPr>
        <w:t xml:space="preserve">     26. Расход диаммоний фосфата (кг/1000 дал спирта). </w:t>
      </w:r>
    </w:p>
    <w:p>
      <w:pPr>
        <w:spacing w:after="0"/>
        <w:ind w:left="0"/>
        <w:jc w:val="both"/>
      </w:pPr>
      <w:r>
        <w:rPr>
          <w:rFonts w:ascii="Times New Roman"/>
          <w:b w:val="false"/>
          <w:i w:val="false"/>
          <w:color w:val="000000"/>
          <w:sz w:val="28"/>
        </w:rPr>
        <w:t xml:space="preserve">     27. Расход карбамида (кг/1000 дал спирта).  </w:t>
      </w:r>
    </w:p>
    <w:p>
      <w:pPr>
        <w:spacing w:after="0"/>
        <w:ind w:left="0"/>
        <w:jc w:val="both"/>
      </w:pPr>
      <w:r>
        <w:rPr>
          <w:rFonts w:ascii="Times New Roman"/>
          <w:b w:val="false"/>
          <w:i w:val="false"/>
          <w:color w:val="000000"/>
          <w:sz w:val="28"/>
        </w:rPr>
        <w:t xml:space="preserve">     28. Расход формалина (кг/1000 дал спирта). </w:t>
      </w:r>
    </w:p>
    <w:p>
      <w:pPr>
        <w:spacing w:after="0"/>
        <w:ind w:left="0"/>
        <w:jc w:val="both"/>
      </w:pPr>
      <w:r>
        <w:rPr>
          <w:rFonts w:ascii="Times New Roman"/>
          <w:b w:val="false"/>
          <w:i w:val="false"/>
          <w:color w:val="000000"/>
          <w:sz w:val="28"/>
        </w:rPr>
        <w:t xml:space="preserve">     29. Расход извести хлорной (кг/1000 дал спирта). </w:t>
      </w:r>
    </w:p>
    <w:p>
      <w:pPr>
        <w:spacing w:after="0"/>
        <w:ind w:left="0"/>
        <w:jc w:val="both"/>
      </w:pPr>
      <w:r>
        <w:rPr>
          <w:rFonts w:ascii="Times New Roman"/>
          <w:b w:val="false"/>
          <w:i w:val="false"/>
          <w:color w:val="000000"/>
          <w:sz w:val="28"/>
        </w:rPr>
        <w:t xml:space="preserve">     30. Расход соды каустической (кг/1000 дал спирта). </w:t>
      </w:r>
    </w:p>
    <w:p>
      <w:pPr>
        <w:spacing w:after="0"/>
        <w:ind w:left="0"/>
        <w:jc w:val="both"/>
      </w:pPr>
      <w:r>
        <w:rPr>
          <w:rFonts w:ascii="Times New Roman"/>
          <w:b w:val="false"/>
          <w:i w:val="false"/>
          <w:color w:val="000000"/>
          <w:sz w:val="28"/>
        </w:rPr>
        <w:t xml:space="preserve">     31. Расход теплоэнергии за прошедший год (гкал/1000 дал спирта). </w:t>
      </w:r>
    </w:p>
    <w:p>
      <w:pPr>
        <w:spacing w:after="0"/>
        <w:ind w:left="0"/>
        <w:jc w:val="both"/>
      </w:pPr>
      <w:r>
        <w:rPr>
          <w:rFonts w:ascii="Times New Roman"/>
          <w:b w:val="false"/>
          <w:i w:val="false"/>
          <w:color w:val="000000"/>
          <w:sz w:val="28"/>
        </w:rPr>
        <w:t xml:space="preserve">     32. Расход электроэнергии за прошедший год (квт-час/1000 дал  </w:t>
      </w:r>
    </w:p>
    <w:p>
      <w:pPr>
        <w:spacing w:after="0"/>
        <w:ind w:left="0"/>
        <w:jc w:val="both"/>
      </w:pPr>
      <w:r>
        <w:rPr>
          <w:rFonts w:ascii="Times New Roman"/>
          <w:b w:val="false"/>
          <w:i w:val="false"/>
          <w:color w:val="000000"/>
          <w:sz w:val="28"/>
        </w:rPr>
        <w:t xml:space="preserve">спирта). </w:t>
      </w:r>
    </w:p>
    <w:p>
      <w:pPr>
        <w:spacing w:after="0"/>
        <w:ind w:left="0"/>
        <w:jc w:val="both"/>
      </w:pPr>
      <w:r>
        <w:rPr>
          <w:rFonts w:ascii="Times New Roman"/>
          <w:b w:val="false"/>
          <w:i w:val="false"/>
          <w:color w:val="000000"/>
          <w:sz w:val="28"/>
        </w:rPr>
        <w:t xml:space="preserve">     33. Расход воды за прошедший год (тыс. м3/1000 дал спирта) и др. </w:t>
      </w:r>
    </w:p>
    <w:p>
      <w:pPr>
        <w:spacing w:after="0"/>
        <w:ind w:left="0"/>
        <w:jc w:val="both"/>
      </w:pPr>
      <w:r>
        <w:rPr>
          <w:rFonts w:ascii="Times New Roman"/>
          <w:b w:val="false"/>
          <w:i w:val="false"/>
          <w:color w:val="000000"/>
          <w:sz w:val="28"/>
        </w:rPr>
        <w:t xml:space="preserve">                   7. Сведения о складских помещениях </w:t>
      </w:r>
    </w:p>
    <w:p>
      <w:pPr>
        <w:spacing w:after="0"/>
        <w:ind w:left="0"/>
        <w:jc w:val="both"/>
      </w:pPr>
      <w:r>
        <w:rPr>
          <w:rFonts w:ascii="Times New Roman"/>
          <w:b w:val="false"/>
          <w:i w:val="false"/>
          <w:color w:val="000000"/>
          <w:sz w:val="28"/>
        </w:rPr>
        <w:t xml:space="preserve">       34. Склад для хранения зерна, мелассы, углекислоты, ферментов,  </w:t>
      </w:r>
    </w:p>
    <w:p>
      <w:pPr>
        <w:spacing w:after="0"/>
        <w:ind w:left="0"/>
        <w:jc w:val="both"/>
      </w:pPr>
      <w:r>
        <w:rPr>
          <w:rFonts w:ascii="Times New Roman"/>
          <w:b w:val="false"/>
          <w:i w:val="false"/>
          <w:color w:val="000000"/>
          <w:sz w:val="28"/>
        </w:rPr>
        <w:t xml:space="preserve">вспомогательных материалов (количество, площадь (м2), емкость  </w:t>
      </w:r>
    </w:p>
    <w:p>
      <w:pPr>
        <w:spacing w:after="0"/>
        <w:ind w:left="0"/>
        <w:jc w:val="both"/>
      </w:pPr>
      <w:r>
        <w:rPr>
          <w:rFonts w:ascii="Times New Roman"/>
          <w:b w:val="false"/>
          <w:i w:val="false"/>
          <w:color w:val="000000"/>
          <w:sz w:val="28"/>
        </w:rPr>
        <w:t xml:space="preserve">единовременного хранения (в тн, баллонах), наименование устройств,  </w:t>
      </w:r>
    </w:p>
    <w:p>
      <w:pPr>
        <w:spacing w:after="0"/>
        <w:ind w:left="0"/>
        <w:jc w:val="both"/>
      </w:pPr>
      <w:r>
        <w:rPr>
          <w:rFonts w:ascii="Times New Roman"/>
          <w:b w:val="false"/>
          <w:i w:val="false"/>
          <w:color w:val="000000"/>
          <w:sz w:val="28"/>
        </w:rPr>
        <w:t xml:space="preserve">обеспечивающие требуемый режим хранения). </w:t>
      </w:r>
    </w:p>
    <w:p>
      <w:pPr>
        <w:spacing w:after="0"/>
        <w:ind w:left="0"/>
        <w:jc w:val="both"/>
      </w:pPr>
      <w:r>
        <w:rPr>
          <w:rFonts w:ascii="Times New Roman"/>
          <w:b w:val="false"/>
          <w:i w:val="false"/>
          <w:color w:val="000000"/>
          <w:sz w:val="28"/>
        </w:rPr>
        <w:t xml:space="preserve">            8. Сведения о метрологическом обеспечении производства </w:t>
      </w:r>
    </w:p>
    <w:p>
      <w:pPr>
        <w:spacing w:after="0"/>
        <w:ind w:left="0"/>
        <w:jc w:val="both"/>
      </w:pPr>
      <w:r>
        <w:rPr>
          <w:rFonts w:ascii="Times New Roman"/>
          <w:b w:val="false"/>
          <w:i w:val="false"/>
          <w:color w:val="000000"/>
          <w:sz w:val="28"/>
        </w:rPr>
        <w:t xml:space="preserve">       35. Ответственное лицо за осуществление поверки средств измерений  </w:t>
      </w:r>
    </w:p>
    <w:p>
      <w:pPr>
        <w:spacing w:after="0"/>
        <w:ind w:left="0"/>
        <w:jc w:val="both"/>
      </w:pPr>
      <w:r>
        <w:rPr>
          <w:rFonts w:ascii="Times New Roman"/>
          <w:b w:val="false"/>
          <w:i w:val="false"/>
          <w:color w:val="000000"/>
          <w:sz w:val="28"/>
        </w:rPr>
        <w:t xml:space="preserve">(должность, фамилия, имя, отчество, дата и N приказа). </w:t>
      </w:r>
    </w:p>
    <w:p>
      <w:pPr>
        <w:spacing w:after="0"/>
        <w:ind w:left="0"/>
        <w:jc w:val="both"/>
      </w:pPr>
      <w:r>
        <w:rPr>
          <w:rFonts w:ascii="Times New Roman"/>
          <w:b w:val="false"/>
          <w:i w:val="false"/>
          <w:color w:val="000000"/>
          <w:sz w:val="28"/>
        </w:rPr>
        <w:t xml:space="preserve">     36. График поверки, согласованный территориальным управлением по  </w:t>
      </w:r>
    </w:p>
    <w:p>
      <w:pPr>
        <w:spacing w:after="0"/>
        <w:ind w:left="0"/>
        <w:jc w:val="both"/>
      </w:pPr>
      <w:r>
        <w:rPr>
          <w:rFonts w:ascii="Times New Roman"/>
          <w:b w:val="false"/>
          <w:i w:val="false"/>
          <w:color w:val="000000"/>
          <w:sz w:val="28"/>
        </w:rPr>
        <w:t xml:space="preserve">государственному надзору Госстандарта (дата согласования). </w:t>
      </w:r>
    </w:p>
    <w:p>
      <w:pPr>
        <w:spacing w:after="0"/>
        <w:ind w:left="0"/>
        <w:jc w:val="both"/>
      </w:pPr>
      <w:r>
        <w:rPr>
          <w:rFonts w:ascii="Times New Roman"/>
          <w:b w:val="false"/>
          <w:i w:val="false"/>
          <w:color w:val="000000"/>
          <w:sz w:val="28"/>
        </w:rPr>
        <w:t xml:space="preserve">     37. Договор о метрологическом обслуживании (N, дата, орган его  </w:t>
      </w:r>
    </w:p>
    <w:p>
      <w:pPr>
        <w:spacing w:after="0"/>
        <w:ind w:left="0"/>
        <w:jc w:val="both"/>
      </w:pPr>
      <w:r>
        <w:rPr>
          <w:rFonts w:ascii="Times New Roman"/>
          <w:b w:val="false"/>
          <w:i w:val="false"/>
          <w:color w:val="000000"/>
          <w:sz w:val="28"/>
        </w:rPr>
        <w:t xml:space="preserve">осуществляющий). </w:t>
      </w:r>
    </w:p>
    <w:p>
      <w:pPr>
        <w:spacing w:after="0"/>
        <w:ind w:left="0"/>
        <w:jc w:val="both"/>
      </w:pPr>
      <w:r>
        <w:rPr>
          <w:rFonts w:ascii="Times New Roman"/>
          <w:b w:val="false"/>
          <w:i w:val="false"/>
          <w:color w:val="000000"/>
          <w:sz w:val="28"/>
        </w:rPr>
        <w:t xml:space="preserve">     38. Перечень средств измерений, подлежащих обязательной поверке, их  </w:t>
      </w:r>
    </w:p>
    <w:p>
      <w:pPr>
        <w:spacing w:after="0"/>
        <w:ind w:left="0"/>
        <w:jc w:val="both"/>
      </w:pPr>
      <w:r>
        <w:rPr>
          <w:rFonts w:ascii="Times New Roman"/>
          <w:b w:val="false"/>
          <w:i w:val="false"/>
          <w:color w:val="000000"/>
          <w:sz w:val="28"/>
        </w:rPr>
        <w:t xml:space="preserve">наименование, тип, марка, метрологическая характеристика, количество,  </w:t>
      </w:r>
    </w:p>
    <w:p>
      <w:pPr>
        <w:spacing w:after="0"/>
        <w:ind w:left="0"/>
        <w:jc w:val="both"/>
      </w:pPr>
      <w:r>
        <w:rPr>
          <w:rFonts w:ascii="Times New Roman"/>
          <w:b w:val="false"/>
          <w:i w:val="false"/>
          <w:color w:val="000000"/>
          <w:sz w:val="28"/>
        </w:rPr>
        <w:t xml:space="preserve">периодичность поверки: </w:t>
      </w:r>
    </w:p>
    <w:p>
      <w:pPr>
        <w:spacing w:after="0"/>
        <w:ind w:left="0"/>
        <w:jc w:val="both"/>
      </w:pPr>
      <w:r>
        <w:rPr>
          <w:rFonts w:ascii="Times New Roman"/>
          <w:b w:val="false"/>
          <w:i w:val="false"/>
          <w:color w:val="000000"/>
          <w:sz w:val="28"/>
        </w:rPr>
        <w:t xml:space="preserve">         1) Рефрактометр                                 1 раз в год </w:t>
      </w:r>
    </w:p>
    <w:p>
      <w:pPr>
        <w:spacing w:after="0"/>
        <w:ind w:left="0"/>
        <w:jc w:val="both"/>
      </w:pPr>
      <w:r>
        <w:rPr>
          <w:rFonts w:ascii="Times New Roman"/>
          <w:b w:val="false"/>
          <w:i w:val="false"/>
          <w:color w:val="000000"/>
          <w:sz w:val="28"/>
        </w:rPr>
        <w:t xml:space="preserve">     2) Ареометр                                     1 раз в пять лет </w:t>
      </w:r>
    </w:p>
    <w:p>
      <w:pPr>
        <w:spacing w:after="0"/>
        <w:ind w:left="0"/>
        <w:jc w:val="both"/>
      </w:pPr>
      <w:r>
        <w:rPr>
          <w:rFonts w:ascii="Times New Roman"/>
          <w:b w:val="false"/>
          <w:i w:val="false"/>
          <w:color w:val="000000"/>
          <w:sz w:val="28"/>
        </w:rPr>
        <w:t xml:space="preserve">     3) Секундомер                                   1 раз в год </w:t>
      </w:r>
    </w:p>
    <w:p>
      <w:pPr>
        <w:spacing w:after="0"/>
        <w:ind w:left="0"/>
        <w:jc w:val="both"/>
      </w:pPr>
      <w:r>
        <w:rPr>
          <w:rFonts w:ascii="Times New Roman"/>
          <w:b w:val="false"/>
          <w:i w:val="false"/>
          <w:color w:val="000000"/>
          <w:sz w:val="28"/>
        </w:rPr>
        <w:t xml:space="preserve">     4) Весы лабораторные                            1 раз в год </w:t>
      </w:r>
    </w:p>
    <w:p>
      <w:pPr>
        <w:spacing w:after="0"/>
        <w:ind w:left="0"/>
        <w:jc w:val="both"/>
      </w:pPr>
      <w:r>
        <w:rPr>
          <w:rFonts w:ascii="Times New Roman"/>
          <w:b w:val="false"/>
          <w:i w:val="false"/>
          <w:color w:val="000000"/>
          <w:sz w:val="28"/>
        </w:rPr>
        <w:t xml:space="preserve">     5) Весы аналитические                           1 раз в год </w:t>
      </w:r>
    </w:p>
    <w:p>
      <w:pPr>
        <w:spacing w:after="0"/>
        <w:ind w:left="0"/>
        <w:jc w:val="both"/>
      </w:pPr>
      <w:r>
        <w:rPr>
          <w:rFonts w:ascii="Times New Roman"/>
          <w:b w:val="false"/>
          <w:i w:val="false"/>
          <w:color w:val="000000"/>
          <w:sz w:val="28"/>
        </w:rPr>
        <w:t xml:space="preserve">     6) Весы автомобильные                           1 раз в год </w:t>
      </w:r>
    </w:p>
    <w:p>
      <w:pPr>
        <w:spacing w:after="0"/>
        <w:ind w:left="0"/>
        <w:jc w:val="both"/>
      </w:pPr>
      <w:r>
        <w:rPr>
          <w:rFonts w:ascii="Times New Roman"/>
          <w:b w:val="false"/>
          <w:i w:val="false"/>
          <w:color w:val="000000"/>
          <w:sz w:val="28"/>
        </w:rPr>
        <w:t xml:space="preserve">     7) Мерная посуда                             по мере необходимости </w:t>
      </w:r>
    </w:p>
    <w:p>
      <w:pPr>
        <w:spacing w:after="0"/>
        <w:ind w:left="0"/>
        <w:jc w:val="both"/>
      </w:pPr>
      <w:r>
        <w:rPr>
          <w:rFonts w:ascii="Times New Roman"/>
          <w:b w:val="false"/>
          <w:i w:val="false"/>
          <w:color w:val="000000"/>
          <w:sz w:val="28"/>
        </w:rPr>
        <w:t xml:space="preserve">     8) Гири                                         1 раз в год  </w:t>
      </w:r>
    </w:p>
    <w:p>
      <w:pPr>
        <w:spacing w:after="0"/>
        <w:ind w:left="0"/>
        <w:jc w:val="both"/>
      </w:pPr>
      <w:r>
        <w:rPr>
          <w:rFonts w:ascii="Times New Roman"/>
          <w:b w:val="false"/>
          <w:i w:val="false"/>
          <w:color w:val="000000"/>
          <w:sz w:val="28"/>
        </w:rPr>
        <w:t xml:space="preserve">     9) Фотоэлектрокалориметр                        1 раз в год </w:t>
      </w:r>
    </w:p>
    <w:p>
      <w:pPr>
        <w:spacing w:after="0"/>
        <w:ind w:left="0"/>
        <w:jc w:val="both"/>
      </w:pPr>
      <w:r>
        <w:rPr>
          <w:rFonts w:ascii="Times New Roman"/>
          <w:b w:val="false"/>
          <w:i w:val="false"/>
          <w:color w:val="000000"/>
          <w:sz w:val="28"/>
        </w:rPr>
        <w:t xml:space="preserve">     10) рН-метр                                     1 раз в год </w:t>
      </w:r>
    </w:p>
    <w:p>
      <w:pPr>
        <w:spacing w:after="0"/>
        <w:ind w:left="0"/>
        <w:jc w:val="both"/>
      </w:pPr>
      <w:r>
        <w:rPr>
          <w:rFonts w:ascii="Times New Roman"/>
          <w:b w:val="false"/>
          <w:i w:val="false"/>
          <w:color w:val="000000"/>
          <w:sz w:val="28"/>
        </w:rPr>
        <w:t xml:space="preserve">     11) Денсиметр                                   1 раз в год </w:t>
      </w:r>
    </w:p>
    <w:p>
      <w:pPr>
        <w:spacing w:after="0"/>
        <w:ind w:left="0"/>
        <w:jc w:val="both"/>
      </w:pPr>
      <w:r>
        <w:rPr>
          <w:rFonts w:ascii="Times New Roman"/>
          <w:b w:val="false"/>
          <w:i w:val="false"/>
          <w:color w:val="000000"/>
          <w:sz w:val="28"/>
        </w:rPr>
        <w:t xml:space="preserve">     12) Установка для определения  </w:t>
      </w:r>
    </w:p>
    <w:p>
      <w:pPr>
        <w:spacing w:after="0"/>
        <w:ind w:left="0"/>
        <w:jc w:val="both"/>
      </w:pPr>
      <w:r>
        <w:rPr>
          <w:rFonts w:ascii="Times New Roman"/>
          <w:b w:val="false"/>
          <w:i w:val="false"/>
          <w:color w:val="000000"/>
          <w:sz w:val="28"/>
        </w:rPr>
        <w:t xml:space="preserve">         давления углекислоты                        1 раз в год </w:t>
      </w:r>
    </w:p>
    <w:p>
      <w:pPr>
        <w:spacing w:after="0"/>
        <w:ind w:left="0"/>
        <w:jc w:val="both"/>
      </w:pPr>
      <w:r>
        <w:rPr>
          <w:rFonts w:ascii="Times New Roman"/>
          <w:b w:val="false"/>
          <w:i w:val="false"/>
          <w:color w:val="000000"/>
          <w:sz w:val="28"/>
        </w:rPr>
        <w:t xml:space="preserve">     12) Термометры                                  1 раз в год </w:t>
      </w:r>
    </w:p>
    <w:p>
      <w:pPr>
        <w:spacing w:after="0"/>
        <w:ind w:left="0"/>
        <w:jc w:val="both"/>
      </w:pPr>
      <w:r>
        <w:rPr>
          <w:rFonts w:ascii="Times New Roman"/>
          <w:b w:val="false"/>
          <w:i w:val="false"/>
          <w:color w:val="000000"/>
          <w:sz w:val="28"/>
        </w:rPr>
        <w:t xml:space="preserve">     13) Манометры                                   1 раз в год </w:t>
      </w:r>
    </w:p>
    <w:p>
      <w:pPr>
        <w:spacing w:after="0"/>
        <w:ind w:left="0"/>
        <w:jc w:val="both"/>
      </w:pPr>
      <w:r>
        <w:rPr>
          <w:rFonts w:ascii="Times New Roman"/>
          <w:b w:val="false"/>
          <w:i w:val="false"/>
          <w:color w:val="000000"/>
          <w:sz w:val="28"/>
        </w:rPr>
        <w:t xml:space="preserve">     14) Счетчик учета электроэнергии                1 раз в год </w:t>
      </w:r>
    </w:p>
    <w:p>
      <w:pPr>
        <w:spacing w:after="0"/>
        <w:ind w:left="0"/>
        <w:jc w:val="both"/>
      </w:pPr>
      <w:r>
        <w:rPr>
          <w:rFonts w:ascii="Times New Roman"/>
          <w:b w:val="false"/>
          <w:i w:val="false"/>
          <w:color w:val="000000"/>
          <w:sz w:val="28"/>
        </w:rPr>
        <w:t xml:space="preserve">     15) Счетчик учета холодной воды                 1 раз в год </w:t>
      </w:r>
    </w:p>
    <w:p>
      <w:pPr>
        <w:spacing w:after="0"/>
        <w:ind w:left="0"/>
        <w:jc w:val="both"/>
      </w:pPr>
      <w:r>
        <w:rPr>
          <w:rFonts w:ascii="Times New Roman"/>
          <w:b w:val="false"/>
          <w:i w:val="false"/>
          <w:color w:val="000000"/>
          <w:sz w:val="28"/>
        </w:rPr>
        <w:t xml:space="preserve">     16) Счетчик учета горячей воды                  1 раз в год </w:t>
      </w:r>
    </w:p>
    <w:p>
      <w:pPr>
        <w:spacing w:after="0"/>
        <w:ind w:left="0"/>
        <w:jc w:val="both"/>
      </w:pPr>
      <w:r>
        <w:rPr>
          <w:rFonts w:ascii="Times New Roman"/>
          <w:b w:val="false"/>
          <w:i w:val="false"/>
          <w:color w:val="000000"/>
          <w:sz w:val="28"/>
        </w:rPr>
        <w:t xml:space="preserve">     17) Прибор учета расхода пара                   1 раз в год </w:t>
      </w:r>
    </w:p>
    <w:p>
      <w:pPr>
        <w:spacing w:after="0"/>
        <w:ind w:left="0"/>
        <w:jc w:val="both"/>
      </w:pPr>
      <w:r>
        <w:rPr>
          <w:rFonts w:ascii="Times New Roman"/>
          <w:b w:val="false"/>
          <w:i w:val="false"/>
          <w:color w:val="000000"/>
          <w:sz w:val="28"/>
        </w:rPr>
        <w:t xml:space="preserve">     18) Ротаметр                                    1 раз в год </w:t>
      </w:r>
    </w:p>
    <w:p>
      <w:pPr>
        <w:spacing w:after="0"/>
        <w:ind w:left="0"/>
        <w:jc w:val="both"/>
      </w:pPr>
      <w:r>
        <w:rPr>
          <w:rFonts w:ascii="Times New Roman"/>
          <w:b w:val="false"/>
          <w:i w:val="false"/>
          <w:color w:val="000000"/>
          <w:sz w:val="28"/>
        </w:rPr>
        <w:t xml:space="preserve">     19) Металлическая рулетка или метршток          1 раз в год </w:t>
      </w:r>
    </w:p>
    <w:p>
      <w:pPr>
        <w:spacing w:after="0"/>
        <w:ind w:left="0"/>
        <w:jc w:val="both"/>
      </w:pPr>
      <w:r>
        <w:rPr>
          <w:rFonts w:ascii="Times New Roman"/>
          <w:b w:val="false"/>
          <w:i w:val="false"/>
          <w:color w:val="000000"/>
          <w:sz w:val="28"/>
        </w:rPr>
        <w:t xml:space="preserve">     20) Психрометр                                  1 раз в год </w:t>
      </w:r>
    </w:p>
    <w:p>
      <w:pPr>
        <w:spacing w:after="0"/>
        <w:ind w:left="0"/>
        <w:jc w:val="both"/>
      </w:pPr>
      <w:r>
        <w:rPr>
          <w:rFonts w:ascii="Times New Roman"/>
          <w:b w:val="false"/>
          <w:i w:val="false"/>
          <w:color w:val="000000"/>
          <w:sz w:val="28"/>
        </w:rPr>
        <w:t xml:space="preserve">     21) Мерник технический 1 класса                 1 раз в год </w:t>
      </w:r>
    </w:p>
    <w:p>
      <w:pPr>
        <w:spacing w:after="0"/>
        <w:ind w:left="0"/>
        <w:jc w:val="both"/>
      </w:pPr>
      <w:r>
        <w:rPr>
          <w:rFonts w:ascii="Times New Roman"/>
          <w:b w:val="false"/>
          <w:i w:val="false"/>
          <w:color w:val="000000"/>
          <w:sz w:val="28"/>
        </w:rPr>
        <w:t xml:space="preserve">     22) Спиртоизмеряющий аппарат                    1 раз в год* </w:t>
      </w:r>
    </w:p>
    <w:p>
      <w:pPr>
        <w:spacing w:after="0"/>
        <w:ind w:left="0"/>
        <w:jc w:val="both"/>
      </w:pPr>
      <w:r>
        <w:rPr>
          <w:rFonts w:ascii="Times New Roman"/>
          <w:b w:val="false"/>
          <w:i w:val="false"/>
          <w:color w:val="000000"/>
          <w:sz w:val="28"/>
        </w:rPr>
        <w:t xml:space="preserve">     23) Технологические емкости, резервуары         1 раз в 4 года** </w:t>
      </w:r>
    </w:p>
    <w:p>
      <w:pPr>
        <w:spacing w:after="0"/>
        <w:ind w:left="0"/>
        <w:jc w:val="both"/>
      </w:pPr>
      <w:r>
        <w:rPr>
          <w:rFonts w:ascii="Times New Roman"/>
          <w:b w:val="false"/>
          <w:i w:val="false"/>
          <w:color w:val="000000"/>
          <w:sz w:val="28"/>
        </w:rPr>
        <w:t xml:space="preserve">        и другие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 Юстировка спиртоизмеряющего аппарата осуществляется работниками  </w:t>
      </w:r>
    </w:p>
    <w:p>
      <w:pPr>
        <w:spacing w:after="0"/>
        <w:ind w:left="0"/>
        <w:jc w:val="both"/>
      </w:pPr>
      <w:r>
        <w:rPr>
          <w:rFonts w:ascii="Times New Roman"/>
          <w:b w:val="false"/>
          <w:i w:val="false"/>
          <w:color w:val="000000"/>
          <w:sz w:val="28"/>
        </w:rPr>
        <w:t xml:space="preserve">лицензиара и его специализированного государственного предприятия. </w:t>
      </w:r>
    </w:p>
    <w:p>
      <w:pPr>
        <w:spacing w:after="0"/>
        <w:ind w:left="0"/>
        <w:jc w:val="both"/>
      </w:pPr>
      <w:r>
        <w:rPr>
          <w:rFonts w:ascii="Times New Roman"/>
          <w:b w:val="false"/>
          <w:i w:val="false"/>
          <w:color w:val="000000"/>
          <w:sz w:val="28"/>
        </w:rPr>
        <w:t xml:space="preserve">     ** Замер может осуществляется работниками лицензиата. </w:t>
      </w:r>
    </w:p>
    <w:p>
      <w:pPr>
        <w:spacing w:after="0"/>
        <w:ind w:left="0"/>
        <w:jc w:val="both"/>
      </w:pPr>
      <w:r>
        <w:rPr>
          <w:rFonts w:ascii="Times New Roman"/>
          <w:b w:val="false"/>
          <w:i w:val="false"/>
          <w:color w:val="000000"/>
          <w:sz w:val="28"/>
        </w:rPr>
        <w:t xml:space="preserve">                 9. Сведения об инженерном обеспечении производства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В сведениях о вентиляции и воздухоснабжении указывается наименование, тип, марка, производительность, количество вентиляторов, компрессорной установки для выработки сжатого воздуха, подогревателей воды и воздуха.  </w:t>
      </w:r>
      <w:r>
        <w:br/>
      </w:r>
      <w:r>
        <w:rPr>
          <w:rFonts w:ascii="Times New Roman"/>
          <w:b w:val="false"/>
          <w:i w:val="false"/>
          <w:color w:val="000000"/>
          <w:sz w:val="28"/>
        </w:rPr>
        <w:t xml:space="preserve">
      40. В сведениях о водоснабжении и канализации должно быть отражено:  </w:t>
      </w:r>
      <w:r>
        <w:br/>
      </w:r>
      <w:r>
        <w:rPr>
          <w:rFonts w:ascii="Times New Roman"/>
          <w:b w:val="false"/>
          <w:i w:val="false"/>
          <w:color w:val="000000"/>
          <w:sz w:val="28"/>
        </w:rPr>
        <w:t xml:space="preserve">
      1) наличие источника водоснабжения (централизованного и/или артезианской скважины);  </w:t>
      </w:r>
      <w:r>
        <w:br/>
      </w:r>
      <w:r>
        <w:rPr>
          <w:rFonts w:ascii="Times New Roman"/>
          <w:b w:val="false"/>
          <w:i w:val="false"/>
          <w:color w:val="000000"/>
          <w:sz w:val="28"/>
        </w:rPr>
        <w:t xml:space="preserve">
      2) тип, марка, производительность, количество, глубинных насосов;  </w:t>
      </w:r>
      <w:r>
        <w:br/>
      </w:r>
      <w:r>
        <w:rPr>
          <w:rFonts w:ascii="Times New Roman"/>
          <w:b w:val="false"/>
          <w:i w:val="false"/>
          <w:color w:val="000000"/>
          <w:sz w:val="28"/>
        </w:rPr>
        <w:t xml:space="preserve">
      3) объем воды (в тыс. м3), расходованный на технологические и хозяйственно-бытовые нужды за прошедший год;  </w:t>
      </w:r>
      <w:r>
        <w:br/>
      </w:r>
      <w:r>
        <w:rPr>
          <w:rFonts w:ascii="Times New Roman"/>
          <w:b w:val="false"/>
          <w:i w:val="false"/>
          <w:color w:val="000000"/>
          <w:sz w:val="28"/>
        </w:rPr>
        <w:t xml:space="preserve">
      4) наличие градирни (количество, способ охлаждения, вместимость (в м3);  </w:t>
      </w:r>
      <w:r>
        <w:br/>
      </w:r>
      <w:r>
        <w:rPr>
          <w:rFonts w:ascii="Times New Roman"/>
          <w:b w:val="false"/>
          <w:i w:val="false"/>
          <w:color w:val="000000"/>
          <w:sz w:val="28"/>
        </w:rPr>
        <w:t xml:space="preserve">
      5) наличие бассейна для хранения резервной воды (количество, объем единовременного хранения (в тыс. м3);  </w:t>
      </w:r>
      <w:r>
        <w:br/>
      </w:r>
      <w:r>
        <w:rPr>
          <w:rFonts w:ascii="Times New Roman"/>
          <w:b w:val="false"/>
          <w:i w:val="false"/>
          <w:color w:val="000000"/>
          <w:sz w:val="28"/>
        </w:rPr>
        <w:t xml:space="preserve">
      6) объем сбрасываемых стоков (в тыс. м3) в систему городских  </w:t>
      </w:r>
    </w:p>
    <w:bookmarkStart w:name="z9" w:id="8"/>
    <w:p>
      <w:pPr>
        <w:spacing w:after="0"/>
        <w:ind w:left="0"/>
        <w:jc w:val="both"/>
      </w:pPr>
      <w:r>
        <w:rPr>
          <w:rFonts w:ascii="Times New Roman"/>
          <w:b w:val="false"/>
          <w:i w:val="false"/>
          <w:color w:val="000000"/>
          <w:sz w:val="28"/>
        </w:rPr>
        <w:t xml:space="preserve">
  очистных сооружений и/или собственных полей фильтрации за прошедший год. </w:t>
      </w:r>
    </w:p>
    <w:bookmarkEnd w:id="8"/>
    <w:p>
      <w:pPr>
        <w:spacing w:after="0"/>
        <w:ind w:left="0"/>
        <w:jc w:val="both"/>
      </w:pPr>
      <w:r>
        <w:rPr>
          <w:rFonts w:ascii="Times New Roman"/>
          <w:b w:val="false"/>
          <w:i w:val="false"/>
          <w:color w:val="000000"/>
          <w:sz w:val="28"/>
        </w:rPr>
        <w:t xml:space="preserve">     41. В сведениях об электроснабжении должно содержаться: </w:t>
      </w:r>
    </w:p>
    <w:p>
      <w:pPr>
        <w:spacing w:after="0"/>
        <w:ind w:left="0"/>
        <w:jc w:val="both"/>
      </w:pPr>
      <w:r>
        <w:rPr>
          <w:rFonts w:ascii="Times New Roman"/>
          <w:b w:val="false"/>
          <w:i w:val="false"/>
          <w:color w:val="000000"/>
          <w:sz w:val="28"/>
        </w:rPr>
        <w:t xml:space="preserve">     1) наличие источника снабжения (централизованного и/или  </w:t>
      </w:r>
    </w:p>
    <w:p>
      <w:pPr>
        <w:spacing w:after="0"/>
        <w:ind w:left="0"/>
        <w:jc w:val="both"/>
      </w:pPr>
      <w:r>
        <w:rPr>
          <w:rFonts w:ascii="Times New Roman"/>
          <w:b w:val="false"/>
          <w:i w:val="false"/>
          <w:color w:val="000000"/>
          <w:sz w:val="28"/>
        </w:rPr>
        <w:t xml:space="preserve">автономного);  </w:t>
      </w:r>
    </w:p>
    <w:p>
      <w:pPr>
        <w:spacing w:after="0"/>
        <w:ind w:left="0"/>
        <w:jc w:val="both"/>
      </w:pPr>
      <w:r>
        <w:rPr>
          <w:rFonts w:ascii="Times New Roman"/>
          <w:b w:val="false"/>
          <w:i w:val="false"/>
          <w:color w:val="000000"/>
          <w:sz w:val="28"/>
        </w:rPr>
        <w:t xml:space="preserve">     2) тип, марка, количество, мощность трансформаторов и генераторов  </w:t>
      </w:r>
    </w:p>
    <w:p>
      <w:pPr>
        <w:spacing w:after="0"/>
        <w:ind w:left="0"/>
        <w:jc w:val="both"/>
      </w:pPr>
      <w:r>
        <w:rPr>
          <w:rFonts w:ascii="Times New Roman"/>
          <w:b w:val="false"/>
          <w:i w:val="false"/>
          <w:color w:val="000000"/>
          <w:sz w:val="28"/>
        </w:rPr>
        <w:t xml:space="preserve">резервного электроснабжения, объем потребления электроэнергии за  </w:t>
      </w:r>
    </w:p>
    <w:p>
      <w:pPr>
        <w:spacing w:after="0"/>
        <w:ind w:left="0"/>
        <w:jc w:val="both"/>
      </w:pPr>
      <w:r>
        <w:rPr>
          <w:rFonts w:ascii="Times New Roman"/>
          <w:b w:val="false"/>
          <w:i w:val="false"/>
          <w:color w:val="000000"/>
          <w:sz w:val="28"/>
        </w:rPr>
        <w:t xml:space="preserve">прошедший год (в тыс. квт/час). </w:t>
      </w:r>
    </w:p>
    <w:p>
      <w:pPr>
        <w:spacing w:after="0"/>
        <w:ind w:left="0"/>
        <w:jc w:val="both"/>
      </w:pPr>
      <w:r>
        <w:rPr>
          <w:rFonts w:ascii="Times New Roman"/>
          <w:b w:val="false"/>
          <w:i w:val="false"/>
          <w:color w:val="000000"/>
          <w:sz w:val="28"/>
        </w:rPr>
        <w:t xml:space="preserve">     42. В сведениях о теплоснабжении должно отражаться: </w:t>
      </w:r>
    </w:p>
    <w:p>
      <w:pPr>
        <w:spacing w:after="0"/>
        <w:ind w:left="0"/>
        <w:jc w:val="both"/>
      </w:pPr>
      <w:r>
        <w:rPr>
          <w:rFonts w:ascii="Times New Roman"/>
          <w:b w:val="false"/>
          <w:i w:val="false"/>
          <w:color w:val="000000"/>
          <w:sz w:val="28"/>
        </w:rPr>
        <w:t xml:space="preserve">     1) наличие источника снабжения (централизованного и/или  </w:t>
      </w:r>
    </w:p>
    <w:p>
      <w:pPr>
        <w:spacing w:after="0"/>
        <w:ind w:left="0"/>
        <w:jc w:val="both"/>
      </w:pPr>
      <w:r>
        <w:rPr>
          <w:rFonts w:ascii="Times New Roman"/>
          <w:b w:val="false"/>
          <w:i w:val="false"/>
          <w:color w:val="000000"/>
          <w:sz w:val="28"/>
        </w:rPr>
        <w:t xml:space="preserve">автономного); </w:t>
      </w:r>
    </w:p>
    <w:p>
      <w:pPr>
        <w:spacing w:after="0"/>
        <w:ind w:left="0"/>
        <w:jc w:val="both"/>
      </w:pPr>
      <w:r>
        <w:rPr>
          <w:rFonts w:ascii="Times New Roman"/>
          <w:b w:val="false"/>
          <w:i w:val="false"/>
          <w:color w:val="000000"/>
          <w:sz w:val="28"/>
        </w:rPr>
        <w:t xml:space="preserve">     2) наименование, тип, марка, производительность, количество  </w:t>
      </w:r>
    </w:p>
    <w:p>
      <w:pPr>
        <w:spacing w:after="0"/>
        <w:ind w:left="0"/>
        <w:jc w:val="both"/>
      </w:pPr>
      <w:r>
        <w:rPr>
          <w:rFonts w:ascii="Times New Roman"/>
          <w:b w:val="false"/>
          <w:i w:val="false"/>
          <w:color w:val="000000"/>
          <w:sz w:val="28"/>
        </w:rPr>
        <w:t xml:space="preserve">установленных паровых котлов (вид используемого топлива),  </w:t>
      </w:r>
    </w:p>
    <w:p>
      <w:pPr>
        <w:spacing w:after="0"/>
        <w:ind w:left="0"/>
        <w:jc w:val="both"/>
      </w:pPr>
      <w:r>
        <w:rPr>
          <w:rFonts w:ascii="Times New Roman"/>
          <w:b w:val="false"/>
          <w:i w:val="false"/>
          <w:color w:val="000000"/>
          <w:sz w:val="28"/>
        </w:rPr>
        <w:t xml:space="preserve">водогрейных котлов, компрессорных установок для выработки холода. </w:t>
      </w:r>
    </w:p>
    <w:p>
      <w:pPr>
        <w:spacing w:after="0"/>
        <w:ind w:left="0"/>
        <w:jc w:val="both"/>
      </w:pPr>
      <w:r>
        <w:rPr>
          <w:rFonts w:ascii="Times New Roman"/>
          <w:b w:val="false"/>
          <w:i w:val="false"/>
          <w:color w:val="000000"/>
          <w:sz w:val="28"/>
        </w:rPr>
        <w:t xml:space="preserve">     43. Количество потребленной (выработанной) теплоэнергии за  </w:t>
      </w:r>
    </w:p>
    <w:p>
      <w:pPr>
        <w:spacing w:after="0"/>
        <w:ind w:left="0"/>
        <w:jc w:val="both"/>
      </w:pPr>
      <w:r>
        <w:rPr>
          <w:rFonts w:ascii="Times New Roman"/>
          <w:b w:val="false"/>
          <w:i w:val="false"/>
          <w:color w:val="000000"/>
          <w:sz w:val="28"/>
        </w:rPr>
        <w:t xml:space="preserve">прошедший год. </w:t>
      </w:r>
    </w:p>
    <w:p>
      <w:pPr>
        <w:spacing w:after="0"/>
        <w:ind w:left="0"/>
        <w:jc w:val="both"/>
      </w:pPr>
      <w:r>
        <w:rPr>
          <w:rFonts w:ascii="Times New Roman"/>
          <w:b w:val="false"/>
          <w:i w:val="false"/>
          <w:color w:val="000000"/>
          <w:sz w:val="28"/>
        </w:rPr>
        <w:t xml:space="preserve">                   10. Санитарно-бытовое обеспечение </w:t>
      </w:r>
    </w:p>
    <w:p>
      <w:pPr>
        <w:spacing w:after="0"/>
        <w:ind w:left="0"/>
        <w:jc w:val="both"/>
      </w:pPr>
      <w:r>
        <w:rPr>
          <w:rFonts w:ascii="Times New Roman"/>
          <w:b w:val="false"/>
          <w:i w:val="false"/>
          <w:color w:val="000000"/>
          <w:sz w:val="28"/>
        </w:rPr>
        <w:t xml:space="preserve">       44. В сведениях о санитарно-бытовых условиях должны указываться  </w:t>
      </w:r>
    </w:p>
    <w:p>
      <w:pPr>
        <w:spacing w:after="0"/>
        <w:ind w:left="0"/>
        <w:jc w:val="both"/>
      </w:pPr>
      <w:r>
        <w:rPr>
          <w:rFonts w:ascii="Times New Roman"/>
          <w:b w:val="false"/>
          <w:i w:val="false"/>
          <w:color w:val="000000"/>
          <w:sz w:val="28"/>
        </w:rPr>
        <w:t xml:space="preserve">нормативное и фактическое количество спецодежды, мест гардероба  </w:t>
      </w:r>
    </w:p>
    <w:p>
      <w:pPr>
        <w:spacing w:after="0"/>
        <w:ind w:left="0"/>
        <w:jc w:val="both"/>
      </w:pPr>
      <w:r>
        <w:rPr>
          <w:rFonts w:ascii="Times New Roman"/>
          <w:b w:val="false"/>
          <w:i w:val="false"/>
          <w:color w:val="000000"/>
          <w:sz w:val="28"/>
        </w:rPr>
        <w:t xml:space="preserve">открытого и/или закрытого типа, душевых, туалетов (уличные и в помещении),  </w:t>
      </w:r>
    </w:p>
    <w:p>
      <w:pPr>
        <w:spacing w:after="0"/>
        <w:ind w:left="0"/>
        <w:jc w:val="both"/>
      </w:pPr>
      <w:r>
        <w:rPr>
          <w:rFonts w:ascii="Times New Roman"/>
          <w:b w:val="false"/>
          <w:i w:val="false"/>
          <w:color w:val="000000"/>
          <w:sz w:val="28"/>
        </w:rPr>
        <w:t xml:space="preserve">комнат личной гигиены женщин, раковин для мытья рук с подведенной горячей  </w:t>
      </w:r>
    </w:p>
    <w:p>
      <w:pPr>
        <w:spacing w:after="0"/>
        <w:ind w:left="0"/>
        <w:jc w:val="both"/>
      </w:pPr>
      <w:r>
        <w:rPr>
          <w:rFonts w:ascii="Times New Roman"/>
          <w:b w:val="false"/>
          <w:i w:val="false"/>
          <w:color w:val="000000"/>
          <w:sz w:val="28"/>
        </w:rPr>
        <w:t xml:space="preserve">и холодной водой со смесителем. </w:t>
      </w:r>
    </w:p>
    <w:p>
      <w:pPr>
        <w:spacing w:after="0"/>
        <w:ind w:left="0"/>
        <w:jc w:val="both"/>
      </w:pPr>
      <w:r>
        <w:rPr>
          <w:rFonts w:ascii="Times New Roman"/>
          <w:b w:val="false"/>
          <w:i w:val="false"/>
          <w:color w:val="000000"/>
          <w:sz w:val="28"/>
        </w:rPr>
        <w:t xml:space="preserve">     45. В сведениях о санитарной обработке оборудования и помещений  </w:t>
      </w:r>
    </w:p>
    <w:p>
      <w:pPr>
        <w:spacing w:after="0"/>
        <w:ind w:left="0"/>
        <w:jc w:val="both"/>
      </w:pPr>
      <w:r>
        <w:rPr>
          <w:rFonts w:ascii="Times New Roman"/>
          <w:b w:val="false"/>
          <w:i w:val="false"/>
          <w:color w:val="000000"/>
          <w:sz w:val="28"/>
        </w:rPr>
        <w:t xml:space="preserve">должно быть указано наличие соответствующих инструкций, графиков  </w:t>
      </w:r>
    </w:p>
    <w:p>
      <w:pPr>
        <w:spacing w:after="0"/>
        <w:ind w:left="0"/>
        <w:jc w:val="both"/>
      </w:pPr>
      <w:r>
        <w:rPr>
          <w:rFonts w:ascii="Times New Roman"/>
          <w:b w:val="false"/>
          <w:i w:val="false"/>
          <w:color w:val="000000"/>
          <w:sz w:val="28"/>
        </w:rPr>
        <w:t xml:space="preserve">обработки оборудования, помещений, периодичность их проведения.  </w:t>
      </w:r>
    </w:p>
    <w:p>
      <w:pPr>
        <w:spacing w:after="0"/>
        <w:ind w:left="0"/>
        <w:jc w:val="both"/>
      </w:pPr>
      <w:r>
        <w:rPr>
          <w:rFonts w:ascii="Times New Roman"/>
          <w:b w:val="false"/>
          <w:i w:val="false"/>
          <w:color w:val="000000"/>
          <w:sz w:val="28"/>
        </w:rPr>
        <w:t xml:space="preserve">                       11. Охрана окружающей среды </w:t>
      </w:r>
    </w:p>
    <w:p>
      <w:pPr>
        <w:spacing w:after="0"/>
        <w:ind w:left="0"/>
        <w:jc w:val="both"/>
      </w:pPr>
      <w:r>
        <w:rPr>
          <w:rFonts w:ascii="Times New Roman"/>
          <w:b w:val="false"/>
          <w:i w:val="false"/>
          <w:color w:val="000000"/>
          <w:sz w:val="28"/>
        </w:rPr>
        <w:t xml:space="preserve">       46. В сведениях о природоохранных мероприятиях отражается дата и N  </w:t>
      </w:r>
    </w:p>
    <w:p>
      <w:pPr>
        <w:spacing w:after="0"/>
        <w:ind w:left="0"/>
        <w:jc w:val="both"/>
      </w:pPr>
      <w:r>
        <w:rPr>
          <w:rFonts w:ascii="Times New Roman"/>
          <w:b w:val="false"/>
          <w:i w:val="false"/>
          <w:color w:val="000000"/>
          <w:sz w:val="28"/>
        </w:rPr>
        <w:t xml:space="preserve">документа уполномоченного органа, согласовавшего выбросы вредных веществ в  </w:t>
      </w:r>
    </w:p>
    <w:p>
      <w:pPr>
        <w:spacing w:after="0"/>
        <w:ind w:left="0"/>
        <w:jc w:val="both"/>
      </w:pPr>
      <w:r>
        <w:rPr>
          <w:rFonts w:ascii="Times New Roman"/>
          <w:b w:val="false"/>
          <w:i w:val="false"/>
          <w:color w:val="000000"/>
          <w:sz w:val="28"/>
        </w:rPr>
        <w:t xml:space="preserve">атмосферу, сброс стоков и утилизацию отходов от производства (стеклобой,  </w:t>
      </w:r>
    </w:p>
    <w:p>
      <w:pPr>
        <w:spacing w:after="0"/>
        <w:ind w:left="0"/>
        <w:jc w:val="both"/>
      </w:pPr>
      <w:r>
        <w:rPr>
          <w:rFonts w:ascii="Times New Roman"/>
          <w:b w:val="false"/>
          <w:i w:val="false"/>
          <w:color w:val="000000"/>
          <w:sz w:val="28"/>
        </w:rPr>
        <w:t xml:space="preserve">лом цветных и черных металлов, горючесмазочных материалов и др.). </w:t>
      </w:r>
    </w:p>
    <w:p>
      <w:pPr>
        <w:spacing w:after="0"/>
        <w:ind w:left="0"/>
        <w:jc w:val="both"/>
      </w:pPr>
      <w:r>
        <w:rPr>
          <w:rFonts w:ascii="Times New Roman"/>
          <w:b w:val="false"/>
          <w:i w:val="false"/>
          <w:color w:val="000000"/>
          <w:sz w:val="28"/>
        </w:rPr>
        <w:t xml:space="preserve">            "Согласован"                                     Приложение 2 </w:t>
      </w:r>
    </w:p>
    <w:p>
      <w:pPr>
        <w:spacing w:after="0"/>
        <w:ind w:left="0"/>
        <w:jc w:val="both"/>
      </w:pPr>
      <w:r>
        <w:rPr>
          <w:rFonts w:ascii="Times New Roman"/>
          <w:b w:val="false"/>
          <w:i w:val="false"/>
          <w:color w:val="000000"/>
          <w:sz w:val="28"/>
        </w:rPr>
        <w:t xml:space="preserve">Председателем Комитета по                           к приказу Комитета </w:t>
      </w:r>
    </w:p>
    <w:p>
      <w:pPr>
        <w:spacing w:after="0"/>
        <w:ind w:left="0"/>
        <w:jc w:val="both"/>
      </w:pPr>
      <w:r>
        <w:rPr>
          <w:rFonts w:ascii="Times New Roman"/>
          <w:b w:val="false"/>
          <w:i w:val="false"/>
          <w:color w:val="000000"/>
          <w:sz w:val="28"/>
        </w:rPr>
        <w:t xml:space="preserve">стандартизации, метрологии и                 по государственному контролю   </w:t>
      </w:r>
    </w:p>
    <w:p>
      <w:pPr>
        <w:spacing w:after="0"/>
        <w:ind w:left="0"/>
        <w:jc w:val="both"/>
      </w:pPr>
      <w:r>
        <w:rPr>
          <w:rFonts w:ascii="Times New Roman"/>
          <w:b w:val="false"/>
          <w:i w:val="false"/>
          <w:color w:val="000000"/>
          <w:sz w:val="28"/>
        </w:rPr>
        <w:t xml:space="preserve">сертификации Министерства                    над производством и оборотом </w:t>
      </w:r>
    </w:p>
    <w:p>
      <w:pPr>
        <w:spacing w:after="0"/>
        <w:ind w:left="0"/>
        <w:jc w:val="both"/>
      </w:pPr>
      <w:r>
        <w:rPr>
          <w:rFonts w:ascii="Times New Roman"/>
          <w:b w:val="false"/>
          <w:i w:val="false"/>
          <w:color w:val="000000"/>
          <w:sz w:val="28"/>
        </w:rPr>
        <w:t xml:space="preserve">энергетики, индустрии и                          алкогольной продукции   </w:t>
      </w:r>
    </w:p>
    <w:p>
      <w:pPr>
        <w:spacing w:after="0"/>
        <w:ind w:left="0"/>
        <w:jc w:val="both"/>
      </w:pPr>
      <w:r>
        <w:rPr>
          <w:rFonts w:ascii="Times New Roman"/>
          <w:b w:val="false"/>
          <w:i w:val="false"/>
          <w:color w:val="000000"/>
          <w:sz w:val="28"/>
        </w:rPr>
        <w:t xml:space="preserve">торговли Республики                          Министерства государственных </w:t>
      </w:r>
    </w:p>
    <w:p>
      <w:pPr>
        <w:spacing w:after="0"/>
        <w:ind w:left="0"/>
        <w:jc w:val="both"/>
      </w:pPr>
      <w:r>
        <w:rPr>
          <w:rFonts w:ascii="Times New Roman"/>
          <w:b w:val="false"/>
          <w:i w:val="false"/>
          <w:color w:val="000000"/>
          <w:sz w:val="28"/>
        </w:rPr>
        <w:t xml:space="preserve">Казахстан                                    доходов Республики Казахстан </w:t>
      </w:r>
    </w:p>
    <w:p>
      <w:pPr>
        <w:spacing w:after="0"/>
        <w:ind w:left="0"/>
        <w:jc w:val="both"/>
      </w:pPr>
      <w:r>
        <w:rPr>
          <w:rFonts w:ascii="Times New Roman"/>
          <w:b w:val="false"/>
          <w:i w:val="false"/>
          <w:color w:val="000000"/>
          <w:sz w:val="28"/>
        </w:rPr>
        <w:t xml:space="preserve">от 13 октября 2000 года                        Республики Казахстан   </w:t>
      </w:r>
    </w:p>
    <w:p>
      <w:pPr>
        <w:spacing w:after="0"/>
        <w:ind w:left="0"/>
        <w:jc w:val="both"/>
      </w:pPr>
      <w:r>
        <w:rPr>
          <w:rFonts w:ascii="Times New Roman"/>
          <w:b w:val="false"/>
          <w:i w:val="false"/>
          <w:color w:val="000000"/>
          <w:sz w:val="28"/>
        </w:rPr>
        <w:t xml:space="preserve">                                            от 5 октября 2000 года N 188   </w:t>
      </w:r>
    </w:p>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сведений необходимых для разработки паспорта  </w:t>
      </w:r>
    </w:p>
    <w:p>
      <w:pPr>
        <w:spacing w:after="0"/>
        <w:ind w:left="0"/>
        <w:jc w:val="both"/>
      </w:pPr>
      <w:r>
        <w:rPr>
          <w:rFonts w:ascii="Times New Roman"/>
          <w:b w:val="false"/>
          <w:i w:val="false"/>
          <w:color w:val="000000"/>
          <w:sz w:val="28"/>
        </w:rPr>
        <w:t xml:space="preserve">              производства водок, водок особых и ликеро- </w:t>
      </w:r>
    </w:p>
    <w:p>
      <w:pPr>
        <w:spacing w:after="0"/>
        <w:ind w:left="0"/>
        <w:jc w:val="both"/>
      </w:pPr>
      <w:r>
        <w:rPr>
          <w:rFonts w:ascii="Times New Roman"/>
          <w:b w:val="false"/>
          <w:i w:val="false"/>
          <w:color w:val="000000"/>
          <w:sz w:val="28"/>
        </w:rPr>
        <w:t xml:space="preserve">                          водочных изделий  </w:t>
      </w:r>
    </w:p>
    <w:p>
      <w:pPr>
        <w:spacing w:after="0"/>
        <w:ind w:left="0"/>
        <w:jc w:val="both"/>
      </w:pPr>
      <w:r>
        <w:rPr>
          <w:rFonts w:ascii="Times New Roman"/>
          <w:b w:val="false"/>
          <w:i w:val="false"/>
          <w:color w:val="000000"/>
          <w:sz w:val="28"/>
        </w:rPr>
        <w:t xml:space="preserve">                1. Общие требования к паспорту производства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паспорте должны быть отражены основные требования к условиям, предъявляемым к производству водок, водок особых и ликеро-водочных изделий в соответствии с нормативными актами, действующими в алкогольной отрасли Республики Казахстан.  </w:t>
      </w:r>
      <w:r>
        <w:br/>
      </w:r>
      <w:r>
        <w:rPr>
          <w:rFonts w:ascii="Times New Roman"/>
          <w:b w:val="false"/>
          <w:i w:val="false"/>
          <w:color w:val="000000"/>
          <w:sz w:val="28"/>
        </w:rPr>
        <w:t xml:space="preserve">
      Паспорт производства разрабатывается самим производителем, подписывается его первым руководителем, а в случае его отсутствия уполномоченным им лицом и представляется в Комитет по государственному контролю над производством и оборотом алкогольной продукции Министерства государственных доходов Республики Казахстан.  </w:t>
      </w:r>
      <w:r>
        <w:br/>
      </w:r>
      <w:r>
        <w:rPr>
          <w:rFonts w:ascii="Times New Roman"/>
          <w:b w:val="false"/>
          <w:i w:val="false"/>
          <w:color w:val="000000"/>
          <w:sz w:val="28"/>
        </w:rPr>
        <w:t xml:space="preserve">
      2. В случае изменения производственной мощности, норм расхода, норм потерь и затрат сырья, вспомогательного материала и энергоресурсов, компоновочного плана расстановки оборудования, смены или замены ведущего технологического оборудования, производитель в месячный срок предоставляет уполномоченному органу соответствующие документы для проверки и внесения изменений в паспорт производства.  </w:t>
      </w:r>
      <w:r>
        <w:br/>
      </w:r>
      <w:r>
        <w:rPr>
          <w:rFonts w:ascii="Times New Roman"/>
          <w:b w:val="false"/>
          <w:i w:val="false"/>
          <w:color w:val="000000"/>
          <w:sz w:val="28"/>
        </w:rPr>
        <w:t>
      3. (Пункт исключен - приказом Председателя Комитета по государственному контролю над производством и оборотом подакцизной продукции МГД РК от 13 сентября 2001 года N 167  </w:t>
      </w:r>
      <w:r>
        <w:rPr>
          <w:rFonts w:ascii="Times New Roman"/>
          <w:b w:val="false"/>
          <w:i w:val="false"/>
          <w:color w:val="000000"/>
          <w:sz w:val="28"/>
        </w:rPr>
        <w:t xml:space="preserve">V011722_ </w:t>
      </w:r>
      <w:r>
        <w:rPr>
          <w:rFonts w:ascii="Times New Roman"/>
          <w:b w:val="false"/>
          <w:i w:val="false"/>
          <w:color w:val="000000"/>
          <w:sz w:val="28"/>
        </w:rPr>
        <w:t xml:space="preserve"> ).  </w:t>
      </w:r>
      <w:r>
        <w:br/>
      </w:r>
      <w:r>
        <w:rPr>
          <w:rFonts w:ascii="Times New Roman"/>
          <w:b w:val="false"/>
          <w:i w:val="false"/>
          <w:color w:val="000000"/>
          <w:sz w:val="28"/>
        </w:rPr>
        <w:t xml:space="preserve">
      4. Паспорт производства водок, водок особых и ликеро-водочных изделий  </w:t>
      </w:r>
    </w:p>
    <w:bookmarkStart w:name="z10" w:id="9"/>
    <w:p>
      <w:pPr>
        <w:spacing w:after="0"/>
        <w:ind w:left="0"/>
        <w:jc w:val="both"/>
      </w:pPr>
      <w:r>
        <w:rPr>
          <w:rFonts w:ascii="Times New Roman"/>
          <w:b w:val="false"/>
          <w:i w:val="false"/>
          <w:color w:val="000000"/>
          <w:sz w:val="28"/>
        </w:rPr>
        <w:t xml:space="preserve">
  должен содержать следующие основные сведения о производителе: </w:t>
      </w:r>
    </w:p>
    <w:bookmarkEnd w:id="9"/>
    <w:p>
      <w:pPr>
        <w:spacing w:after="0"/>
        <w:ind w:left="0"/>
        <w:jc w:val="both"/>
      </w:pPr>
      <w:r>
        <w:rPr>
          <w:rFonts w:ascii="Times New Roman"/>
          <w:b w:val="false"/>
          <w:i w:val="false"/>
          <w:color w:val="000000"/>
          <w:sz w:val="28"/>
        </w:rPr>
        <w:t xml:space="preserve">     1) наименование производителя; </w:t>
      </w:r>
    </w:p>
    <w:p>
      <w:pPr>
        <w:spacing w:after="0"/>
        <w:ind w:left="0"/>
        <w:jc w:val="both"/>
      </w:pPr>
      <w:r>
        <w:rPr>
          <w:rFonts w:ascii="Times New Roman"/>
          <w:b w:val="false"/>
          <w:i w:val="false"/>
          <w:color w:val="000000"/>
          <w:sz w:val="28"/>
        </w:rPr>
        <w:t xml:space="preserve">     2) N, дату выдачи свидетельства о государственной регистрации или  </w:t>
      </w:r>
    </w:p>
    <w:p>
      <w:pPr>
        <w:spacing w:after="0"/>
        <w:ind w:left="0"/>
        <w:jc w:val="both"/>
      </w:pPr>
      <w:r>
        <w:rPr>
          <w:rFonts w:ascii="Times New Roman"/>
          <w:b w:val="false"/>
          <w:i w:val="false"/>
          <w:color w:val="000000"/>
          <w:sz w:val="28"/>
        </w:rPr>
        <w:t xml:space="preserve">перерегистрации производителя, наименование органа, выдавшего  </w:t>
      </w:r>
    </w:p>
    <w:p>
      <w:pPr>
        <w:spacing w:after="0"/>
        <w:ind w:left="0"/>
        <w:jc w:val="both"/>
      </w:pPr>
      <w:r>
        <w:rPr>
          <w:rFonts w:ascii="Times New Roman"/>
          <w:b w:val="false"/>
          <w:i w:val="false"/>
          <w:color w:val="000000"/>
          <w:sz w:val="28"/>
        </w:rPr>
        <w:t xml:space="preserve">свидетельство; </w:t>
      </w:r>
    </w:p>
    <w:p>
      <w:pPr>
        <w:spacing w:after="0"/>
        <w:ind w:left="0"/>
        <w:jc w:val="both"/>
      </w:pPr>
      <w:r>
        <w:rPr>
          <w:rFonts w:ascii="Times New Roman"/>
          <w:b w:val="false"/>
          <w:i w:val="false"/>
          <w:color w:val="000000"/>
          <w:sz w:val="28"/>
        </w:rPr>
        <w:t xml:space="preserve">     3) юридический адрес производителя - юридического (физического) лица  </w:t>
      </w:r>
    </w:p>
    <w:p>
      <w:pPr>
        <w:spacing w:after="0"/>
        <w:ind w:left="0"/>
        <w:jc w:val="both"/>
      </w:pPr>
      <w:r>
        <w:rPr>
          <w:rFonts w:ascii="Times New Roman"/>
          <w:b w:val="false"/>
          <w:i w:val="false"/>
          <w:color w:val="000000"/>
          <w:sz w:val="28"/>
        </w:rPr>
        <w:t xml:space="preserve">(почтовый адрес); </w:t>
      </w:r>
    </w:p>
    <w:p>
      <w:pPr>
        <w:spacing w:after="0"/>
        <w:ind w:left="0"/>
        <w:jc w:val="both"/>
      </w:pPr>
      <w:r>
        <w:rPr>
          <w:rFonts w:ascii="Times New Roman"/>
          <w:b w:val="false"/>
          <w:i w:val="false"/>
          <w:color w:val="000000"/>
          <w:sz w:val="28"/>
        </w:rPr>
        <w:t xml:space="preserve">     4) фамилию, имя, отчество руководителя производителя - юридического  </w:t>
      </w:r>
    </w:p>
    <w:p>
      <w:pPr>
        <w:spacing w:after="0"/>
        <w:ind w:left="0"/>
        <w:jc w:val="both"/>
      </w:pPr>
      <w:r>
        <w:rPr>
          <w:rFonts w:ascii="Times New Roman"/>
          <w:b w:val="false"/>
          <w:i w:val="false"/>
          <w:color w:val="000000"/>
          <w:sz w:val="28"/>
        </w:rPr>
        <w:t xml:space="preserve">лица, номер телефона; </w:t>
      </w:r>
    </w:p>
    <w:p>
      <w:pPr>
        <w:spacing w:after="0"/>
        <w:ind w:left="0"/>
        <w:jc w:val="both"/>
      </w:pPr>
      <w:r>
        <w:rPr>
          <w:rFonts w:ascii="Times New Roman"/>
          <w:b w:val="false"/>
          <w:i w:val="false"/>
          <w:color w:val="000000"/>
          <w:sz w:val="28"/>
        </w:rPr>
        <w:t xml:space="preserve">     5) месторасположения производства (почтовый адрес); </w:t>
      </w:r>
    </w:p>
    <w:p>
      <w:pPr>
        <w:spacing w:after="0"/>
        <w:ind w:left="0"/>
        <w:jc w:val="both"/>
      </w:pPr>
      <w:r>
        <w:rPr>
          <w:rFonts w:ascii="Times New Roman"/>
          <w:b w:val="false"/>
          <w:i w:val="false"/>
          <w:color w:val="000000"/>
          <w:sz w:val="28"/>
        </w:rPr>
        <w:t xml:space="preserve">     6) фамилию, имя, отчество руководителя производства, номер телефона и  </w:t>
      </w:r>
    </w:p>
    <w:p>
      <w:pPr>
        <w:spacing w:after="0"/>
        <w:ind w:left="0"/>
        <w:jc w:val="both"/>
      </w:pPr>
      <w:r>
        <w:rPr>
          <w:rFonts w:ascii="Times New Roman"/>
          <w:b w:val="false"/>
          <w:i w:val="false"/>
          <w:color w:val="000000"/>
          <w:sz w:val="28"/>
        </w:rPr>
        <w:t xml:space="preserve">факса; </w:t>
      </w:r>
    </w:p>
    <w:p>
      <w:pPr>
        <w:spacing w:after="0"/>
        <w:ind w:left="0"/>
        <w:jc w:val="both"/>
      </w:pPr>
      <w:r>
        <w:rPr>
          <w:rFonts w:ascii="Times New Roman"/>
          <w:b w:val="false"/>
          <w:i w:val="false"/>
          <w:color w:val="000000"/>
          <w:sz w:val="28"/>
        </w:rPr>
        <w:t xml:space="preserve">     7) регистрационный номер налогоплательщика;  </w:t>
      </w:r>
    </w:p>
    <w:p>
      <w:pPr>
        <w:spacing w:after="0"/>
        <w:ind w:left="0"/>
        <w:jc w:val="both"/>
      </w:pPr>
      <w:r>
        <w:rPr>
          <w:rFonts w:ascii="Times New Roman"/>
          <w:b w:val="false"/>
          <w:i w:val="false"/>
          <w:color w:val="000000"/>
          <w:sz w:val="28"/>
        </w:rPr>
        <w:t xml:space="preserve">     8) персональный идентификационный номер - код лицензиата; </w:t>
      </w:r>
    </w:p>
    <w:p>
      <w:pPr>
        <w:spacing w:after="0"/>
        <w:ind w:left="0"/>
        <w:jc w:val="both"/>
      </w:pPr>
      <w:r>
        <w:rPr>
          <w:rFonts w:ascii="Times New Roman"/>
          <w:b w:val="false"/>
          <w:i w:val="false"/>
          <w:color w:val="000000"/>
          <w:sz w:val="28"/>
        </w:rPr>
        <w:t xml:space="preserve">     9) код ОКПО;  </w:t>
      </w:r>
    </w:p>
    <w:p>
      <w:pPr>
        <w:spacing w:after="0"/>
        <w:ind w:left="0"/>
        <w:jc w:val="both"/>
      </w:pPr>
      <w:r>
        <w:rPr>
          <w:rFonts w:ascii="Times New Roman"/>
          <w:b w:val="false"/>
          <w:i w:val="false"/>
          <w:color w:val="000000"/>
          <w:sz w:val="28"/>
        </w:rPr>
        <w:t xml:space="preserve">     10) обслуживаемый банк, расчетный счет, МФО; </w:t>
      </w:r>
    </w:p>
    <w:p>
      <w:pPr>
        <w:spacing w:after="0"/>
        <w:ind w:left="0"/>
        <w:jc w:val="both"/>
      </w:pPr>
      <w:r>
        <w:rPr>
          <w:rFonts w:ascii="Times New Roman"/>
          <w:b w:val="false"/>
          <w:i w:val="false"/>
          <w:color w:val="000000"/>
          <w:sz w:val="28"/>
        </w:rPr>
        <w:t xml:space="preserve">     11) форма собственности; </w:t>
      </w:r>
    </w:p>
    <w:p>
      <w:pPr>
        <w:spacing w:after="0"/>
        <w:ind w:left="0"/>
        <w:jc w:val="both"/>
      </w:pPr>
      <w:r>
        <w:rPr>
          <w:rFonts w:ascii="Times New Roman"/>
          <w:b w:val="false"/>
          <w:i w:val="false"/>
          <w:color w:val="000000"/>
          <w:sz w:val="28"/>
        </w:rPr>
        <w:t xml:space="preserve">     12) свидетельство о государственной регистрации прав на недвижимое  </w:t>
      </w:r>
    </w:p>
    <w:p>
      <w:pPr>
        <w:spacing w:after="0"/>
        <w:ind w:left="0"/>
        <w:jc w:val="both"/>
      </w:pPr>
      <w:r>
        <w:rPr>
          <w:rFonts w:ascii="Times New Roman"/>
          <w:b w:val="false"/>
          <w:i w:val="false"/>
          <w:color w:val="000000"/>
          <w:sz w:val="28"/>
        </w:rPr>
        <w:t xml:space="preserve">имущество и сделок с ним (N, дата выдачи, наименование органа, выдавшего  </w:t>
      </w:r>
    </w:p>
    <w:p>
      <w:pPr>
        <w:spacing w:after="0"/>
        <w:ind w:left="0"/>
        <w:jc w:val="both"/>
      </w:pPr>
      <w:r>
        <w:rPr>
          <w:rFonts w:ascii="Times New Roman"/>
          <w:b w:val="false"/>
          <w:i w:val="false"/>
          <w:color w:val="000000"/>
          <w:sz w:val="28"/>
        </w:rPr>
        <w:t xml:space="preserve">свидетельство);  </w:t>
      </w:r>
    </w:p>
    <w:p>
      <w:pPr>
        <w:spacing w:after="0"/>
        <w:ind w:left="0"/>
        <w:jc w:val="both"/>
      </w:pPr>
      <w:r>
        <w:rPr>
          <w:rFonts w:ascii="Times New Roman"/>
          <w:b w:val="false"/>
          <w:i w:val="false"/>
          <w:color w:val="000000"/>
          <w:sz w:val="28"/>
        </w:rPr>
        <w:t xml:space="preserve">     13) железнодорожные реквизиты организации-производителя; </w:t>
      </w:r>
    </w:p>
    <w:p>
      <w:pPr>
        <w:spacing w:after="0"/>
        <w:ind w:left="0"/>
        <w:jc w:val="both"/>
      </w:pPr>
      <w:r>
        <w:rPr>
          <w:rFonts w:ascii="Times New Roman"/>
          <w:b w:val="false"/>
          <w:i w:val="false"/>
          <w:color w:val="000000"/>
          <w:sz w:val="28"/>
        </w:rPr>
        <w:t xml:space="preserve">     14) год ввода производства в эксплуатацию, проведения последней  </w:t>
      </w:r>
    </w:p>
    <w:p>
      <w:pPr>
        <w:spacing w:after="0"/>
        <w:ind w:left="0"/>
        <w:jc w:val="both"/>
      </w:pPr>
      <w:r>
        <w:rPr>
          <w:rFonts w:ascii="Times New Roman"/>
          <w:b w:val="false"/>
          <w:i w:val="false"/>
          <w:color w:val="000000"/>
          <w:sz w:val="28"/>
        </w:rPr>
        <w:t xml:space="preserve">реконструкции; </w:t>
      </w:r>
    </w:p>
    <w:p>
      <w:pPr>
        <w:spacing w:after="0"/>
        <w:ind w:left="0"/>
        <w:jc w:val="both"/>
      </w:pPr>
      <w:r>
        <w:rPr>
          <w:rFonts w:ascii="Times New Roman"/>
          <w:b w:val="false"/>
          <w:i w:val="false"/>
          <w:color w:val="000000"/>
          <w:sz w:val="28"/>
        </w:rPr>
        <w:t xml:space="preserve">     15) генеральный план производства с экспликацией зданий и сооружений  </w:t>
      </w:r>
    </w:p>
    <w:p>
      <w:pPr>
        <w:spacing w:after="0"/>
        <w:ind w:left="0"/>
        <w:jc w:val="both"/>
      </w:pPr>
      <w:r>
        <w:rPr>
          <w:rFonts w:ascii="Times New Roman"/>
          <w:b w:val="false"/>
          <w:i w:val="false"/>
          <w:color w:val="000000"/>
          <w:sz w:val="28"/>
        </w:rPr>
        <w:t xml:space="preserve">(в виде приложения к паспорту); </w:t>
      </w:r>
    </w:p>
    <w:p>
      <w:pPr>
        <w:spacing w:after="0"/>
        <w:ind w:left="0"/>
        <w:jc w:val="both"/>
      </w:pPr>
      <w:r>
        <w:rPr>
          <w:rFonts w:ascii="Times New Roman"/>
          <w:b w:val="false"/>
          <w:i w:val="false"/>
          <w:color w:val="000000"/>
          <w:sz w:val="28"/>
        </w:rPr>
        <w:t xml:space="preserve">     16) общая площадь территории производства; </w:t>
      </w:r>
    </w:p>
    <w:p>
      <w:pPr>
        <w:spacing w:after="0"/>
        <w:ind w:left="0"/>
        <w:jc w:val="both"/>
      </w:pPr>
      <w:r>
        <w:rPr>
          <w:rFonts w:ascii="Times New Roman"/>
          <w:b w:val="false"/>
          <w:i w:val="false"/>
          <w:color w:val="000000"/>
          <w:sz w:val="28"/>
        </w:rPr>
        <w:t xml:space="preserve">     17) площадь зданий и сооружений;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18) ассортимент выпускаемой продукции (наименование, решение уполномоченного органа о соответствии продукции требованиям нормативной и технической документации, выданное на основании заключения Республиканской дегустационной комиссии, N, дата и орган, утвердивший и регистрировавший технологическую инструкцию, рецептуру, техническое условие).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2. Технологическая схема производства водок, водок особых  </w:t>
      </w:r>
      <w:r>
        <w:br/>
      </w:r>
      <w:r>
        <w:rPr>
          <w:rFonts w:ascii="Times New Roman"/>
          <w:b w:val="false"/>
          <w:i w:val="false"/>
          <w:color w:val="000000"/>
          <w:sz w:val="28"/>
        </w:rPr>
        <w:t xml:space="preserve">
                       и ликеро-водочных изделий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5. В описании технологической схемы производства водок, водок особых и ликеро-водочных изделий должно быть отражено:  </w:t>
      </w:r>
      <w:r>
        <w:br/>
      </w:r>
      <w:r>
        <w:rPr>
          <w:rFonts w:ascii="Times New Roman"/>
          <w:b w:val="false"/>
          <w:i w:val="false"/>
          <w:color w:val="000000"/>
          <w:sz w:val="28"/>
        </w:rPr>
        <w:t xml:space="preserve">
      1) графические изображения аппаратурно-технологической схемы  </w:t>
      </w:r>
    </w:p>
    <w:bookmarkStart w:name="z13" w:id="12"/>
    <w:p>
      <w:pPr>
        <w:spacing w:after="0"/>
        <w:ind w:left="0"/>
        <w:jc w:val="both"/>
      </w:pPr>
      <w:r>
        <w:rPr>
          <w:rFonts w:ascii="Times New Roman"/>
          <w:b w:val="false"/>
          <w:i w:val="false"/>
          <w:color w:val="000000"/>
          <w:sz w:val="28"/>
        </w:rPr>
        <w:t xml:space="preserve">
  производства со спецификацией оборудования и компоновочного плана  </w:t>
      </w:r>
    </w:p>
    <w:bookmarkEnd w:id="12"/>
    <w:p>
      <w:pPr>
        <w:spacing w:after="0"/>
        <w:ind w:left="0"/>
        <w:jc w:val="both"/>
      </w:pPr>
      <w:r>
        <w:rPr>
          <w:rFonts w:ascii="Times New Roman"/>
          <w:b w:val="false"/>
          <w:i w:val="false"/>
          <w:color w:val="000000"/>
          <w:sz w:val="28"/>
        </w:rPr>
        <w:t xml:space="preserve">расстановки оборудования; </w:t>
      </w:r>
    </w:p>
    <w:p>
      <w:pPr>
        <w:spacing w:after="0"/>
        <w:ind w:left="0"/>
        <w:jc w:val="both"/>
      </w:pPr>
      <w:r>
        <w:rPr>
          <w:rFonts w:ascii="Times New Roman"/>
          <w:b w:val="false"/>
          <w:i w:val="false"/>
          <w:color w:val="000000"/>
          <w:sz w:val="28"/>
        </w:rPr>
        <w:t xml:space="preserve">     2) способ умягчения воды;  </w:t>
      </w:r>
    </w:p>
    <w:p>
      <w:pPr>
        <w:spacing w:after="0"/>
        <w:ind w:left="0"/>
        <w:jc w:val="both"/>
      </w:pPr>
      <w:r>
        <w:rPr>
          <w:rFonts w:ascii="Times New Roman"/>
          <w:b w:val="false"/>
          <w:i w:val="false"/>
          <w:color w:val="000000"/>
          <w:sz w:val="28"/>
        </w:rPr>
        <w:t xml:space="preserve">     3) приготовление водно-спиртовой смеси (используемый способ  </w:t>
      </w:r>
    </w:p>
    <w:p>
      <w:pPr>
        <w:spacing w:after="0"/>
        <w:ind w:left="0"/>
        <w:jc w:val="both"/>
      </w:pPr>
      <w:r>
        <w:rPr>
          <w:rFonts w:ascii="Times New Roman"/>
          <w:b w:val="false"/>
          <w:i w:val="false"/>
          <w:color w:val="000000"/>
          <w:sz w:val="28"/>
        </w:rPr>
        <w:t xml:space="preserve">приготовления и перемешивания); </w:t>
      </w:r>
    </w:p>
    <w:p>
      <w:pPr>
        <w:spacing w:after="0"/>
        <w:ind w:left="0"/>
        <w:jc w:val="both"/>
      </w:pPr>
      <w:r>
        <w:rPr>
          <w:rFonts w:ascii="Times New Roman"/>
          <w:b w:val="false"/>
          <w:i w:val="false"/>
          <w:color w:val="000000"/>
          <w:sz w:val="28"/>
        </w:rPr>
        <w:t xml:space="preserve">     4) перекачка сортировки в напорную емкость;  </w:t>
      </w:r>
    </w:p>
    <w:p>
      <w:pPr>
        <w:spacing w:after="0"/>
        <w:ind w:left="0"/>
        <w:jc w:val="both"/>
      </w:pPr>
      <w:r>
        <w:rPr>
          <w:rFonts w:ascii="Times New Roman"/>
          <w:b w:val="false"/>
          <w:i w:val="false"/>
          <w:color w:val="000000"/>
          <w:sz w:val="28"/>
        </w:rPr>
        <w:t xml:space="preserve">     5) режим и скорость обработки сортировки в угольно-очистительной  </w:t>
      </w:r>
    </w:p>
    <w:p>
      <w:pPr>
        <w:spacing w:after="0"/>
        <w:ind w:left="0"/>
        <w:jc w:val="both"/>
      </w:pPr>
      <w:r>
        <w:rPr>
          <w:rFonts w:ascii="Times New Roman"/>
          <w:b w:val="false"/>
          <w:i w:val="false"/>
          <w:color w:val="000000"/>
          <w:sz w:val="28"/>
        </w:rPr>
        <w:t xml:space="preserve">батарее (для водок);  </w:t>
      </w:r>
    </w:p>
    <w:p>
      <w:pPr>
        <w:spacing w:after="0"/>
        <w:ind w:left="0"/>
        <w:jc w:val="both"/>
      </w:pPr>
      <w:r>
        <w:rPr>
          <w:rFonts w:ascii="Times New Roman"/>
          <w:b w:val="false"/>
          <w:i w:val="false"/>
          <w:color w:val="000000"/>
          <w:sz w:val="28"/>
        </w:rPr>
        <w:t xml:space="preserve">     6) используемый фильтр водно-спиртовой смеси (для ликеро-водочных  </w:t>
      </w:r>
    </w:p>
    <w:p>
      <w:pPr>
        <w:spacing w:after="0"/>
        <w:ind w:left="0"/>
        <w:jc w:val="both"/>
      </w:pPr>
      <w:r>
        <w:rPr>
          <w:rFonts w:ascii="Times New Roman"/>
          <w:b w:val="false"/>
          <w:i w:val="false"/>
          <w:color w:val="000000"/>
          <w:sz w:val="28"/>
        </w:rPr>
        <w:t xml:space="preserve">изделий); </w:t>
      </w:r>
    </w:p>
    <w:p>
      <w:pPr>
        <w:spacing w:after="0"/>
        <w:ind w:left="0"/>
        <w:jc w:val="both"/>
      </w:pPr>
      <w:r>
        <w:rPr>
          <w:rFonts w:ascii="Times New Roman"/>
          <w:b w:val="false"/>
          <w:i w:val="false"/>
          <w:color w:val="000000"/>
          <w:sz w:val="28"/>
        </w:rPr>
        <w:t xml:space="preserve">     7) доведение водно-спиртовой смеси до требуемых кондиций (внесение  </w:t>
      </w:r>
    </w:p>
    <w:p>
      <w:pPr>
        <w:spacing w:after="0"/>
        <w:ind w:left="0"/>
        <w:jc w:val="both"/>
      </w:pPr>
      <w:r>
        <w:rPr>
          <w:rFonts w:ascii="Times New Roman"/>
          <w:b w:val="false"/>
          <w:i w:val="false"/>
          <w:color w:val="000000"/>
          <w:sz w:val="28"/>
        </w:rPr>
        <w:t xml:space="preserve">ингредиентов) и крепости; </w:t>
      </w:r>
    </w:p>
    <w:p>
      <w:pPr>
        <w:spacing w:after="0"/>
        <w:ind w:left="0"/>
        <w:jc w:val="both"/>
      </w:pPr>
      <w:r>
        <w:rPr>
          <w:rFonts w:ascii="Times New Roman"/>
          <w:b w:val="false"/>
          <w:i w:val="false"/>
          <w:color w:val="000000"/>
          <w:sz w:val="28"/>
        </w:rPr>
        <w:t xml:space="preserve">     8) использование новых методов обработки водно-спиртовой смеси  </w:t>
      </w:r>
    </w:p>
    <w:p>
      <w:pPr>
        <w:spacing w:after="0"/>
        <w:ind w:left="0"/>
        <w:jc w:val="both"/>
      </w:pPr>
      <w:r>
        <w:rPr>
          <w:rFonts w:ascii="Times New Roman"/>
          <w:b w:val="false"/>
          <w:i w:val="false"/>
          <w:color w:val="000000"/>
          <w:sz w:val="28"/>
        </w:rPr>
        <w:t xml:space="preserve">(очистка, полировка и других);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9) розлив (количество и производительность линии розлива, ее оснащенность контрольными приборами учета (кроме газированной алкогольной продукции).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3. Перечень основного технологического оборудования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6. Перечень сведений об оборудовании, установленном на предприятии для осуществления лицензируемого вида деятельности должен содержать:  </w:t>
      </w:r>
      <w:r>
        <w:br/>
      </w:r>
      <w:r>
        <w:rPr>
          <w:rFonts w:ascii="Times New Roman"/>
          <w:b w:val="false"/>
          <w:i w:val="false"/>
          <w:color w:val="000000"/>
          <w:sz w:val="28"/>
        </w:rPr>
        <w:t xml:space="preserve">
      1) в цехе приготовления продукции: наименование, тип, марка емкости для сортировки, купажного, напорного, доводного чанов, колереварки, песочника грубой и тонкой очистки, угольной колонки, ротаметра, фильтр-пресса, аламбика, насоса, дополнительные фильтра (количество, производительность, завод-изготовитель, емкость (в дал), диаметр и высота (в мм), год замера);  </w:t>
      </w:r>
      <w:r>
        <w:br/>
      </w:r>
      <w:r>
        <w:rPr>
          <w:rFonts w:ascii="Times New Roman"/>
          <w:b w:val="false"/>
          <w:i w:val="false"/>
          <w:color w:val="000000"/>
          <w:sz w:val="28"/>
        </w:rPr>
        <w:t xml:space="preserve">
      2) в цехе розлива: тип, марка бутыломоечной машины, устройства для ополаскивания новых стеклобутылок, автомата расфасовочного, автомата укупорочного, бракеража бутылок, автомата этикетировочного, автомата для наклейки акцизных марок, термоусадочного устройства для защиты акцизных марок, автомата выемки бутылок из тары, автомата для укладки бутылок в тару, устройство для обандероливания бутылок полимерной пленкой (производительность, количество, завод-изготовитель, год выпуска и ввода в эксплуатацию), контрольные приборы учета объемов производства (наименование, количество, номер абонента, источник бесперебойного  </w:t>
      </w:r>
    </w:p>
    <w:bookmarkStart w:name="z16" w:id="15"/>
    <w:p>
      <w:pPr>
        <w:spacing w:after="0"/>
        <w:ind w:left="0"/>
        <w:jc w:val="both"/>
      </w:pPr>
      <w:r>
        <w:rPr>
          <w:rFonts w:ascii="Times New Roman"/>
          <w:b w:val="false"/>
          <w:i w:val="false"/>
          <w:color w:val="000000"/>
          <w:sz w:val="28"/>
        </w:rPr>
        <w:t xml:space="preserve">
  питания, режим работы, ведение журнала, количество и оттиск наложенных  </w:t>
      </w:r>
    </w:p>
    <w:bookmarkEnd w:id="15"/>
    <w:p>
      <w:pPr>
        <w:spacing w:after="0"/>
        <w:ind w:left="0"/>
        <w:jc w:val="both"/>
      </w:pPr>
      <w:r>
        <w:rPr>
          <w:rFonts w:ascii="Times New Roman"/>
          <w:b w:val="false"/>
          <w:i w:val="false"/>
          <w:color w:val="000000"/>
          <w:sz w:val="28"/>
        </w:rPr>
        <w:t xml:space="preserve">пломб); </w:t>
      </w:r>
    </w:p>
    <w:p>
      <w:pPr>
        <w:spacing w:after="0"/>
        <w:ind w:left="0"/>
        <w:jc w:val="both"/>
      </w:pPr>
      <w:r>
        <w:rPr>
          <w:rFonts w:ascii="Times New Roman"/>
          <w:b w:val="false"/>
          <w:i w:val="false"/>
          <w:color w:val="000000"/>
          <w:sz w:val="28"/>
        </w:rPr>
        <w:t xml:space="preserve">     3) номера сертификатов соответствия* оборудования; </w:t>
      </w:r>
    </w:p>
    <w:p>
      <w:pPr>
        <w:spacing w:after="0"/>
        <w:ind w:left="0"/>
        <w:jc w:val="both"/>
      </w:pPr>
      <w:r>
        <w:rPr>
          <w:rFonts w:ascii="Times New Roman"/>
          <w:b w:val="false"/>
          <w:i w:val="false"/>
          <w:color w:val="000000"/>
          <w:sz w:val="28"/>
        </w:rPr>
        <w:t xml:space="preserve">     4) документы, подтверждающие право собственности на оборудование. </w:t>
      </w:r>
    </w:p>
    <w:p>
      <w:pPr>
        <w:spacing w:after="0"/>
        <w:ind w:left="0"/>
        <w:jc w:val="both"/>
      </w:pPr>
      <w:r>
        <w:rPr>
          <w:rFonts w:ascii="Times New Roman"/>
          <w:b w:val="false"/>
          <w:i w:val="false"/>
          <w:color w:val="000000"/>
          <w:sz w:val="28"/>
        </w:rPr>
        <w:t xml:space="preserve">__________________ </w:t>
      </w:r>
    </w:p>
    <w:p>
      <w:pPr>
        <w:spacing w:after="0"/>
        <w:ind w:left="0"/>
        <w:jc w:val="both"/>
      </w:pPr>
      <w:r>
        <w:rPr>
          <w:rFonts w:ascii="Times New Roman"/>
          <w:b w:val="false"/>
          <w:i w:val="false"/>
          <w:color w:val="000000"/>
          <w:sz w:val="28"/>
        </w:rPr>
        <w:t xml:space="preserve">     * Сертификации подлежит только оборудование, приобретенное после  </w:t>
      </w:r>
    </w:p>
    <w:p>
      <w:pPr>
        <w:spacing w:after="0"/>
        <w:ind w:left="0"/>
        <w:jc w:val="both"/>
      </w:pPr>
      <w:r>
        <w:rPr>
          <w:rFonts w:ascii="Times New Roman"/>
          <w:b w:val="false"/>
          <w:i w:val="false"/>
          <w:color w:val="000000"/>
          <w:sz w:val="28"/>
        </w:rPr>
        <w:t xml:space="preserve">выхода постановления Правительства Республики Казахстан от 15.07.97 г.  </w:t>
      </w:r>
    </w:p>
    <w:p>
      <w:pPr>
        <w:spacing w:after="0"/>
        <w:ind w:left="0"/>
        <w:jc w:val="both"/>
      </w:pPr>
      <w:r>
        <w:rPr>
          <w:rFonts w:ascii="Times New Roman"/>
          <w:b w:val="false"/>
          <w:i w:val="false"/>
          <w:color w:val="000000"/>
          <w:sz w:val="28"/>
        </w:rPr>
        <w:t>N 1112   </w:t>
      </w:r>
      <w:r>
        <w:rPr>
          <w:rFonts w:ascii="Times New Roman"/>
          <w:b w:val="false"/>
          <w:i w:val="false"/>
          <w:color w:val="000000"/>
          <w:sz w:val="28"/>
        </w:rPr>
        <w:t xml:space="preserve">P971112_ </w:t>
      </w:r>
      <w:r>
        <w:rPr>
          <w:rFonts w:ascii="Times New Roman"/>
          <w:b w:val="false"/>
          <w:i w:val="false"/>
          <w:color w:val="000000"/>
          <w:sz w:val="28"/>
        </w:rPr>
        <w:t xml:space="preserve">  и входящее в состав следующих кодов ТН ВЭД СНГ:  </w:t>
      </w:r>
    </w:p>
    <w:p>
      <w:pPr>
        <w:spacing w:after="0"/>
        <w:ind w:left="0"/>
        <w:jc w:val="both"/>
      </w:pPr>
      <w:r>
        <w:rPr>
          <w:rFonts w:ascii="Times New Roman"/>
          <w:b w:val="false"/>
          <w:i w:val="false"/>
          <w:color w:val="000000"/>
          <w:sz w:val="28"/>
        </w:rPr>
        <w:t xml:space="preserve">8421 22 000, 8422 30 000, 8435 10 100, 8435 10 900, 8438 40 000,  </w:t>
      </w:r>
    </w:p>
    <w:p>
      <w:pPr>
        <w:spacing w:after="0"/>
        <w:ind w:left="0"/>
        <w:jc w:val="both"/>
      </w:pPr>
      <w:r>
        <w:rPr>
          <w:rFonts w:ascii="Times New Roman"/>
          <w:b w:val="false"/>
          <w:i w:val="false"/>
          <w:color w:val="000000"/>
          <w:sz w:val="28"/>
        </w:rPr>
        <w:t xml:space="preserve">8438 80 910. </w:t>
      </w:r>
    </w:p>
    <w:p>
      <w:pPr>
        <w:spacing w:after="0"/>
        <w:ind w:left="0"/>
        <w:jc w:val="both"/>
      </w:pPr>
      <w:r>
        <w:rPr>
          <w:rFonts w:ascii="Times New Roman"/>
          <w:b w:val="false"/>
          <w:i w:val="false"/>
          <w:color w:val="000000"/>
          <w:sz w:val="28"/>
        </w:rPr>
        <w:t xml:space="preserve">             4. Спиртохранилище (открытого или закрытого типа,  </w:t>
      </w:r>
    </w:p>
    <w:p>
      <w:pPr>
        <w:spacing w:after="0"/>
        <w:ind w:left="0"/>
        <w:jc w:val="both"/>
      </w:pPr>
      <w:r>
        <w:rPr>
          <w:rFonts w:ascii="Times New Roman"/>
          <w:b w:val="false"/>
          <w:i w:val="false"/>
          <w:color w:val="000000"/>
          <w:sz w:val="28"/>
        </w:rPr>
        <w:t xml:space="preserve">                           месторасположение) </w:t>
      </w:r>
    </w:p>
    <w:p>
      <w:pPr>
        <w:spacing w:after="0"/>
        <w:ind w:left="0"/>
        <w:jc w:val="both"/>
      </w:pPr>
      <w:r>
        <w:rPr>
          <w:rFonts w:ascii="Times New Roman"/>
          <w:b w:val="false"/>
          <w:i w:val="false"/>
          <w:color w:val="000000"/>
          <w:sz w:val="28"/>
        </w:rPr>
        <w:t xml:space="preserve">       7. Спиртохранилище должно состоять из спиртоприемного отделения и  </w:t>
      </w:r>
    </w:p>
    <w:p>
      <w:pPr>
        <w:spacing w:after="0"/>
        <w:ind w:left="0"/>
        <w:jc w:val="both"/>
      </w:pPr>
      <w:r>
        <w:rPr>
          <w:rFonts w:ascii="Times New Roman"/>
          <w:b w:val="false"/>
          <w:i w:val="false"/>
          <w:color w:val="000000"/>
          <w:sz w:val="28"/>
        </w:rPr>
        <w:t xml:space="preserve">хранилища спирта. </w:t>
      </w:r>
    </w:p>
    <w:p>
      <w:pPr>
        <w:spacing w:after="0"/>
        <w:ind w:left="0"/>
        <w:jc w:val="both"/>
      </w:pPr>
      <w:r>
        <w:rPr>
          <w:rFonts w:ascii="Times New Roman"/>
          <w:b w:val="false"/>
          <w:i w:val="false"/>
          <w:color w:val="000000"/>
          <w:sz w:val="28"/>
        </w:rPr>
        <w:t xml:space="preserve">     8. В сведениях о спиртоприемном отделении должно быть указано наличие: </w:t>
      </w:r>
    </w:p>
    <w:p>
      <w:pPr>
        <w:spacing w:after="0"/>
        <w:ind w:left="0"/>
        <w:jc w:val="both"/>
      </w:pPr>
      <w:r>
        <w:rPr>
          <w:rFonts w:ascii="Times New Roman"/>
          <w:b w:val="false"/>
          <w:i w:val="false"/>
          <w:color w:val="000000"/>
          <w:sz w:val="28"/>
        </w:rPr>
        <w:t xml:space="preserve">     1) мерника для спирта технического стационарного 1 класса емкостью  </w:t>
      </w:r>
    </w:p>
    <w:p>
      <w:pPr>
        <w:spacing w:after="0"/>
        <w:ind w:left="0"/>
        <w:jc w:val="both"/>
      </w:pPr>
      <w:r>
        <w:rPr>
          <w:rFonts w:ascii="Times New Roman"/>
          <w:b w:val="false"/>
          <w:i w:val="false"/>
          <w:color w:val="000000"/>
          <w:sz w:val="28"/>
        </w:rPr>
        <w:t xml:space="preserve">1000 дал; 250 дал; 75 дал; </w:t>
      </w:r>
    </w:p>
    <w:p>
      <w:pPr>
        <w:spacing w:after="0"/>
        <w:ind w:left="0"/>
        <w:jc w:val="both"/>
      </w:pPr>
      <w:r>
        <w:rPr>
          <w:rFonts w:ascii="Times New Roman"/>
          <w:b w:val="false"/>
          <w:i w:val="false"/>
          <w:color w:val="000000"/>
          <w:sz w:val="28"/>
        </w:rPr>
        <w:t xml:space="preserve">     2) двух поверенных термометров в мернике; </w:t>
      </w:r>
    </w:p>
    <w:p>
      <w:pPr>
        <w:spacing w:after="0"/>
        <w:ind w:left="0"/>
        <w:jc w:val="both"/>
      </w:pPr>
      <w:r>
        <w:rPr>
          <w:rFonts w:ascii="Times New Roman"/>
          <w:b w:val="false"/>
          <w:i w:val="false"/>
          <w:color w:val="000000"/>
          <w:sz w:val="28"/>
        </w:rPr>
        <w:t xml:space="preserve">     3) насоса вихревого самовсасывающего для перекачки спирта (тип,  </w:t>
      </w:r>
    </w:p>
    <w:p>
      <w:pPr>
        <w:spacing w:after="0"/>
        <w:ind w:left="0"/>
        <w:jc w:val="both"/>
      </w:pPr>
      <w:r>
        <w:rPr>
          <w:rFonts w:ascii="Times New Roman"/>
          <w:b w:val="false"/>
          <w:i w:val="false"/>
          <w:color w:val="000000"/>
          <w:sz w:val="28"/>
        </w:rPr>
        <w:t xml:space="preserve">марка, вместимость, производительность, количество, завод-изготовитель,  </w:t>
      </w:r>
    </w:p>
    <w:p>
      <w:pPr>
        <w:spacing w:after="0"/>
        <w:ind w:left="0"/>
        <w:jc w:val="both"/>
      </w:pPr>
      <w:r>
        <w:rPr>
          <w:rFonts w:ascii="Times New Roman"/>
          <w:b w:val="false"/>
          <w:i w:val="false"/>
          <w:color w:val="000000"/>
          <w:sz w:val="28"/>
        </w:rPr>
        <w:t xml:space="preserve">год выпуска и ввода, номер сертификата соответствия*, документы,  </w:t>
      </w:r>
    </w:p>
    <w:p>
      <w:pPr>
        <w:spacing w:after="0"/>
        <w:ind w:left="0"/>
        <w:jc w:val="both"/>
      </w:pPr>
      <w:r>
        <w:rPr>
          <w:rFonts w:ascii="Times New Roman"/>
          <w:b w:val="false"/>
          <w:i w:val="false"/>
          <w:color w:val="000000"/>
          <w:sz w:val="28"/>
        </w:rPr>
        <w:t xml:space="preserve">подтверждающие право собственности); </w:t>
      </w:r>
    </w:p>
    <w:p>
      <w:pPr>
        <w:spacing w:after="0"/>
        <w:ind w:left="0"/>
        <w:jc w:val="both"/>
      </w:pPr>
      <w:r>
        <w:rPr>
          <w:rFonts w:ascii="Times New Roman"/>
          <w:b w:val="false"/>
          <w:i w:val="false"/>
          <w:color w:val="000000"/>
          <w:sz w:val="28"/>
        </w:rPr>
        <w:t xml:space="preserve">     4) вентилятора, обеспечивающего механическую вентиляцию; </w:t>
      </w:r>
    </w:p>
    <w:p>
      <w:pPr>
        <w:spacing w:after="0"/>
        <w:ind w:left="0"/>
        <w:jc w:val="both"/>
      </w:pPr>
      <w:r>
        <w:rPr>
          <w:rFonts w:ascii="Times New Roman"/>
          <w:b w:val="false"/>
          <w:i w:val="false"/>
          <w:color w:val="000000"/>
          <w:sz w:val="28"/>
        </w:rPr>
        <w:t xml:space="preserve">     5) вентилятора, обеспечивающего 8-и кратную вентиляцию;  </w:t>
      </w:r>
    </w:p>
    <w:p>
      <w:pPr>
        <w:spacing w:after="0"/>
        <w:ind w:left="0"/>
        <w:jc w:val="both"/>
      </w:pPr>
      <w:r>
        <w:rPr>
          <w:rFonts w:ascii="Times New Roman"/>
          <w:b w:val="false"/>
          <w:i w:val="false"/>
          <w:color w:val="000000"/>
          <w:sz w:val="28"/>
        </w:rPr>
        <w:t xml:space="preserve">     6) заземления; </w:t>
      </w:r>
    </w:p>
    <w:p>
      <w:pPr>
        <w:spacing w:after="0"/>
        <w:ind w:left="0"/>
        <w:jc w:val="both"/>
      </w:pPr>
      <w:r>
        <w:rPr>
          <w:rFonts w:ascii="Times New Roman"/>
          <w:b w:val="false"/>
          <w:i w:val="false"/>
          <w:color w:val="000000"/>
          <w:sz w:val="28"/>
        </w:rPr>
        <w:t xml:space="preserve">     7) перегородки, отделяющей отделение от хранилища; </w:t>
      </w:r>
    </w:p>
    <w:p>
      <w:pPr>
        <w:spacing w:after="0"/>
        <w:ind w:left="0"/>
        <w:jc w:val="both"/>
      </w:pPr>
      <w:r>
        <w:rPr>
          <w:rFonts w:ascii="Times New Roman"/>
          <w:b w:val="false"/>
          <w:i w:val="false"/>
          <w:color w:val="000000"/>
          <w:sz w:val="28"/>
        </w:rPr>
        <w:t xml:space="preserve">     8) средств пожаротушения; </w:t>
      </w:r>
    </w:p>
    <w:p>
      <w:pPr>
        <w:spacing w:after="0"/>
        <w:ind w:left="0"/>
        <w:jc w:val="both"/>
      </w:pPr>
      <w:r>
        <w:rPr>
          <w:rFonts w:ascii="Times New Roman"/>
          <w:b w:val="false"/>
          <w:i w:val="false"/>
          <w:color w:val="000000"/>
          <w:sz w:val="28"/>
        </w:rPr>
        <w:t xml:space="preserve">     9) номер сертификата соответствия; </w:t>
      </w:r>
    </w:p>
    <w:p>
      <w:pPr>
        <w:spacing w:after="0"/>
        <w:ind w:left="0"/>
        <w:jc w:val="both"/>
      </w:pPr>
      <w:r>
        <w:rPr>
          <w:rFonts w:ascii="Times New Roman"/>
          <w:b w:val="false"/>
          <w:i w:val="false"/>
          <w:color w:val="000000"/>
          <w:sz w:val="28"/>
        </w:rPr>
        <w:t xml:space="preserve">     10) документы, подтверждающие право собственности на оборудование. </w:t>
      </w:r>
    </w:p>
    <w:p>
      <w:pPr>
        <w:spacing w:after="0"/>
        <w:ind w:left="0"/>
        <w:jc w:val="both"/>
      </w:pPr>
      <w:r>
        <w:rPr>
          <w:rFonts w:ascii="Times New Roman"/>
          <w:b w:val="false"/>
          <w:i w:val="false"/>
          <w:color w:val="000000"/>
          <w:sz w:val="28"/>
        </w:rPr>
        <w:t xml:space="preserve">     9. В сведениях о хранилище спирта должно быть указано наличие: </w:t>
      </w:r>
    </w:p>
    <w:p>
      <w:pPr>
        <w:spacing w:after="0"/>
        <w:ind w:left="0"/>
        <w:jc w:val="both"/>
      </w:pPr>
      <w:r>
        <w:rPr>
          <w:rFonts w:ascii="Times New Roman"/>
          <w:b w:val="false"/>
          <w:i w:val="false"/>
          <w:color w:val="000000"/>
          <w:sz w:val="28"/>
        </w:rPr>
        <w:t xml:space="preserve">     1) резервуаров для хранения спирта (вместимость, количество, год  </w:t>
      </w:r>
    </w:p>
    <w:p>
      <w:pPr>
        <w:spacing w:after="0"/>
        <w:ind w:left="0"/>
        <w:jc w:val="both"/>
      </w:pPr>
      <w:r>
        <w:rPr>
          <w:rFonts w:ascii="Times New Roman"/>
          <w:b w:val="false"/>
          <w:i w:val="false"/>
          <w:color w:val="000000"/>
          <w:sz w:val="28"/>
        </w:rPr>
        <w:t xml:space="preserve">замера); </w:t>
      </w:r>
    </w:p>
    <w:p>
      <w:pPr>
        <w:spacing w:after="0"/>
        <w:ind w:left="0"/>
        <w:jc w:val="both"/>
      </w:pPr>
      <w:r>
        <w:rPr>
          <w:rFonts w:ascii="Times New Roman"/>
          <w:b w:val="false"/>
          <w:i w:val="false"/>
          <w:color w:val="000000"/>
          <w:sz w:val="28"/>
        </w:rPr>
        <w:t xml:space="preserve">     2) площадки для обслуживания резервуаров; </w:t>
      </w:r>
    </w:p>
    <w:p>
      <w:pPr>
        <w:spacing w:after="0"/>
        <w:ind w:left="0"/>
        <w:jc w:val="both"/>
      </w:pPr>
      <w:r>
        <w:rPr>
          <w:rFonts w:ascii="Times New Roman"/>
          <w:b w:val="false"/>
          <w:i w:val="false"/>
          <w:color w:val="000000"/>
          <w:sz w:val="28"/>
        </w:rPr>
        <w:t xml:space="preserve">     3) устройств для замера спирта в резервуарах и документов,  </w:t>
      </w:r>
    </w:p>
    <w:p>
      <w:pPr>
        <w:spacing w:after="0"/>
        <w:ind w:left="0"/>
        <w:jc w:val="both"/>
      </w:pPr>
      <w:r>
        <w:rPr>
          <w:rFonts w:ascii="Times New Roman"/>
          <w:b w:val="false"/>
          <w:i w:val="false"/>
          <w:color w:val="000000"/>
          <w:sz w:val="28"/>
        </w:rPr>
        <w:t xml:space="preserve">подтверждающих замер спирта в резервуарах; </w:t>
      </w:r>
    </w:p>
    <w:p>
      <w:pPr>
        <w:spacing w:after="0"/>
        <w:ind w:left="0"/>
        <w:jc w:val="both"/>
      </w:pPr>
      <w:r>
        <w:rPr>
          <w:rFonts w:ascii="Times New Roman"/>
          <w:b w:val="false"/>
          <w:i w:val="false"/>
          <w:color w:val="000000"/>
          <w:sz w:val="28"/>
        </w:rPr>
        <w:t xml:space="preserve">     4) средств автоматической сигнализации предельного уровня спирта в  </w:t>
      </w:r>
    </w:p>
    <w:p>
      <w:pPr>
        <w:spacing w:after="0"/>
        <w:ind w:left="0"/>
        <w:jc w:val="both"/>
      </w:pPr>
      <w:r>
        <w:rPr>
          <w:rFonts w:ascii="Times New Roman"/>
          <w:b w:val="false"/>
          <w:i w:val="false"/>
          <w:color w:val="000000"/>
          <w:sz w:val="28"/>
        </w:rPr>
        <w:t xml:space="preserve">резервуарах; </w:t>
      </w:r>
    </w:p>
    <w:p>
      <w:pPr>
        <w:spacing w:after="0"/>
        <w:ind w:left="0"/>
        <w:jc w:val="both"/>
      </w:pPr>
      <w:r>
        <w:rPr>
          <w:rFonts w:ascii="Times New Roman"/>
          <w:b w:val="false"/>
          <w:i w:val="false"/>
          <w:color w:val="000000"/>
          <w:sz w:val="28"/>
        </w:rPr>
        <w:t xml:space="preserve">     5) орошения резервуаров; </w:t>
      </w:r>
    </w:p>
    <w:p>
      <w:pPr>
        <w:spacing w:after="0"/>
        <w:ind w:left="0"/>
        <w:jc w:val="both"/>
      </w:pPr>
      <w:r>
        <w:rPr>
          <w:rFonts w:ascii="Times New Roman"/>
          <w:b w:val="false"/>
          <w:i w:val="false"/>
          <w:color w:val="000000"/>
          <w:sz w:val="28"/>
        </w:rPr>
        <w:t xml:space="preserve">     6) датчика паров спирта; </w:t>
      </w:r>
    </w:p>
    <w:p>
      <w:pPr>
        <w:spacing w:after="0"/>
        <w:ind w:left="0"/>
        <w:jc w:val="both"/>
      </w:pPr>
      <w:r>
        <w:rPr>
          <w:rFonts w:ascii="Times New Roman"/>
          <w:b w:val="false"/>
          <w:i w:val="false"/>
          <w:color w:val="000000"/>
          <w:sz w:val="28"/>
        </w:rPr>
        <w:t xml:space="preserve">     7) дыхательного клапана и огнепреградителя на газовой коммуникации; </w:t>
      </w:r>
    </w:p>
    <w:p>
      <w:pPr>
        <w:spacing w:after="0"/>
        <w:ind w:left="0"/>
        <w:jc w:val="both"/>
      </w:pPr>
      <w:r>
        <w:rPr>
          <w:rFonts w:ascii="Times New Roman"/>
          <w:b w:val="false"/>
          <w:i w:val="false"/>
          <w:color w:val="000000"/>
          <w:sz w:val="28"/>
        </w:rPr>
        <w:t xml:space="preserve">     8) вентилятора, обеспечивающего механическую вентиляцию; </w:t>
      </w:r>
    </w:p>
    <w:p>
      <w:pPr>
        <w:spacing w:after="0"/>
        <w:ind w:left="0"/>
        <w:jc w:val="both"/>
      </w:pPr>
      <w:r>
        <w:rPr>
          <w:rFonts w:ascii="Times New Roman"/>
          <w:b w:val="false"/>
          <w:i w:val="false"/>
          <w:color w:val="000000"/>
          <w:sz w:val="28"/>
        </w:rPr>
        <w:t xml:space="preserve">     9) вентилятора, обеспечивающего 8-ми кратную вентиляцию;  </w:t>
      </w:r>
    </w:p>
    <w:p>
      <w:pPr>
        <w:spacing w:after="0"/>
        <w:ind w:left="0"/>
        <w:jc w:val="both"/>
      </w:pPr>
      <w:r>
        <w:rPr>
          <w:rFonts w:ascii="Times New Roman"/>
          <w:b w:val="false"/>
          <w:i w:val="false"/>
          <w:color w:val="000000"/>
          <w:sz w:val="28"/>
        </w:rPr>
        <w:t xml:space="preserve">     10) заземления; </w:t>
      </w:r>
    </w:p>
    <w:p>
      <w:pPr>
        <w:spacing w:after="0"/>
        <w:ind w:left="0"/>
        <w:jc w:val="both"/>
      </w:pPr>
      <w:r>
        <w:rPr>
          <w:rFonts w:ascii="Times New Roman"/>
          <w:b w:val="false"/>
          <w:i w:val="false"/>
          <w:color w:val="000000"/>
          <w:sz w:val="28"/>
        </w:rPr>
        <w:t xml:space="preserve">     11) молниезащиты; </w:t>
      </w:r>
    </w:p>
    <w:p>
      <w:pPr>
        <w:spacing w:after="0"/>
        <w:ind w:left="0"/>
        <w:jc w:val="both"/>
      </w:pPr>
      <w:r>
        <w:rPr>
          <w:rFonts w:ascii="Times New Roman"/>
          <w:b w:val="false"/>
          <w:i w:val="false"/>
          <w:color w:val="000000"/>
          <w:sz w:val="28"/>
        </w:rPr>
        <w:t xml:space="preserve">     12) резервного (эвакуационного) выхода; </w:t>
      </w:r>
    </w:p>
    <w:p>
      <w:pPr>
        <w:spacing w:after="0"/>
        <w:ind w:left="0"/>
        <w:jc w:val="both"/>
      </w:pPr>
      <w:r>
        <w:rPr>
          <w:rFonts w:ascii="Times New Roman"/>
          <w:b w:val="false"/>
          <w:i w:val="false"/>
          <w:color w:val="000000"/>
          <w:sz w:val="28"/>
        </w:rPr>
        <w:t xml:space="preserve">     13) контруклона пола; </w:t>
      </w:r>
    </w:p>
    <w:p>
      <w:pPr>
        <w:spacing w:after="0"/>
        <w:ind w:left="0"/>
        <w:jc w:val="both"/>
      </w:pPr>
      <w:r>
        <w:rPr>
          <w:rFonts w:ascii="Times New Roman"/>
          <w:b w:val="false"/>
          <w:i w:val="false"/>
          <w:color w:val="000000"/>
          <w:sz w:val="28"/>
        </w:rPr>
        <w:t xml:space="preserve">     14) приямка для сбора, пролитого спирта; </w:t>
      </w:r>
    </w:p>
    <w:p>
      <w:pPr>
        <w:spacing w:after="0"/>
        <w:ind w:left="0"/>
        <w:jc w:val="both"/>
      </w:pPr>
      <w:r>
        <w:rPr>
          <w:rFonts w:ascii="Times New Roman"/>
          <w:b w:val="false"/>
          <w:i w:val="false"/>
          <w:color w:val="000000"/>
          <w:sz w:val="28"/>
        </w:rPr>
        <w:t xml:space="preserve">     15) легкосбрасываемой кровли; </w:t>
      </w:r>
    </w:p>
    <w:p>
      <w:pPr>
        <w:spacing w:after="0"/>
        <w:ind w:left="0"/>
        <w:jc w:val="both"/>
      </w:pPr>
      <w:r>
        <w:rPr>
          <w:rFonts w:ascii="Times New Roman"/>
          <w:b w:val="false"/>
          <w:i w:val="false"/>
          <w:color w:val="000000"/>
          <w:sz w:val="28"/>
        </w:rPr>
        <w:t xml:space="preserve">     16) средств пожаротушения; </w:t>
      </w:r>
    </w:p>
    <w:p>
      <w:pPr>
        <w:spacing w:after="0"/>
        <w:ind w:left="0"/>
        <w:jc w:val="both"/>
      </w:pPr>
      <w:r>
        <w:rPr>
          <w:rFonts w:ascii="Times New Roman"/>
          <w:b w:val="false"/>
          <w:i w:val="false"/>
          <w:color w:val="000000"/>
          <w:sz w:val="28"/>
        </w:rPr>
        <w:t xml:space="preserve">     17) пожарно-охранной сигнализации; </w:t>
      </w:r>
    </w:p>
    <w:p>
      <w:pPr>
        <w:spacing w:after="0"/>
        <w:ind w:left="0"/>
        <w:jc w:val="both"/>
      </w:pPr>
      <w:r>
        <w:rPr>
          <w:rFonts w:ascii="Times New Roman"/>
          <w:b w:val="false"/>
          <w:i w:val="false"/>
          <w:color w:val="000000"/>
          <w:sz w:val="28"/>
        </w:rPr>
        <w:t xml:space="preserve">     18) обваловки и асфальтирования площадки (только для закрытого типа); </w:t>
      </w:r>
    </w:p>
    <w:p>
      <w:pPr>
        <w:spacing w:after="0"/>
        <w:ind w:left="0"/>
        <w:jc w:val="both"/>
      </w:pPr>
      <w:r>
        <w:rPr>
          <w:rFonts w:ascii="Times New Roman"/>
          <w:b w:val="false"/>
          <w:i w:val="false"/>
          <w:color w:val="000000"/>
          <w:sz w:val="28"/>
        </w:rPr>
        <w:t xml:space="preserve">     19) железнения пола. </w:t>
      </w:r>
    </w:p>
    <w:p>
      <w:pPr>
        <w:spacing w:after="0"/>
        <w:ind w:left="0"/>
        <w:jc w:val="both"/>
      </w:pPr>
      <w:r>
        <w:rPr>
          <w:rFonts w:ascii="Times New Roman"/>
          <w:b w:val="false"/>
          <w:i w:val="false"/>
          <w:color w:val="000000"/>
          <w:sz w:val="28"/>
        </w:rPr>
        <w:t xml:space="preserve">                   5. Технохимический контроль производства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описании технохимического контроля производства должны быть отражены сведения о производственной лаборатории, перечне проводимых анализов и наличии нормативных документов и технической документации:  </w:t>
      </w:r>
      <w:r>
        <w:br/>
      </w:r>
      <w:r>
        <w:rPr>
          <w:rFonts w:ascii="Times New Roman"/>
          <w:b w:val="false"/>
          <w:i w:val="false"/>
          <w:color w:val="000000"/>
          <w:sz w:val="28"/>
        </w:rPr>
        <w:t xml:space="preserve">
      1) аттестационное свидетельство производственной лаборатории (номер, дата, орган его выдавший, срок действия);  </w:t>
      </w:r>
      <w:r>
        <w:br/>
      </w:r>
      <w:r>
        <w:rPr>
          <w:rFonts w:ascii="Times New Roman"/>
          <w:b w:val="false"/>
          <w:i w:val="false"/>
          <w:color w:val="000000"/>
          <w:sz w:val="28"/>
        </w:rPr>
        <w:t xml:space="preserve">
      2) номенклатура сырья и готовой продукции, подлежащей аналитическому контролю согласно форме, прилагаемой к аттестационному свидетельству;  </w:t>
      </w:r>
      <w:r>
        <w:br/>
      </w:r>
      <w:r>
        <w:rPr>
          <w:rFonts w:ascii="Times New Roman"/>
          <w:b w:val="false"/>
          <w:i w:val="false"/>
          <w:color w:val="000000"/>
          <w:sz w:val="28"/>
        </w:rPr>
        <w:t xml:space="preserve">
      3) наличие и наименование утвержденных технологических инструкций;  </w:t>
      </w:r>
      <w:r>
        <w:br/>
      </w:r>
      <w:r>
        <w:rPr>
          <w:rFonts w:ascii="Times New Roman"/>
          <w:b w:val="false"/>
          <w:i w:val="false"/>
          <w:color w:val="000000"/>
          <w:sz w:val="28"/>
        </w:rPr>
        <w:t xml:space="preserve">
      4) перечень проводимых анализов воды, спирта, водно-спиртовой смеси, ингредиентов и другого вспомогательного материала, активированного угля, ароматных спиртов, готовой продукции, неисправимого брака;  </w:t>
      </w:r>
      <w:r>
        <w:br/>
      </w:r>
      <w:r>
        <w:rPr>
          <w:rFonts w:ascii="Times New Roman"/>
          <w:b w:val="false"/>
          <w:i w:val="false"/>
          <w:color w:val="000000"/>
          <w:sz w:val="28"/>
        </w:rPr>
        <w:t xml:space="preserve">
      5) наличие следующей нормативно-технической документации  </w:t>
      </w:r>
    </w:p>
    <w:bookmarkStart w:name="z17" w:id="16"/>
    <w:p>
      <w:pPr>
        <w:spacing w:after="0"/>
        <w:ind w:left="0"/>
        <w:jc w:val="both"/>
      </w:pPr>
      <w:r>
        <w:rPr>
          <w:rFonts w:ascii="Times New Roman"/>
          <w:b w:val="false"/>
          <w:i w:val="false"/>
          <w:color w:val="000000"/>
          <w:sz w:val="28"/>
        </w:rPr>
        <w:t xml:space="preserve">
  (наименование и обозначение): </w:t>
      </w:r>
    </w:p>
    <w:bookmarkEnd w:id="16"/>
    <w:p>
      <w:pPr>
        <w:spacing w:after="0"/>
        <w:ind w:left="0"/>
        <w:jc w:val="both"/>
      </w:pPr>
      <w:r>
        <w:rPr>
          <w:rFonts w:ascii="Times New Roman"/>
          <w:b w:val="false"/>
          <w:i w:val="false"/>
          <w:color w:val="000000"/>
          <w:sz w:val="28"/>
        </w:rPr>
        <w:t xml:space="preserve">     Производственный технологический регламент по производству водок и  </w:t>
      </w:r>
    </w:p>
    <w:p>
      <w:pPr>
        <w:spacing w:after="0"/>
        <w:ind w:left="0"/>
        <w:jc w:val="both"/>
      </w:pPr>
      <w:r>
        <w:rPr>
          <w:rFonts w:ascii="Times New Roman"/>
          <w:b w:val="false"/>
          <w:i w:val="false"/>
          <w:color w:val="000000"/>
          <w:sz w:val="28"/>
        </w:rPr>
        <w:t xml:space="preserve">ликеро-водочных изделий (ТР 10-04-03-09-88);  </w:t>
      </w:r>
    </w:p>
    <w:p>
      <w:pPr>
        <w:spacing w:after="0"/>
        <w:ind w:left="0"/>
        <w:jc w:val="both"/>
      </w:pPr>
      <w:r>
        <w:rPr>
          <w:rFonts w:ascii="Times New Roman"/>
          <w:b w:val="false"/>
          <w:i w:val="false"/>
          <w:color w:val="000000"/>
          <w:sz w:val="28"/>
        </w:rPr>
        <w:t xml:space="preserve">     Инструкция по приемке, хранению, отпуску, транспортированию и учету  </w:t>
      </w:r>
    </w:p>
    <w:p>
      <w:pPr>
        <w:spacing w:after="0"/>
        <w:ind w:left="0"/>
        <w:jc w:val="both"/>
      </w:pPr>
      <w:r>
        <w:rPr>
          <w:rFonts w:ascii="Times New Roman"/>
          <w:b w:val="false"/>
          <w:i w:val="false"/>
          <w:color w:val="000000"/>
          <w:sz w:val="28"/>
        </w:rPr>
        <w:t xml:space="preserve">этилового спирта (Утвержден заместителем Министра пищевой промышленности  </w:t>
      </w:r>
    </w:p>
    <w:p>
      <w:pPr>
        <w:spacing w:after="0"/>
        <w:ind w:left="0"/>
        <w:jc w:val="both"/>
      </w:pPr>
      <w:r>
        <w:rPr>
          <w:rFonts w:ascii="Times New Roman"/>
          <w:b w:val="false"/>
          <w:i w:val="false"/>
          <w:color w:val="000000"/>
          <w:sz w:val="28"/>
        </w:rPr>
        <w:t xml:space="preserve">СССР 25.09.1985 г.); </w:t>
      </w:r>
    </w:p>
    <w:p>
      <w:pPr>
        <w:spacing w:after="0"/>
        <w:ind w:left="0"/>
        <w:jc w:val="both"/>
      </w:pPr>
      <w:r>
        <w:rPr>
          <w:rFonts w:ascii="Times New Roman"/>
          <w:b w:val="false"/>
          <w:i w:val="false"/>
          <w:color w:val="000000"/>
          <w:sz w:val="28"/>
        </w:rPr>
        <w:t xml:space="preserve">     Спирт этиловый ректификованный. Технические условия (ГОСТ 5962-67); </w:t>
      </w:r>
    </w:p>
    <w:p>
      <w:pPr>
        <w:spacing w:after="0"/>
        <w:ind w:left="0"/>
        <w:jc w:val="both"/>
      </w:pPr>
      <w:r>
        <w:rPr>
          <w:rFonts w:ascii="Times New Roman"/>
          <w:b w:val="false"/>
          <w:i w:val="false"/>
          <w:color w:val="000000"/>
          <w:sz w:val="28"/>
        </w:rPr>
        <w:t xml:space="preserve">     Спирт этиловый. Правила приемки и методы анализа (ГОСТ 5964-94); </w:t>
      </w:r>
    </w:p>
    <w:p>
      <w:pPr>
        <w:spacing w:after="0"/>
        <w:ind w:left="0"/>
        <w:jc w:val="both"/>
      </w:pPr>
      <w:r>
        <w:rPr>
          <w:rFonts w:ascii="Times New Roman"/>
          <w:b w:val="false"/>
          <w:i w:val="false"/>
          <w:color w:val="000000"/>
          <w:sz w:val="28"/>
        </w:rPr>
        <w:t xml:space="preserve">     Промышленность ликеро-водочная. Основные понятия. Термины и  </w:t>
      </w:r>
    </w:p>
    <w:p>
      <w:pPr>
        <w:spacing w:after="0"/>
        <w:ind w:left="0"/>
        <w:jc w:val="both"/>
      </w:pPr>
      <w:r>
        <w:rPr>
          <w:rFonts w:ascii="Times New Roman"/>
          <w:b w:val="false"/>
          <w:i w:val="false"/>
          <w:color w:val="000000"/>
          <w:sz w:val="28"/>
        </w:rPr>
        <w:t xml:space="preserve">определения (ГОСТ 20001); </w:t>
      </w:r>
    </w:p>
    <w:p>
      <w:pPr>
        <w:spacing w:after="0"/>
        <w:ind w:left="0"/>
        <w:jc w:val="both"/>
      </w:pPr>
      <w:r>
        <w:rPr>
          <w:rFonts w:ascii="Times New Roman"/>
          <w:b w:val="false"/>
          <w:i w:val="false"/>
          <w:color w:val="000000"/>
          <w:sz w:val="28"/>
        </w:rPr>
        <w:t xml:space="preserve">     Водки и водки особые. Технические условия (ГОСТ 12712); </w:t>
      </w:r>
    </w:p>
    <w:p>
      <w:pPr>
        <w:spacing w:after="0"/>
        <w:ind w:left="0"/>
        <w:jc w:val="both"/>
      </w:pPr>
      <w:r>
        <w:rPr>
          <w:rFonts w:ascii="Times New Roman"/>
          <w:b w:val="false"/>
          <w:i w:val="false"/>
          <w:color w:val="000000"/>
          <w:sz w:val="28"/>
        </w:rPr>
        <w:t xml:space="preserve">     Изделия ликеро-водочные. Общие технические условия (ГОСТ 7190); </w:t>
      </w:r>
    </w:p>
    <w:p>
      <w:pPr>
        <w:spacing w:after="0"/>
        <w:ind w:left="0"/>
        <w:jc w:val="both"/>
      </w:pPr>
      <w:r>
        <w:rPr>
          <w:rFonts w:ascii="Times New Roman"/>
          <w:b w:val="false"/>
          <w:i w:val="false"/>
          <w:color w:val="000000"/>
          <w:sz w:val="28"/>
        </w:rPr>
        <w:t xml:space="preserve">     Водка. Правила приемки и методы анализа (ГОСТ 5363); </w:t>
      </w:r>
    </w:p>
    <w:p>
      <w:pPr>
        <w:spacing w:after="0"/>
        <w:ind w:left="0"/>
        <w:jc w:val="both"/>
      </w:pPr>
      <w:r>
        <w:rPr>
          <w:rFonts w:ascii="Times New Roman"/>
          <w:b w:val="false"/>
          <w:i w:val="false"/>
          <w:color w:val="000000"/>
          <w:sz w:val="28"/>
        </w:rPr>
        <w:t xml:space="preserve">     Изделия ликеро-водочные. Правила приемки и методы испытаний (ГОСТ  </w:t>
      </w:r>
    </w:p>
    <w:p>
      <w:pPr>
        <w:spacing w:after="0"/>
        <w:ind w:left="0"/>
        <w:jc w:val="both"/>
      </w:pPr>
      <w:r>
        <w:rPr>
          <w:rFonts w:ascii="Times New Roman"/>
          <w:b w:val="false"/>
          <w:i w:val="false"/>
          <w:color w:val="000000"/>
          <w:sz w:val="28"/>
        </w:rPr>
        <w:t xml:space="preserve">4828); </w:t>
      </w:r>
    </w:p>
    <w:p>
      <w:pPr>
        <w:spacing w:after="0"/>
        <w:ind w:left="0"/>
        <w:jc w:val="both"/>
      </w:pPr>
      <w:r>
        <w:rPr>
          <w:rFonts w:ascii="Times New Roman"/>
          <w:b w:val="false"/>
          <w:i w:val="false"/>
          <w:color w:val="000000"/>
          <w:sz w:val="28"/>
        </w:rPr>
        <w:t xml:space="preserve">     Водки и водки особые. Упаковка, маркировка, транспортирование и  </w:t>
      </w:r>
    </w:p>
    <w:p>
      <w:pPr>
        <w:spacing w:after="0"/>
        <w:ind w:left="0"/>
        <w:jc w:val="both"/>
      </w:pPr>
      <w:r>
        <w:rPr>
          <w:rFonts w:ascii="Times New Roman"/>
          <w:b w:val="false"/>
          <w:i w:val="false"/>
          <w:color w:val="000000"/>
          <w:sz w:val="28"/>
        </w:rPr>
        <w:t xml:space="preserve">хранение (ГОСТ 12545); </w:t>
      </w:r>
    </w:p>
    <w:p>
      <w:pPr>
        <w:spacing w:after="0"/>
        <w:ind w:left="0"/>
        <w:jc w:val="both"/>
      </w:pPr>
      <w:r>
        <w:rPr>
          <w:rFonts w:ascii="Times New Roman"/>
          <w:b w:val="false"/>
          <w:i w:val="false"/>
          <w:color w:val="000000"/>
          <w:sz w:val="28"/>
        </w:rPr>
        <w:t xml:space="preserve">     Изделия ликеро-водочные. Розлив, упаковка, маркировка,  </w:t>
      </w:r>
    </w:p>
    <w:p>
      <w:pPr>
        <w:spacing w:after="0"/>
        <w:ind w:left="0"/>
        <w:jc w:val="both"/>
      </w:pPr>
      <w:r>
        <w:rPr>
          <w:rFonts w:ascii="Times New Roman"/>
          <w:b w:val="false"/>
          <w:i w:val="false"/>
          <w:color w:val="000000"/>
          <w:sz w:val="28"/>
        </w:rPr>
        <w:t xml:space="preserve">транспортирование и хранение (ГОСТ 4827); </w:t>
      </w:r>
    </w:p>
    <w:p>
      <w:pPr>
        <w:spacing w:after="0"/>
        <w:ind w:left="0"/>
        <w:jc w:val="both"/>
      </w:pPr>
      <w:r>
        <w:rPr>
          <w:rFonts w:ascii="Times New Roman"/>
          <w:b w:val="false"/>
          <w:i w:val="false"/>
          <w:color w:val="000000"/>
          <w:sz w:val="28"/>
        </w:rPr>
        <w:t xml:space="preserve">     Вода питьевая. Гигиенические требования и контроль за качеством (ГОСТ  </w:t>
      </w:r>
    </w:p>
    <w:p>
      <w:pPr>
        <w:spacing w:after="0"/>
        <w:ind w:left="0"/>
        <w:jc w:val="both"/>
      </w:pPr>
      <w:r>
        <w:rPr>
          <w:rFonts w:ascii="Times New Roman"/>
          <w:b w:val="false"/>
          <w:i w:val="false"/>
          <w:color w:val="000000"/>
          <w:sz w:val="28"/>
        </w:rPr>
        <w:t xml:space="preserve">2874); </w:t>
      </w:r>
    </w:p>
    <w:p>
      <w:pPr>
        <w:spacing w:after="0"/>
        <w:ind w:left="0"/>
        <w:jc w:val="both"/>
      </w:pPr>
      <w:r>
        <w:rPr>
          <w:rFonts w:ascii="Times New Roman"/>
          <w:b w:val="false"/>
          <w:i w:val="false"/>
          <w:color w:val="000000"/>
          <w:sz w:val="28"/>
        </w:rPr>
        <w:t xml:space="preserve">     Сахар-песок. Технические условия (ГОСТ 21); </w:t>
      </w:r>
    </w:p>
    <w:p>
      <w:pPr>
        <w:spacing w:after="0"/>
        <w:ind w:left="0"/>
        <w:jc w:val="both"/>
      </w:pPr>
      <w:r>
        <w:rPr>
          <w:rFonts w:ascii="Times New Roman"/>
          <w:b w:val="false"/>
          <w:i w:val="false"/>
          <w:color w:val="000000"/>
          <w:sz w:val="28"/>
        </w:rPr>
        <w:t xml:space="preserve">     Бутылки стеклянные для пищевых жидкостей (ТУ ГОСТ 10117); </w:t>
      </w:r>
    </w:p>
    <w:p>
      <w:pPr>
        <w:spacing w:after="0"/>
        <w:ind w:left="0"/>
        <w:jc w:val="both"/>
      </w:pPr>
      <w:r>
        <w:rPr>
          <w:rFonts w:ascii="Times New Roman"/>
          <w:b w:val="false"/>
          <w:i w:val="false"/>
          <w:color w:val="000000"/>
          <w:sz w:val="28"/>
        </w:rPr>
        <w:t xml:space="preserve">     Уголь активный древесный дробленный. Технические условия (ГОСТ 6217); </w:t>
      </w:r>
    </w:p>
    <w:p>
      <w:pPr>
        <w:spacing w:after="0"/>
        <w:ind w:left="0"/>
        <w:jc w:val="both"/>
      </w:pPr>
      <w:r>
        <w:rPr>
          <w:rFonts w:ascii="Times New Roman"/>
          <w:b w:val="false"/>
          <w:i w:val="false"/>
          <w:color w:val="000000"/>
          <w:sz w:val="28"/>
        </w:rPr>
        <w:t xml:space="preserve">     Сборник действующих норм расхода сырья и вспомогательных материалов  </w:t>
      </w:r>
    </w:p>
    <w:p>
      <w:pPr>
        <w:spacing w:after="0"/>
        <w:ind w:left="0"/>
        <w:jc w:val="both"/>
      </w:pPr>
      <w:r>
        <w:rPr>
          <w:rFonts w:ascii="Times New Roman"/>
          <w:b w:val="false"/>
          <w:i w:val="false"/>
          <w:color w:val="000000"/>
          <w:sz w:val="28"/>
        </w:rPr>
        <w:t xml:space="preserve">по ликеро-водочной промышленности (Составлен специалистами ГКО  </w:t>
      </w:r>
    </w:p>
    <w:p>
      <w:pPr>
        <w:spacing w:after="0"/>
        <w:ind w:left="0"/>
        <w:jc w:val="both"/>
      </w:pPr>
      <w:r>
        <w:rPr>
          <w:rFonts w:ascii="Times New Roman"/>
          <w:b w:val="false"/>
          <w:i w:val="false"/>
          <w:color w:val="000000"/>
          <w:sz w:val="28"/>
        </w:rPr>
        <w:t xml:space="preserve">"Казпищепром" в 1993 г.) и другие. </w:t>
      </w:r>
    </w:p>
    <w:p>
      <w:pPr>
        <w:spacing w:after="0"/>
        <w:ind w:left="0"/>
        <w:jc w:val="both"/>
      </w:pPr>
      <w:r>
        <w:rPr>
          <w:rFonts w:ascii="Times New Roman"/>
          <w:b w:val="false"/>
          <w:i w:val="false"/>
          <w:color w:val="000000"/>
          <w:sz w:val="28"/>
        </w:rPr>
        <w:t xml:space="preserve">           6. Сведения о нормативном и фактическом расходе основного  </w:t>
      </w:r>
    </w:p>
    <w:p>
      <w:pPr>
        <w:spacing w:after="0"/>
        <w:ind w:left="0"/>
        <w:jc w:val="both"/>
      </w:pPr>
      <w:r>
        <w:rPr>
          <w:rFonts w:ascii="Times New Roman"/>
          <w:b w:val="false"/>
          <w:i w:val="false"/>
          <w:color w:val="000000"/>
          <w:sz w:val="28"/>
        </w:rPr>
        <w:t xml:space="preserve">             сырья, вспомогательных материалов и нормах потерь </w:t>
      </w:r>
    </w:p>
    <w:p>
      <w:pPr>
        <w:spacing w:after="0"/>
        <w:ind w:left="0"/>
        <w:jc w:val="both"/>
      </w:pPr>
      <w:r>
        <w:rPr>
          <w:rFonts w:ascii="Times New Roman"/>
          <w:b w:val="false"/>
          <w:i w:val="false"/>
          <w:color w:val="000000"/>
          <w:sz w:val="28"/>
        </w:rPr>
        <w:t xml:space="preserve">       13. Расход спирта в производстве водок (в дал б.с./1000 дал). </w:t>
      </w:r>
    </w:p>
    <w:p>
      <w:pPr>
        <w:spacing w:after="0"/>
        <w:ind w:left="0"/>
        <w:jc w:val="both"/>
      </w:pPr>
      <w:r>
        <w:rPr>
          <w:rFonts w:ascii="Times New Roman"/>
          <w:b w:val="false"/>
          <w:i w:val="false"/>
          <w:color w:val="000000"/>
          <w:sz w:val="28"/>
        </w:rPr>
        <w:t xml:space="preserve">     14. Потери спирта при производстве водок, водок особых и ликеро- </w:t>
      </w:r>
    </w:p>
    <w:p>
      <w:pPr>
        <w:spacing w:after="0"/>
        <w:ind w:left="0"/>
        <w:jc w:val="both"/>
      </w:pPr>
      <w:r>
        <w:rPr>
          <w:rFonts w:ascii="Times New Roman"/>
          <w:b w:val="false"/>
          <w:i w:val="false"/>
          <w:color w:val="000000"/>
          <w:sz w:val="28"/>
        </w:rPr>
        <w:t xml:space="preserve">водочных изделий на внутренний рынок, разливаемых по (в % от количества  </w:t>
      </w:r>
    </w:p>
    <w:p>
      <w:pPr>
        <w:spacing w:after="0"/>
        <w:ind w:left="0"/>
        <w:jc w:val="both"/>
      </w:pPr>
      <w:r>
        <w:rPr>
          <w:rFonts w:ascii="Times New Roman"/>
          <w:b w:val="false"/>
          <w:i w:val="false"/>
          <w:color w:val="000000"/>
          <w:sz w:val="28"/>
        </w:rPr>
        <w:t xml:space="preserve">спирта в готовой продукции): </w:t>
      </w:r>
    </w:p>
    <w:p>
      <w:pPr>
        <w:spacing w:after="0"/>
        <w:ind w:left="0"/>
        <w:jc w:val="both"/>
      </w:pPr>
      <w:r>
        <w:rPr>
          <w:rFonts w:ascii="Times New Roman"/>
          <w:b w:val="false"/>
          <w:i w:val="false"/>
          <w:color w:val="000000"/>
          <w:sz w:val="28"/>
        </w:rPr>
        <w:t xml:space="preserve">     а) обьему; </w:t>
      </w:r>
    </w:p>
    <w:p>
      <w:pPr>
        <w:spacing w:after="0"/>
        <w:ind w:left="0"/>
        <w:jc w:val="both"/>
      </w:pPr>
      <w:r>
        <w:rPr>
          <w:rFonts w:ascii="Times New Roman"/>
          <w:b w:val="false"/>
          <w:i w:val="false"/>
          <w:color w:val="000000"/>
          <w:sz w:val="28"/>
        </w:rPr>
        <w:t xml:space="preserve">     б) уровню. </w:t>
      </w:r>
    </w:p>
    <w:p>
      <w:pPr>
        <w:spacing w:after="0"/>
        <w:ind w:left="0"/>
        <w:jc w:val="both"/>
      </w:pPr>
      <w:r>
        <w:rPr>
          <w:rFonts w:ascii="Times New Roman"/>
          <w:b w:val="false"/>
          <w:i w:val="false"/>
          <w:color w:val="000000"/>
          <w:sz w:val="28"/>
        </w:rPr>
        <w:t xml:space="preserve">     15. Потери спирта при производстве ароматных спиртов (в % к  </w:t>
      </w:r>
    </w:p>
    <w:p>
      <w:pPr>
        <w:spacing w:after="0"/>
        <w:ind w:left="0"/>
        <w:jc w:val="both"/>
      </w:pPr>
      <w:r>
        <w:rPr>
          <w:rFonts w:ascii="Times New Roman"/>
          <w:b w:val="false"/>
          <w:i w:val="false"/>
          <w:color w:val="000000"/>
          <w:sz w:val="28"/>
        </w:rPr>
        <w:t xml:space="preserve">количеству спирта, взятому на залив). </w:t>
      </w:r>
    </w:p>
    <w:p>
      <w:pPr>
        <w:spacing w:after="0"/>
        <w:ind w:left="0"/>
        <w:jc w:val="both"/>
      </w:pPr>
      <w:r>
        <w:rPr>
          <w:rFonts w:ascii="Times New Roman"/>
          <w:b w:val="false"/>
          <w:i w:val="false"/>
          <w:color w:val="000000"/>
          <w:sz w:val="28"/>
        </w:rPr>
        <w:t xml:space="preserve">     16. Потери спирта при выпарке неисправимого брака (в % к количеству  </w:t>
      </w:r>
    </w:p>
    <w:p>
      <w:pPr>
        <w:spacing w:after="0"/>
        <w:ind w:left="0"/>
        <w:jc w:val="both"/>
      </w:pPr>
      <w:r>
        <w:rPr>
          <w:rFonts w:ascii="Times New Roman"/>
          <w:b w:val="false"/>
          <w:i w:val="false"/>
          <w:color w:val="000000"/>
          <w:sz w:val="28"/>
        </w:rPr>
        <w:t xml:space="preserve">спирта, содержащегося в отгоне). </w:t>
      </w:r>
    </w:p>
    <w:p>
      <w:pPr>
        <w:spacing w:after="0"/>
        <w:ind w:left="0"/>
        <w:jc w:val="both"/>
      </w:pPr>
      <w:r>
        <w:rPr>
          <w:rFonts w:ascii="Times New Roman"/>
          <w:b w:val="false"/>
          <w:i w:val="false"/>
          <w:color w:val="000000"/>
          <w:sz w:val="28"/>
        </w:rPr>
        <w:t xml:space="preserve">     17. Потери продукции в цехах розлива и складах готовых изделий (в % к  </w:t>
      </w:r>
    </w:p>
    <w:p>
      <w:pPr>
        <w:spacing w:after="0"/>
        <w:ind w:left="0"/>
        <w:jc w:val="both"/>
      </w:pPr>
      <w:r>
        <w:rPr>
          <w:rFonts w:ascii="Times New Roman"/>
          <w:b w:val="false"/>
          <w:i w:val="false"/>
          <w:color w:val="000000"/>
          <w:sz w:val="28"/>
        </w:rPr>
        <w:t xml:space="preserve">безводному спирту, содержащемуся в готовой продукции). </w:t>
      </w:r>
    </w:p>
    <w:p>
      <w:pPr>
        <w:spacing w:after="0"/>
        <w:ind w:left="0"/>
        <w:jc w:val="both"/>
      </w:pPr>
      <w:r>
        <w:rPr>
          <w:rFonts w:ascii="Times New Roman"/>
          <w:b w:val="false"/>
          <w:i w:val="false"/>
          <w:color w:val="000000"/>
          <w:sz w:val="28"/>
        </w:rPr>
        <w:t xml:space="preserve">     18. Потери (бой) стеклянных бутылок (в % к количеству принятых  </w:t>
      </w:r>
    </w:p>
    <w:p>
      <w:pPr>
        <w:spacing w:after="0"/>
        <w:ind w:left="0"/>
        <w:jc w:val="both"/>
      </w:pPr>
      <w:r>
        <w:rPr>
          <w:rFonts w:ascii="Times New Roman"/>
          <w:b w:val="false"/>
          <w:i w:val="false"/>
          <w:color w:val="000000"/>
          <w:sz w:val="28"/>
        </w:rPr>
        <w:t xml:space="preserve">бутылок плюс отпущенных, деленное на два). </w:t>
      </w:r>
    </w:p>
    <w:p>
      <w:pPr>
        <w:spacing w:after="0"/>
        <w:ind w:left="0"/>
        <w:jc w:val="both"/>
      </w:pPr>
      <w:r>
        <w:rPr>
          <w:rFonts w:ascii="Times New Roman"/>
          <w:b w:val="false"/>
          <w:i w:val="false"/>
          <w:color w:val="000000"/>
          <w:sz w:val="28"/>
        </w:rPr>
        <w:t xml:space="preserve">     19. Потери продукции при транспортировании (в % к отгруженному  </w:t>
      </w:r>
    </w:p>
    <w:p>
      <w:pPr>
        <w:spacing w:after="0"/>
        <w:ind w:left="0"/>
        <w:jc w:val="both"/>
      </w:pPr>
      <w:r>
        <w:rPr>
          <w:rFonts w:ascii="Times New Roman"/>
          <w:b w:val="false"/>
          <w:i w:val="false"/>
          <w:color w:val="000000"/>
          <w:sz w:val="28"/>
        </w:rPr>
        <w:t xml:space="preserve">количеству). </w:t>
      </w:r>
    </w:p>
    <w:p>
      <w:pPr>
        <w:spacing w:after="0"/>
        <w:ind w:left="0"/>
        <w:jc w:val="both"/>
      </w:pPr>
      <w:r>
        <w:rPr>
          <w:rFonts w:ascii="Times New Roman"/>
          <w:b w:val="false"/>
          <w:i w:val="false"/>
          <w:color w:val="000000"/>
          <w:sz w:val="28"/>
        </w:rPr>
        <w:t xml:space="preserve">     20. Потери этикеток, кольереток и контрэтикеток (в % от количества  </w:t>
      </w:r>
    </w:p>
    <w:p>
      <w:pPr>
        <w:spacing w:after="0"/>
        <w:ind w:left="0"/>
        <w:jc w:val="both"/>
      </w:pPr>
      <w:r>
        <w:rPr>
          <w:rFonts w:ascii="Times New Roman"/>
          <w:b w:val="false"/>
          <w:i w:val="false"/>
          <w:color w:val="000000"/>
          <w:sz w:val="28"/>
        </w:rPr>
        <w:t xml:space="preserve">бутылок с готовыми изделиями). </w:t>
      </w:r>
    </w:p>
    <w:p>
      <w:pPr>
        <w:spacing w:after="0"/>
        <w:ind w:left="0"/>
        <w:jc w:val="both"/>
      </w:pPr>
      <w:r>
        <w:rPr>
          <w:rFonts w:ascii="Times New Roman"/>
          <w:b w:val="false"/>
          <w:i w:val="false"/>
          <w:color w:val="000000"/>
          <w:sz w:val="28"/>
        </w:rPr>
        <w:t xml:space="preserve">     21. Расход теплоэнергии (среднегодовой в гкал/1000 дал продукции).     </w:t>
      </w:r>
    </w:p>
    <w:p>
      <w:pPr>
        <w:spacing w:after="0"/>
        <w:ind w:left="0"/>
        <w:jc w:val="both"/>
      </w:pPr>
      <w:r>
        <w:rPr>
          <w:rFonts w:ascii="Times New Roman"/>
          <w:b w:val="false"/>
          <w:i w:val="false"/>
          <w:color w:val="000000"/>
          <w:sz w:val="28"/>
        </w:rPr>
        <w:t xml:space="preserve">     22. Расход электроэнергии (среднегодовой в квт-час/1000 дал  </w:t>
      </w:r>
    </w:p>
    <w:p>
      <w:pPr>
        <w:spacing w:after="0"/>
        <w:ind w:left="0"/>
        <w:jc w:val="both"/>
      </w:pPr>
      <w:r>
        <w:rPr>
          <w:rFonts w:ascii="Times New Roman"/>
          <w:b w:val="false"/>
          <w:i w:val="false"/>
          <w:color w:val="000000"/>
          <w:sz w:val="28"/>
        </w:rPr>
        <w:t xml:space="preserve">продукции). </w:t>
      </w:r>
    </w:p>
    <w:p>
      <w:pPr>
        <w:spacing w:after="0"/>
        <w:ind w:left="0"/>
        <w:jc w:val="both"/>
      </w:pPr>
      <w:r>
        <w:rPr>
          <w:rFonts w:ascii="Times New Roman"/>
          <w:b w:val="false"/>
          <w:i w:val="false"/>
          <w:color w:val="000000"/>
          <w:sz w:val="28"/>
        </w:rPr>
        <w:t xml:space="preserve">     23. Расход воды (среднегодовой в м3/1000 дал продукции) и др. </w:t>
      </w:r>
    </w:p>
    <w:p>
      <w:pPr>
        <w:spacing w:after="0"/>
        <w:ind w:left="0"/>
        <w:jc w:val="both"/>
      </w:pPr>
      <w:r>
        <w:rPr>
          <w:rFonts w:ascii="Times New Roman"/>
          <w:b w:val="false"/>
          <w:i w:val="false"/>
          <w:color w:val="000000"/>
          <w:sz w:val="28"/>
        </w:rPr>
        <w:t xml:space="preserve">                     7. Сведения о складских помещениях </w:t>
      </w:r>
    </w:p>
    <w:p>
      <w:pPr>
        <w:spacing w:after="0"/>
        <w:ind w:left="0"/>
        <w:jc w:val="both"/>
      </w:pPr>
      <w:r>
        <w:rPr>
          <w:rFonts w:ascii="Times New Roman"/>
          <w:b w:val="false"/>
          <w:i w:val="false"/>
          <w:color w:val="000000"/>
          <w:sz w:val="28"/>
        </w:rPr>
        <w:t xml:space="preserve">       24. Склад для приемки и хранения тары открытого и/или закрытого типа  </w:t>
      </w:r>
    </w:p>
    <w:p>
      <w:pPr>
        <w:spacing w:after="0"/>
        <w:ind w:left="0"/>
        <w:jc w:val="both"/>
      </w:pPr>
      <w:r>
        <w:rPr>
          <w:rFonts w:ascii="Times New Roman"/>
          <w:b w:val="false"/>
          <w:i w:val="false"/>
          <w:color w:val="000000"/>
          <w:sz w:val="28"/>
        </w:rPr>
        <w:t xml:space="preserve">(количество, площадь (м2), емкость единовременного хранения (в тыс.  </w:t>
      </w:r>
    </w:p>
    <w:p>
      <w:pPr>
        <w:spacing w:after="0"/>
        <w:ind w:left="0"/>
        <w:jc w:val="both"/>
      </w:pPr>
      <w:r>
        <w:rPr>
          <w:rFonts w:ascii="Times New Roman"/>
          <w:b w:val="false"/>
          <w:i w:val="false"/>
          <w:color w:val="000000"/>
          <w:sz w:val="28"/>
        </w:rPr>
        <w:t xml:space="preserve">бутылок), наименование и количество устройств для обогрева помещения). </w:t>
      </w:r>
    </w:p>
    <w:p>
      <w:pPr>
        <w:spacing w:after="0"/>
        <w:ind w:left="0"/>
        <w:jc w:val="both"/>
      </w:pPr>
      <w:r>
        <w:rPr>
          <w:rFonts w:ascii="Times New Roman"/>
          <w:b w:val="false"/>
          <w:i w:val="false"/>
          <w:color w:val="000000"/>
          <w:sz w:val="28"/>
        </w:rPr>
        <w:t xml:space="preserve">     25. Склад для хранения готовой продукции (количество, площадь (м2),  </w:t>
      </w:r>
    </w:p>
    <w:p>
      <w:pPr>
        <w:spacing w:after="0"/>
        <w:ind w:left="0"/>
        <w:jc w:val="both"/>
      </w:pPr>
      <w:r>
        <w:rPr>
          <w:rFonts w:ascii="Times New Roman"/>
          <w:b w:val="false"/>
          <w:i w:val="false"/>
          <w:color w:val="000000"/>
          <w:sz w:val="28"/>
        </w:rPr>
        <w:t xml:space="preserve">емкость единовременного хранения (в тыс. бутылок), наименование и  </w:t>
      </w:r>
    </w:p>
    <w:p>
      <w:pPr>
        <w:spacing w:after="0"/>
        <w:ind w:left="0"/>
        <w:jc w:val="both"/>
      </w:pPr>
      <w:r>
        <w:rPr>
          <w:rFonts w:ascii="Times New Roman"/>
          <w:b w:val="false"/>
          <w:i w:val="false"/>
          <w:color w:val="000000"/>
          <w:sz w:val="28"/>
        </w:rPr>
        <w:t xml:space="preserve">количество устройств для обогрева и охлаждения, а также приборов контроля  </w:t>
      </w:r>
    </w:p>
    <w:p>
      <w:pPr>
        <w:spacing w:after="0"/>
        <w:ind w:left="0"/>
        <w:jc w:val="both"/>
      </w:pPr>
      <w:r>
        <w:rPr>
          <w:rFonts w:ascii="Times New Roman"/>
          <w:b w:val="false"/>
          <w:i w:val="false"/>
          <w:color w:val="000000"/>
          <w:sz w:val="28"/>
        </w:rPr>
        <w:t xml:space="preserve">за хранением). </w:t>
      </w:r>
    </w:p>
    <w:p>
      <w:pPr>
        <w:spacing w:after="0"/>
        <w:ind w:left="0"/>
        <w:jc w:val="both"/>
      </w:pPr>
      <w:r>
        <w:rPr>
          <w:rFonts w:ascii="Times New Roman"/>
          <w:b w:val="false"/>
          <w:i w:val="false"/>
          <w:color w:val="000000"/>
          <w:sz w:val="28"/>
        </w:rPr>
        <w:t xml:space="preserve">     26. Склад для хранения вспомогательных материалов (количество,  </w:t>
      </w:r>
    </w:p>
    <w:p>
      <w:pPr>
        <w:spacing w:after="0"/>
        <w:ind w:left="0"/>
        <w:jc w:val="both"/>
      </w:pPr>
      <w:r>
        <w:rPr>
          <w:rFonts w:ascii="Times New Roman"/>
          <w:b w:val="false"/>
          <w:i w:val="false"/>
          <w:color w:val="000000"/>
          <w:sz w:val="28"/>
        </w:rPr>
        <w:t xml:space="preserve">площадь (м2), наименование хранимых материалов). </w:t>
      </w:r>
    </w:p>
    <w:p>
      <w:pPr>
        <w:spacing w:after="0"/>
        <w:ind w:left="0"/>
        <w:jc w:val="both"/>
      </w:pPr>
      <w:r>
        <w:rPr>
          <w:rFonts w:ascii="Times New Roman"/>
          <w:b w:val="false"/>
          <w:i w:val="false"/>
          <w:color w:val="000000"/>
          <w:sz w:val="28"/>
        </w:rPr>
        <w:t xml:space="preserve">                8. Сведения о метрологическом обеспечении производства </w:t>
      </w:r>
    </w:p>
    <w:p>
      <w:pPr>
        <w:spacing w:after="0"/>
        <w:ind w:left="0"/>
        <w:jc w:val="both"/>
      </w:pPr>
      <w:r>
        <w:rPr>
          <w:rFonts w:ascii="Times New Roman"/>
          <w:b w:val="false"/>
          <w:i w:val="false"/>
          <w:color w:val="000000"/>
          <w:sz w:val="28"/>
        </w:rPr>
        <w:t xml:space="preserve">       27. Ответственное лицо за осуществление поверки средств измерений  </w:t>
      </w:r>
    </w:p>
    <w:p>
      <w:pPr>
        <w:spacing w:after="0"/>
        <w:ind w:left="0"/>
        <w:jc w:val="both"/>
      </w:pPr>
      <w:r>
        <w:rPr>
          <w:rFonts w:ascii="Times New Roman"/>
          <w:b w:val="false"/>
          <w:i w:val="false"/>
          <w:color w:val="000000"/>
          <w:sz w:val="28"/>
        </w:rPr>
        <w:t xml:space="preserve">(должность, фамилия, имя, отчество, дата и N приказа, которым назначено  </w:t>
      </w:r>
    </w:p>
    <w:p>
      <w:pPr>
        <w:spacing w:after="0"/>
        <w:ind w:left="0"/>
        <w:jc w:val="both"/>
      </w:pPr>
      <w:r>
        <w:rPr>
          <w:rFonts w:ascii="Times New Roman"/>
          <w:b w:val="false"/>
          <w:i w:val="false"/>
          <w:color w:val="000000"/>
          <w:sz w:val="28"/>
        </w:rPr>
        <w:t xml:space="preserve">ответственное лицо).    </w:t>
      </w:r>
    </w:p>
    <w:p>
      <w:pPr>
        <w:spacing w:after="0"/>
        <w:ind w:left="0"/>
        <w:jc w:val="both"/>
      </w:pPr>
      <w:r>
        <w:rPr>
          <w:rFonts w:ascii="Times New Roman"/>
          <w:b w:val="false"/>
          <w:i w:val="false"/>
          <w:color w:val="000000"/>
          <w:sz w:val="28"/>
        </w:rPr>
        <w:t xml:space="preserve">     28. График поверки, согласованный территориальным управлением по  </w:t>
      </w:r>
    </w:p>
    <w:p>
      <w:pPr>
        <w:spacing w:after="0"/>
        <w:ind w:left="0"/>
        <w:jc w:val="both"/>
      </w:pPr>
      <w:r>
        <w:rPr>
          <w:rFonts w:ascii="Times New Roman"/>
          <w:b w:val="false"/>
          <w:i w:val="false"/>
          <w:color w:val="000000"/>
          <w:sz w:val="28"/>
        </w:rPr>
        <w:t xml:space="preserve">государственному надзору Госстандарта (дата согласования).    </w:t>
      </w:r>
    </w:p>
    <w:p>
      <w:pPr>
        <w:spacing w:after="0"/>
        <w:ind w:left="0"/>
        <w:jc w:val="both"/>
      </w:pPr>
      <w:r>
        <w:rPr>
          <w:rFonts w:ascii="Times New Roman"/>
          <w:b w:val="false"/>
          <w:i w:val="false"/>
          <w:color w:val="000000"/>
          <w:sz w:val="28"/>
        </w:rPr>
        <w:t xml:space="preserve">     29. Договор о метрологическом обслуживании (N, дата, орган его  </w:t>
      </w:r>
    </w:p>
    <w:p>
      <w:pPr>
        <w:spacing w:after="0"/>
        <w:ind w:left="0"/>
        <w:jc w:val="both"/>
      </w:pPr>
      <w:r>
        <w:rPr>
          <w:rFonts w:ascii="Times New Roman"/>
          <w:b w:val="false"/>
          <w:i w:val="false"/>
          <w:color w:val="000000"/>
          <w:sz w:val="28"/>
        </w:rPr>
        <w:t xml:space="preserve">осуществляющий). </w:t>
      </w:r>
    </w:p>
    <w:p>
      <w:pPr>
        <w:spacing w:after="0"/>
        <w:ind w:left="0"/>
        <w:jc w:val="both"/>
      </w:pPr>
      <w:r>
        <w:rPr>
          <w:rFonts w:ascii="Times New Roman"/>
          <w:b w:val="false"/>
          <w:i w:val="false"/>
          <w:color w:val="000000"/>
          <w:sz w:val="28"/>
        </w:rPr>
        <w:t xml:space="preserve">     30. Перечень средств измерений, подлежащих обязательной поверке, их  </w:t>
      </w:r>
    </w:p>
    <w:p>
      <w:pPr>
        <w:spacing w:after="0"/>
        <w:ind w:left="0"/>
        <w:jc w:val="both"/>
      </w:pPr>
      <w:r>
        <w:rPr>
          <w:rFonts w:ascii="Times New Roman"/>
          <w:b w:val="false"/>
          <w:i w:val="false"/>
          <w:color w:val="000000"/>
          <w:sz w:val="28"/>
        </w:rPr>
        <w:t xml:space="preserve">наименование, тип, марка, метрологическая характеристика, количество,  </w:t>
      </w:r>
    </w:p>
    <w:p>
      <w:pPr>
        <w:spacing w:after="0"/>
        <w:ind w:left="0"/>
        <w:jc w:val="both"/>
      </w:pPr>
      <w:r>
        <w:rPr>
          <w:rFonts w:ascii="Times New Roman"/>
          <w:b w:val="false"/>
          <w:i w:val="false"/>
          <w:color w:val="000000"/>
          <w:sz w:val="28"/>
        </w:rPr>
        <w:t xml:space="preserve">периодичность поверки: </w:t>
      </w:r>
    </w:p>
    <w:p>
      <w:pPr>
        <w:spacing w:after="0"/>
        <w:ind w:left="0"/>
        <w:jc w:val="both"/>
      </w:pPr>
      <w:r>
        <w:rPr>
          <w:rFonts w:ascii="Times New Roman"/>
          <w:b w:val="false"/>
          <w:i w:val="false"/>
          <w:color w:val="000000"/>
          <w:sz w:val="28"/>
        </w:rPr>
        <w:t xml:space="preserve">        1) Рефрактометр                                    1 раз в год </w:t>
      </w:r>
    </w:p>
    <w:p>
      <w:pPr>
        <w:spacing w:after="0"/>
        <w:ind w:left="0"/>
        <w:jc w:val="both"/>
      </w:pPr>
      <w:r>
        <w:rPr>
          <w:rFonts w:ascii="Times New Roman"/>
          <w:b w:val="false"/>
          <w:i w:val="false"/>
          <w:color w:val="000000"/>
          <w:sz w:val="28"/>
        </w:rPr>
        <w:t xml:space="preserve">     2) Ареометр                                        1 раз в пять лет </w:t>
      </w:r>
    </w:p>
    <w:p>
      <w:pPr>
        <w:spacing w:after="0"/>
        <w:ind w:left="0"/>
        <w:jc w:val="both"/>
      </w:pPr>
      <w:r>
        <w:rPr>
          <w:rFonts w:ascii="Times New Roman"/>
          <w:b w:val="false"/>
          <w:i w:val="false"/>
          <w:color w:val="000000"/>
          <w:sz w:val="28"/>
        </w:rPr>
        <w:t xml:space="preserve">     3) Секундомер                                      1 раз в год </w:t>
      </w:r>
    </w:p>
    <w:p>
      <w:pPr>
        <w:spacing w:after="0"/>
        <w:ind w:left="0"/>
        <w:jc w:val="both"/>
      </w:pPr>
      <w:r>
        <w:rPr>
          <w:rFonts w:ascii="Times New Roman"/>
          <w:b w:val="false"/>
          <w:i w:val="false"/>
          <w:color w:val="000000"/>
          <w:sz w:val="28"/>
        </w:rPr>
        <w:t xml:space="preserve">     4) Весы лабораторные                               1 раз в год </w:t>
      </w:r>
    </w:p>
    <w:p>
      <w:pPr>
        <w:spacing w:after="0"/>
        <w:ind w:left="0"/>
        <w:jc w:val="both"/>
      </w:pPr>
      <w:r>
        <w:rPr>
          <w:rFonts w:ascii="Times New Roman"/>
          <w:b w:val="false"/>
          <w:i w:val="false"/>
          <w:color w:val="000000"/>
          <w:sz w:val="28"/>
        </w:rPr>
        <w:t xml:space="preserve">     5) Весы аналитические                              1 раз в год </w:t>
      </w:r>
    </w:p>
    <w:p>
      <w:pPr>
        <w:spacing w:after="0"/>
        <w:ind w:left="0"/>
        <w:jc w:val="both"/>
      </w:pPr>
      <w:r>
        <w:rPr>
          <w:rFonts w:ascii="Times New Roman"/>
          <w:b w:val="false"/>
          <w:i w:val="false"/>
          <w:color w:val="000000"/>
          <w:sz w:val="28"/>
        </w:rPr>
        <w:t xml:space="preserve">     6) Мерная посуда                               по мере необходимости </w:t>
      </w:r>
    </w:p>
    <w:p>
      <w:pPr>
        <w:spacing w:after="0"/>
        <w:ind w:left="0"/>
        <w:jc w:val="both"/>
      </w:pPr>
      <w:r>
        <w:rPr>
          <w:rFonts w:ascii="Times New Roman"/>
          <w:b w:val="false"/>
          <w:i w:val="false"/>
          <w:color w:val="000000"/>
          <w:sz w:val="28"/>
        </w:rPr>
        <w:t xml:space="preserve">     7) Гири                                            1 раз в год  </w:t>
      </w:r>
    </w:p>
    <w:p>
      <w:pPr>
        <w:spacing w:after="0"/>
        <w:ind w:left="0"/>
        <w:jc w:val="both"/>
      </w:pPr>
      <w:r>
        <w:rPr>
          <w:rFonts w:ascii="Times New Roman"/>
          <w:b w:val="false"/>
          <w:i w:val="false"/>
          <w:color w:val="000000"/>
          <w:sz w:val="28"/>
        </w:rPr>
        <w:t xml:space="preserve">     8) Фотоэлектрокалориметр                           1 раз в год </w:t>
      </w:r>
    </w:p>
    <w:p>
      <w:pPr>
        <w:spacing w:after="0"/>
        <w:ind w:left="0"/>
        <w:jc w:val="both"/>
      </w:pPr>
      <w:r>
        <w:rPr>
          <w:rFonts w:ascii="Times New Roman"/>
          <w:b w:val="false"/>
          <w:i w:val="false"/>
          <w:color w:val="000000"/>
          <w:sz w:val="28"/>
        </w:rPr>
        <w:t xml:space="preserve">     9) рН-метр                                         1 раз в год </w:t>
      </w:r>
    </w:p>
    <w:p>
      <w:pPr>
        <w:spacing w:after="0"/>
        <w:ind w:left="0"/>
        <w:jc w:val="both"/>
      </w:pPr>
      <w:r>
        <w:rPr>
          <w:rFonts w:ascii="Times New Roman"/>
          <w:b w:val="false"/>
          <w:i w:val="false"/>
          <w:color w:val="000000"/>
          <w:sz w:val="28"/>
        </w:rPr>
        <w:t xml:space="preserve">     10) Денсиметр                                      1 раз в год </w:t>
      </w:r>
    </w:p>
    <w:p>
      <w:pPr>
        <w:spacing w:after="0"/>
        <w:ind w:left="0"/>
        <w:jc w:val="both"/>
      </w:pPr>
      <w:r>
        <w:rPr>
          <w:rFonts w:ascii="Times New Roman"/>
          <w:b w:val="false"/>
          <w:i w:val="false"/>
          <w:color w:val="000000"/>
          <w:sz w:val="28"/>
        </w:rPr>
        <w:t xml:space="preserve">     11) Термометры                                     1 раз в год </w:t>
      </w:r>
    </w:p>
    <w:p>
      <w:pPr>
        <w:spacing w:after="0"/>
        <w:ind w:left="0"/>
        <w:jc w:val="both"/>
      </w:pPr>
      <w:r>
        <w:rPr>
          <w:rFonts w:ascii="Times New Roman"/>
          <w:b w:val="false"/>
          <w:i w:val="false"/>
          <w:color w:val="000000"/>
          <w:sz w:val="28"/>
        </w:rPr>
        <w:t xml:space="preserve">     12) Манометры                                      1 раз в год </w:t>
      </w:r>
    </w:p>
    <w:p>
      <w:pPr>
        <w:spacing w:after="0"/>
        <w:ind w:left="0"/>
        <w:jc w:val="both"/>
      </w:pPr>
      <w:r>
        <w:rPr>
          <w:rFonts w:ascii="Times New Roman"/>
          <w:b w:val="false"/>
          <w:i w:val="false"/>
          <w:color w:val="000000"/>
          <w:sz w:val="28"/>
        </w:rPr>
        <w:t xml:space="preserve">     13) Счетчик учета электроэнергии                   1 раз в год </w:t>
      </w:r>
    </w:p>
    <w:p>
      <w:pPr>
        <w:spacing w:after="0"/>
        <w:ind w:left="0"/>
        <w:jc w:val="both"/>
      </w:pPr>
      <w:r>
        <w:rPr>
          <w:rFonts w:ascii="Times New Roman"/>
          <w:b w:val="false"/>
          <w:i w:val="false"/>
          <w:color w:val="000000"/>
          <w:sz w:val="28"/>
        </w:rPr>
        <w:t xml:space="preserve">     14) Счетчик учета холодной воды                    1 раз в год </w:t>
      </w:r>
    </w:p>
    <w:p>
      <w:pPr>
        <w:spacing w:after="0"/>
        <w:ind w:left="0"/>
        <w:jc w:val="both"/>
      </w:pPr>
      <w:r>
        <w:rPr>
          <w:rFonts w:ascii="Times New Roman"/>
          <w:b w:val="false"/>
          <w:i w:val="false"/>
          <w:color w:val="000000"/>
          <w:sz w:val="28"/>
        </w:rPr>
        <w:t xml:space="preserve">     15) Счетчик учета горячей воды                     1 раз в год </w:t>
      </w:r>
    </w:p>
    <w:p>
      <w:pPr>
        <w:spacing w:after="0"/>
        <w:ind w:left="0"/>
        <w:jc w:val="both"/>
      </w:pPr>
      <w:r>
        <w:rPr>
          <w:rFonts w:ascii="Times New Roman"/>
          <w:b w:val="false"/>
          <w:i w:val="false"/>
          <w:color w:val="000000"/>
          <w:sz w:val="28"/>
        </w:rPr>
        <w:t xml:space="preserve">     16) Прибор учета расхода пара                      1 раз в год </w:t>
      </w:r>
    </w:p>
    <w:p>
      <w:pPr>
        <w:spacing w:after="0"/>
        <w:ind w:left="0"/>
        <w:jc w:val="both"/>
      </w:pPr>
      <w:r>
        <w:rPr>
          <w:rFonts w:ascii="Times New Roman"/>
          <w:b w:val="false"/>
          <w:i w:val="false"/>
          <w:color w:val="000000"/>
          <w:sz w:val="28"/>
        </w:rPr>
        <w:t xml:space="preserve">     17) Ротаметр                                       1 раз в год </w:t>
      </w:r>
    </w:p>
    <w:p>
      <w:pPr>
        <w:spacing w:after="0"/>
        <w:ind w:left="0"/>
        <w:jc w:val="both"/>
      </w:pPr>
      <w:r>
        <w:rPr>
          <w:rFonts w:ascii="Times New Roman"/>
          <w:b w:val="false"/>
          <w:i w:val="false"/>
          <w:color w:val="000000"/>
          <w:sz w:val="28"/>
        </w:rPr>
        <w:t xml:space="preserve">     18) Металлическая рулетка или метршток             1 раз в год </w:t>
      </w:r>
    </w:p>
    <w:p>
      <w:pPr>
        <w:spacing w:after="0"/>
        <w:ind w:left="0"/>
        <w:jc w:val="both"/>
      </w:pPr>
      <w:r>
        <w:rPr>
          <w:rFonts w:ascii="Times New Roman"/>
          <w:b w:val="false"/>
          <w:i w:val="false"/>
          <w:color w:val="000000"/>
          <w:sz w:val="28"/>
        </w:rPr>
        <w:t xml:space="preserve">     19) Психрометр                                     1 раз в год </w:t>
      </w:r>
    </w:p>
    <w:p>
      <w:pPr>
        <w:spacing w:after="0"/>
        <w:ind w:left="0"/>
        <w:jc w:val="both"/>
      </w:pPr>
      <w:r>
        <w:rPr>
          <w:rFonts w:ascii="Times New Roman"/>
          <w:b w:val="false"/>
          <w:i w:val="false"/>
          <w:color w:val="000000"/>
          <w:sz w:val="28"/>
        </w:rPr>
        <w:t xml:space="preserve">     20) Мерник технический 1 класса                    1 раз в год </w:t>
      </w:r>
    </w:p>
    <w:p>
      <w:pPr>
        <w:spacing w:after="0"/>
        <w:ind w:left="0"/>
        <w:jc w:val="both"/>
      </w:pPr>
      <w:r>
        <w:rPr>
          <w:rFonts w:ascii="Times New Roman"/>
          <w:b w:val="false"/>
          <w:i w:val="false"/>
          <w:color w:val="000000"/>
          <w:sz w:val="28"/>
        </w:rPr>
        <w:t xml:space="preserve">     21) Контрольные приборы учета                      1 раз в год* </w:t>
      </w:r>
    </w:p>
    <w:p>
      <w:pPr>
        <w:spacing w:after="0"/>
        <w:ind w:left="0"/>
        <w:jc w:val="both"/>
      </w:pPr>
      <w:r>
        <w:rPr>
          <w:rFonts w:ascii="Times New Roman"/>
          <w:b w:val="false"/>
          <w:i w:val="false"/>
          <w:color w:val="000000"/>
          <w:sz w:val="28"/>
        </w:rPr>
        <w:t xml:space="preserve">     22) Технологические емкости, резервуары            1 раз в 4 года** </w:t>
      </w:r>
    </w:p>
    <w:p>
      <w:pPr>
        <w:spacing w:after="0"/>
        <w:ind w:left="0"/>
        <w:jc w:val="both"/>
      </w:pPr>
      <w:r>
        <w:rPr>
          <w:rFonts w:ascii="Times New Roman"/>
          <w:b w:val="false"/>
          <w:i w:val="false"/>
          <w:color w:val="000000"/>
          <w:sz w:val="28"/>
        </w:rPr>
        <w:t xml:space="preserve">         и другие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     *Осуществляется работниками специализированного государственного  </w:t>
      </w:r>
    </w:p>
    <w:p>
      <w:pPr>
        <w:spacing w:after="0"/>
        <w:ind w:left="0"/>
        <w:jc w:val="both"/>
      </w:pPr>
      <w:r>
        <w:rPr>
          <w:rFonts w:ascii="Times New Roman"/>
          <w:b w:val="false"/>
          <w:i w:val="false"/>
          <w:color w:val="000000"/>
          <w:sz w:val="28"/>
        </w:rPr>
        <w:t xml:space="preserve">предприятия лицензиара. </w:t>
      </w:r>
    </w:p>
    <w:p>
      <w:pPr>
        <w:spacing w:after="0"/>
        <w:ind w:left="0"/>
        <w:jc w:val="both"/>
      </w:pPr>
      <w:r>
        <w:rPr>
          <w:rFonts w:ascii="Times New Roman"/>
          <w:b w:val="false"/>
          <w:i w:val="false"/>
          <w:color w:val="000000"/>
          <w:sz w:val="28"/>
        </w:rPr>
        <w:t xml:space="preserve">     ** Замер может осуществляться работниками лицензиата. </w:t>
      </w:r>
    </w:p>
    <w:p>
      <w:pPr>
        <w:spacing w:after="0"/>
        <w:ind w:left="0"/>
        <w:jc w:val="both"/>
      </w:pPr>
      <w:r>
        <w:rPr>
          <w:rFonts w:ascii="Times New Roman"/>
          <w:b w:val="false"/>
          <w:i w:val="false"/>
          <w:color w:val="000000"/>
          <w:sz w:val="28"/>
        </w:rPr>
        <w:t xml:space="preserve">            9. Сведения об инженерном обеспечении производства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 сведениях о вентиляции и воздухоснабжении указывается наименование, тип, марка, производительность, количество вентиляторов, компрессорной установки для выработки сжатого воздуха, подогревателей воды и воздуха.  </w:t>
      </w:r>
      <w:r>
        <w:br/>
      </w:r>
      <w:r>
        <w:rPr>
          <w:rFonts w:ascii="Times New Roman"/>
          <w:b w:val="false"/>
          <w:i w:val="false"/>
          <w:color w:val="000000"/>
          <w:sz w:val="28"/>
        </w:rPr>
        <w:t xml:space="preserve">
      32. В сведениях о водоснабжении и канализации должно быть отражено:  </w:t>
      </w:r>
      <w:r>
        <w:br/>
      </w:r>
      <w:r>
        <w:rPr>
          <w:rFonts w:ascii="Times New Roman"/>
          <w:b w:val="false"/>
          <w:i w:val="false"/>
          <w:color w:val="000000"/>
          <w:sz w:val="28"/>
        </w:rPr>
        <w:t xml:space="preserve">
      1) наличие источника водоснабжения (централизованного и/или артезианской скважины);  </w:t>
      </w:r>
      <w:r>
        <w:br/>
      </w:r>
      <w:r>
        <w:rPr>
          <w:rFonts w:ascii="Times New Roman"/>
          <w:b w:val="false"/>
          <w:i w:val="false"/>
          <w:color w:val="000000"/>
          <w:sz w:val="28"/>
        </w:rPr>
        <w:t xml:space="preserve">
      2) тип, марка, производительность, количество, глубинных насосов;  </w:t>
      </w:r>
      <w:r>
        <w:br/>
      </w:r>
      <w:r>
        <w:rPr>
          <w:rFonts w:ascii="Times New Roman"/>
          <w:b w:val="false"/>
          <w:i w:val="false"/>
          <w:color w:val="000000"/>
          <w:sz w:val="28"/>
        </w:rPr>
        <w:t xml:space="preserve">
      3) объем воды (в тыс. м3), использованный на технологические и хозяйственно-бытовые нужды за прошедший год;  </w:t>
      </w:r>
      <w:r>
        <w:br/>
      </w:r>
      <w:r>
        <w:rPr>
          <w:rFonts w:ascii="Times New Roman"/>
          <w:b w:val="false"/>
          <w:i w:val="false"/>
          <w:color w:val="000000"/>
          <w:sz w:val="28"/>
        </w:rPr>
        <w:t xml:space="preserve">
      4) наличие бассейна для хранения резервной воды (количество, объем единовременного хранения (в тыс. м3);  </w:t>
      </w:r>
      <w:r>
        <w:br/>
      </w:r>
      <w:r>
        <w:rPr>
          <w:rFonts w:ascii="Times New Roman"/>
          <w:b w:val="false"/>
          <w:i w:val="false"/>
          <w:color w:val="000000"/>
          <w:sz w:val="28"/>
        </w:rPr>
        <w:t xml:space="preserve">
      5) объем сбрасываемых стоков (в тыс. м3) в систему городских очистных сооружений и/или собственных полей фильтрации за прошедший год.  </w:t>
      </w:r>
      <w:r>
        <w:br/>
      </w:r>
      <w:r>
        <w:rPr>
          <w:rFonts w:ascii="Times New Roman"/>
          <w:b w:val="false"/>
          <w:i w:val="false"/>
          <w:color w:val="000000"/>
          <w:sz w:val="28"/>
        </w:rPr>
        <w:t xml:space="preserve">
      33. В сведениях об электроснабжении должно содержаться:  </w:t>
      </w:r>
      <w:r>
        <w:br/>
      </w:r>
      <w:r>
        <w:rPr>
          <w:rFonts w:ascii="Times New Roman"/>
          <w:b w:val="false"/>
          <w:i w:val="false"/>
          <w:color w:val="000000"/>
          <w:sz w:val="28"/>
        </w:rPr>
        <w:t xml:space="preserve">
      1) наличие источника снабжения (централизованного и/или автономного);  </w:t>
      </w:r>
      <w:r>
        <w:br/>
      </w:r>
      <w:r>
        <w:rPr>
          <w:rFonts w:ascii="Times New Roman"/>
          <w:b w:val="false"/>
          <w:i w:val="false"/>
          <w:color w:val="000000"/>
          <w:sz w:val="28"/>
        </w:rPr>
        <w:t xml:space="preserve">
      2) тип, марка, количество, мощность трансформаторов, объем  </w:t>
      </w:r>
    </w:p>
    <w:bookmarkStart w:name="z18" w:id="17"/>
    <w:p>
      <w:pPr>
        <w:spacing w:after="0"/>
        <w:ind w:left="0"/>
        <w:jc w:val="both"/>
      </w:pPr>
      <w:r>
        <w:rPr>
          <w:rFonts w:ascii="Times New Roman"/>
          <w:b w:val="false"/>
          <w:i w:val="false"/>
          <w:color w:val="000000"/>
          <w:sz w:val="28"/>
        </w:rPr>
        <w:t xml:space="preserve">
  потребления электроэнергии за прошедший год (в тыс. квт/час). </w:t>
      </w:r>
    </w:p>
    <w:bookmarkEnd w:id="17"/>
    <w:p>
      <w:pPr>
        <w:spacing w:after="0"/>
        <w:ind w:left="0"/>
        <w:jc w:val="both"/>
      </w:pPr>
      <w:r>
        <w:rPr>
          <w:rFonts w:ascii="Times New Roman"/>
          <w:b w:val="false"/>
          <w:i w:val="false"/>
          <w:color w:val="000000"/>
          <w:sz w:val="28"/>
        </w:rPr>
        <w:t xml:space="preserve">     34. В сведениях о теплоснабжении должно отражаться: </w:t>
      </w:r>
    </w:p>
    <w:p>
      <w:pPr>
        <w:spacing w:after="0"/>
        <w:ind w:left="0"/>
        <w:jc w:val="both"/>
      </w:pPr>
      <w:r>
        <w:rPr>
          <w:rFonts w:ascii="Times New Roman"/>
          <w:b w:val="false"/>
          <w:i w:val="false"/>
          <w:color w:val="000000"/>
          <w:sz w:val="28"/>
        </w:rPr>
        <w:t xml:space="preserve">     1) наличие источника теплоснабжения (централизованного и/или  </w:t>
      </w:r>
    </w:p>
    <w:p>
      <w:pPr>
        <w:spacing w:after="0"/>
        <w:ind w:left="0"/>
        <w:jc w:val="both"/>
      </w:pPr>
      <w:r>
        <w:rPr>
          <w:rFonts w:ascii="Times New Roman"/>
          <w:b w:val="false"/>
          <w:i w:val="false"/>
          <w:color w:val="000000"/>
          <w:sz w:val="28"/>
        </w:rPr>
        <w:t xml:space="preserve">автономного);      </w:t>
      </w:r>
    </w:p>
    <w:p>
      <w:pPr>
        <w:spacing w:after="0"/>
        <w:ind w:left="0"/>
        <w:jc w:val="both"/>
      </w:pPr>
      <w:r>
        <w:rPr>
          <w:rFonts w:ascii="Times New Roman"/>
          <w:b w:val="false"/>
          <w:i w:val="false"/>
          <w:color w:val="000000"/>
          <w:sz w:val="28"/>
        </w:rPr>
        <w:t xml:space="preserve">     2) наименование, тип, марка, производительность, количество  </w:t>
      </w:r>
    </w:p>
    <w:p>
      <w:pPr>
        <w:spacing w:after="0"/>
        <w:ind w:left="0"/>
        <w:jc w:val="both"/>
      </w:pPr>
      <w:r>
        <w:rPr>
          <w:rFonts w:ascii="Times New Roman"/>
          <w:b w:val="false"/>
          <w:i w:val="false"/>
          <w:color w:val="000000"/>
          <w:sz w:val="28"/>
        </w:rPr>
        <w:t xml:space="preserve">установленных паровых котлов (вид используемого топлива), водогрейного  </w:t>
      </w:r>
    </w:p>
    <w:p>
      <w:pPr>
        <w:spacing w:after="0"/>
        <w:ind w:left="0"/>
        <w:jc w:val="both"/>
      </w:pPr>
      <w:r>
        <w:rPr>
          <w:rFonts w:ascii="Times New Roman"/>
          <w:b w:val="false"/>
          <w:i w:val="false"/>
          <w:color w:val="000000"/>
          <w:sz w:val="28"/>
        </w:rPr>
        <w:t xml:space="preserve">котла, компрессорной установки для выработки холода; </w:t>
      </w:r>
    </w:p>
    <w:p>
      <w:pPr>
        <w:spacing w:after="0"/>
        <w:ind w:left="0"/>
        <w:jc w:val="both"/>
      </w:pPr>
      <w:r>
        <w:rPr>
          <w:rFonts w:ascii="Times New Roman"/>
          <w:b w:val="false"/>
          <w:i w:val="false"/>
          <w:color w:val="000000"/>
          <w:sz w:val="28"/>
        </w:rPr>
        <w:t xml:space="preserve">     3) количество потребленной (выработанной) теплоэнергии за прошедший  </w:t>
      </w:r>
    </w:p>
    <w:p>
      <w:pPr>
        <w:spacing w:after="0"/>
        <w:ind w:left="0"/>
        <w:jc w:val="both"/>
      </w:pPr>
      <w:r>
        <w:rPr>
          <w:rFonts w:ascii="Times New Roman"/>
          <w:b w:val="false"/>
          <w:i w:val="false"/>
          <w:color w:val="000000"/>
          <w:sz w:val="28"/>
        </w:rPr>
        <w:t xml:space="preserve">год. </w:t>
      </w:r>
    </w:p>
    <w:p>
      <w:pPr>
        <w:spacing w:after="0"/>
        <w:ind w:left="0"/>
        <w:jc w:val="both"/>
      </w:pPr>
      <w:r>
        <w:rPr>
          <w:rFonts w:ascii="Times New Roman"/>
          <w:b w:val="false"/>
          <w:i w:val="false"/>
          <w:color w:val="000000"/>
          <w:sz w:val="28"/>
        </w:rPr>
        <w:t xml:space="preserve">     35. В сведениях о водоподготовке должно содержаться:  </w:t>
      </w:r>
    </w:p>
    <w:p>
      <w:pPr>
        <w:spacing w:after="0"/>
        <w:ind w:left="0"/>
        <w:jc w:val="both"/>
      </w:pPr>
      <w:r>
        <w:rPr>
          <w:rFonts w:ascii="Times New Roman"/>
          <w:b w:val="false"/>
          <w:i w:val="false"/>
          <w:color w:val="000000"/>
          <w:sz w:val="28"/>
        </w:rPr>
        <w:t xml:space="preserve">     1) наименование, тип, марка, производительность, количество  </w:t>
      </w:r>
    </w:p>
    <w:p>
      <w:pPr>
        <w:spacing w:after="0"/>
        <w:ind w:left="0"/>
        <w:jc w:val="both"/>
      </w:pPr>
      <w:r>
        <w:rPr>
          <w:rFonts w:ascii="Times New Roman"/>
          <w:b w:val="false"/>
          <w:i w:val="false"/>
          <w:color w:val="000000"/>
          <w:sz w:val="28"/>
        </w:rPr>
        <w:t xml:space="preserve">используемых установок и фильтров; </w:t>
      </w:r>
    </w:p>
    <w:p>
      <w:pPr>
        <w:spacing w:after="0"/>
        <w:ind w:left="0"/>
        <w:jc w:val="both"/>
      </w:pPr>
      <w:r>
        <w:rPr>
          <w:rFonts w:ascii="Times New Roman"/>
          <w:b w:val="false"/>
          <w:i w:val="false"/>
          <w:color w:val="000000"/>
          <w:sz w:val="28"/>
        </w:rPr>
        <w:t xml:space="preserve">     2) количество и вместимость (в тыс. м3) сборника умягченной воды. </w:t>
      </w:r>
    </w:p>
    <w:p>
      <w:pPr>
        <w:spacing w:after="0"/>
        <w:ind w:left="0"/>
        <w:jc w:val="both"/>
      </w:pPr>
      <w:r>
        <w:rPr>
          <w:rFonts w:ascii="Times New Roman"/>
          <w:b w:val="false"/>
          <w:i w:val="false"/>
          <w:color w:val="000000"/>
          <w:sz w:val="28"/>
        </w:rPr>
        <w:t xml:space="preserve">                   10. Санитарно-бытовое обеспечение </w:t>
      </w:r>
    </w:p>
    <w:p>
      <w:pPr>
        <w:spacing w:after="0"/>
        <w:ind w:left="0"/>
        <w:jc w:val="both"/>
      </w:pPr>
      <w:r>
        <w:rPr>
          <w:rFonts w:ascii="Times New Roman"/>
          <w:b w:val="false"/>
          <w:i w:val="false"/>
          <w:color w:val="000000"/>
          <w:sz w:val="28"/>
        </w:rPr>
        <w:t xml:space="preserve">       36. В сведениях о санитарно-бытовых условиях должны указываться  </w:t>
      </w:r>
    </w:p>
    <w:p>
      <w:pPr>
        <w:spacing w:after="0"/>
        <w:ind w:left="0"/>
        <w:jc w:val="both"/>
      </w:pPr>
      <w:r>
        <w:rPr>
          <w:rFonts w:ascii="Times New Roman"/>
          <w:b w:val="false"/>
          <w:i w:val="false"/>
          <w:color w:val="000000"/>
          <w:sz w:val="28"/>
        </w:rPr>
        <w:t xml:space="preserve">нормативное и фактическое количество спецодежды, мест гардероба  </w:t>
      </w:r>
    </w:p>
    <w:p>
      <w:pPr>
        <w:spacing w:after="0"/>
        <w:ind w:left="0"/>
        <w:jc w:val="both"/>
      </w:pPr>
      <w:r>
        <w:rPr>
          <w:rFonts w:ascii="Times New Roman"/>
          <w:b w:val="false"/>
          <w:i w:val="false"/>
          <w:color w:val="000000"/>
          <w:sz w:val="28"/>
        </w:rPr>
        <w:t xml:space="preserve">открытого и/или закрытого типа, душевых, туалетов (уличные и в помещении),  </w:t>
      </w:r>
    </w:p>
    <w:p>
      <w:pPr>
        <w:spacing w:after="0"/>
        <w:ind w:left="0"/>
        <w:jc w:val="both"/>
      </w:pPr>
      <w:r>
        <w:rPr>
          <w:rFonts w:ascii="Times New Roman"/>
          <w:b w:val="false"/>
          <w:i w:val="false"/>
          <w:color w:val="000000"/>
          <w:sz w:val="28"/>
        </w:rPr>
        <w:t xml:space="preserve">комнат личной гигиены женщин, раковин для мытья рук с подведенной горячей  </w:t>
      </w:r>
    </w:p>
    <w:p>
      <w:pPr>
        <w:spacing w:after="0"/>
        <w:ind w:left="0"/>
        <w:jc w:val="both"/>
      </w:pPr>
      <w:r>
        <w:rPr>
          <w:rFonts w:ascii="Times New Roman"/>
          <w:b w:val="false"/>
          <w:i w:val="false"/>
          <w:color w:val="000000"/>
          <w:sz w:val="28"/>
        </w:rPr>
        <w:t xml:space="preserve">и холодной водой со смесителем. </w:t>
      </w:r>
    </w:p>
    <w:p>
      <w:pPr>
        <w:spacing w:after="0"/>
        <w:ind w:left="0"/>
        <w:jc w:val="both"/>
      </w:pPr>
      <w:r>
        <w:rPr>
          <w:rFonts w:ascii="Times New Roman"/>
          <w:b w:val="false"/>
          <w:i w:val="false"/>
          <w:color w:val="000000"/>
          <w:sz w:val="28"/>
        </w:rPr>
        <w:t xml:space="preserve">     37. В сведениях о санитарной обработке оборудования и помещений  </w:t>
      </w:r>
    </w:p>
    <w:p>
      <w:pPr>
        <w:spacing w:after="0"/>
        <w:ind w:left="0"/>
        <w:jc w:val="both"/>
      </w:pPr>
      <w:r>
        <w:rPr>
          <w:rFonts w:ascii="Times New Roman"/>
          <w:b w:val="false"/>
          <w:i w:val="false"/>
          <w:color w:val="000000"/>
          <w:sz w:val="28"/>
        </w:rPr>
        <w:t xml:space="preserve">должно быть указано наличие соответствующих инструкций, графиков  </w:t>
      </w:r>
    </w:p>
    <w:p>
      <w:pPr>
        <w:spacing w:after="0"/>
        <w:ind w:left="0"/>
        <w:jc w:val="both"/>
      </w:pPr>
      <w:r>
        <w:rPr>
          <w:rFonts w:ascii="Times New Roman"/>
          <w:b w:val="false"/>
          <w:i w:val="false"/>
          <w:color w:val="000000"/>
          <w:sz w:val="28"/>
        </w:rPr>
        <w:t xml:space="preserve">обработки оборудования, помещений, периодичность их проведения.  </w:t>
      </w:r>
    </w:p>
    <w:p>
      <w:pPr>
        <w:spacing w:after="0"/>
        <w:ind w:left="0"/>
        <w:jc w:val="both"/>
      </w:pPr>
      <w:r>
        <w:rPr>
          <w:rFonts w:ascii="Times New Roman"/>
          <w:b w:val="false"/>
          <w:i w:val="false"/>
          <w:color w:val="000000"/>
          <w:sz w:val="28"/>
        </w:rPr>
        <w:t xml:space="preserve">                        11. Охрана окружающей среды </w:t>
      </w:r>
    </w:p>
    <w:p>
      <w:pPr>
        <w:spacing w:after="0"/>
        <w:ind w:left="0"/>
        <w:jc w:val="both"/>
      </w:pPr>
      <w:r>
        <w:rPr>
          <w:rFonts w:ascii="Times New Roman"/>
          <w:b w:val="false"/>
          <w:i w:val="false"/>
          <w:color w:val="000000"/>
          <w:sz w:val="28"/>
        </w:rPr>
        <w:t xml:space="preserve">       38. В сведениях о природоохранных мероприятиях отражается дата и  </w:t>
      </w:r>
    </w:p>
    <w:p>
      <w:pPr>
        <w:spacing w:after="0"/>
        <w:ind w:left="0"/>
        <w:jc w:val="both"/>
      </w:pPr>
      <w:r>
        <w:rPr>
          <w:rFonts w:ascii="Times New Roman"/>
          <w:b w:val="false"/>
          <w:i w:val="false"/>
          <w:color w:val="000000"/>
          <w:sz w:val="28"/>
        </w:rPr>
        <w:t xml:space="preserve">N документа уполномоченного органа, согласовавшего выбросы вредных  </w:t>
      </w:r>
    </w:p>
    <w:p>
      <w:pPr>
        <w:spacing w:after="0"/>
        <w:ind w:left="0"/>
        <w:jc w:val="both"/>
      </w:pPr>
      <w:r>
        <w:rPr>
          <w:rFonts w:ascii="Times New Roman"/>
          <w:b w:val="false"/>
          <w:i w:val="false"/>
          <w:color w:val="000000"/>
          <w:sz w:val="28"/>
        </w:rPr>
        <w:t xml:space="preserve">веществ в атмосферу, сброс стоков и утилизацию отходов от производства  </w:t>
      </w:r>
    </w:p>
    <w:p>
      <w:pPr>
        <w:spacing w:after="0"/>
        <w:ind w:left="0"/>
        <w:jc w:val="both"/>
      </w:pPr>
      <w:r>
        <w:rPr>
          <w:rFonts w:ascii="Times New Roman"/>
          <w:b w:val="false"/>
          <w:i w:val="false"/>
          <w:color w:val="000000"/>
          <w:sz w:val="28"/>
        </w:rPr>
        <w:t xml:space="preserve">(стеклобой, лом цветных и черных металлов, горючесмазочных материалов и  </w:t>
      </w:r>
    </w:p>
    <w:p>
      <w:pPr>
        <w:spacing w:after="0"/>
        <w:ind w:left="0"/>
        <w:jc w:val="both"/>
      </w:pPr>
      <w:r>
        <w:rPr>
          <w:rFonts w:ascii="Times New Roman"/>
          <w:b w:val="false"/>
          <w:i w:val="false"/>
          <w:color w:val="000000"/>
          <w:sz w:val="28"/>
        </w:rPr>
        <w:t xml:space="preserve">других). </w:t>
      </w:r>
    </w:p>
    <w:p>
      <w:pPr>
        <w:spacing w:after="0"/>
        <w:ind w:left="0"/>
        <w:jc w:val="both"/>
      </w:pPr>
      <w:r>
        <w:rPr>
          <w:rFonts w:ascii="Times New Roman"/>
          <w:b w:val="false"/>
          <w:i w:val="false"/>
          <w:color w:val="000000"/>
          <w:sz w:val="28"/>
        </w:rPr>
        <w:t xml:space="preserve">               "Согласован"                                     Приложение 3 </w:t>
      </w:r>
    </w:p>
    <w:p>
      <w:pPr>
        <w:spacing w:after="0"/>
        <w:ind w:left="0"/>
        <w:jc w:val="both"/>
      </w:pPr>
      <w:r>
        <w:rPr>
          <w:rFonts w:ascii="Times New Roman"/>
          <w:b w:val="false"/>
          <w:i w:val="false"/>
          <w:color w:val="000000"/>
          <w:sz w:val="28"/>
        </w:rPr>
        <w:t xml:space="preserve">Председателем Комитета по                           к приказу Комитета </w:t>
      </w:r>
    </w:p>
    <w:p>
      <w:pPr>
        <w:spacing w:after="0"/>
        <w:ind w:left="0"/>
        <w:jc w:val="both"/>
      </w:pPr>
      <w:r>
        <w:rPr>
          <w:rFonts w:ascii="Times New Roman"/>
          <w:b w:val="false"/>
          <w:i w:val="false"/>
          <w:color w:val="000000"/>
          <w:sz w:val="28"/>
        </w:rPr>
        <w:t xml:space="preserve">стандартизации, метрологии                   по государственному контролю   </w:t>
      </w:r>
    </w:p>
    <w:p>
      <w:pPr>
        <w:spacing w:after="0"/>
        <w:ind w:left="0"/>
        <w:jc w:val="both"/>
      </w:pPr>
      <w:r>
        <w:rPr>
          <w:rFonts w:ascii="Times New Roman"/>
          <w:b w:val="false"/>
          <w:i w:val="false"/>
          <w:color w:val="000000"/>
          <w:sz w:val="28"/>
        </w:rPr>
        <w:t xml:space="preserve">сертификации Министерства                    над производством и оборотом </w:t>
      </w:r>
    </w:p>
    <w:p>
      <w:pPr>
        <w:spacing w:after="0"/>
        <w:ind w:left="0"/>
        <w:jc w:val="both"/>
      </w:pPr>
      <w:r>
        <w:rPr>
          <w:rFonts w:ascii="Times New Roman"/>
          <w:b w:val="false"/>
          <w:i w:val="false"/>
          <w:color w:val="000000"/>
          <w:sz w:val="28"/>
        </w:rPr>
        <w:t xml:space="preserve">энергетики, индустрии и                          алкогольной продукции   </w:t>
      </w:r>
    </w:p>
    <w:p>
      <w:pPr>
        <w:spacing w:after="0"/>
        <w:ind w:left="0"/>
        <w:jc w:val="both"/>
      </w:pPr>
      <w:r>
        <w:rPr>
          <w:rFonts w:ascii="Times New Roman"/>
          <w:b w:val="false"/>
          <w:i w:val="false"/>
          <w:color w:val="000000"/>
          <w:sz w:val="28"/>
        </w:rPr>
        <w:t xml:space="preserve">торговли Республики                          Министерства государственных </w:t>
      </w:r>
    </w:p>
    <w:p>
      <w:pPr>
        <w:spacing w:after="0"/>
        <w:ind w:left="0"/>
        <w:jc w:val="both"/>
      </w:pPr>
      <w:r>
        <w:rPr>
          <w:rFonts w:ascii="Times New Roman"/>
          <w:b w:val="false"/>
          <w:i w:val="false"/>
          <w:color w:val="000000"/>
          <w:sz w:val="28"/>
        </w:rPr>
        <w:t xml:space="preserve">Казахстан                                    доходов Республики Казахстан </w:t>
      </w:r>
    </w:p>
    <w:p>
      <w:pPr>
        <w:spacing w:after="0"/>
        <w:ind w:left="0"/>
        <w:jc w:val="both"/>
      </w:pPr>
      <w:r>
        <w:rPr>
          <w:rFonts w:ascii="Times New Roman"/>
          <w:b w:val="false"/>
          <w:i w:val="false"/>
          <w:color w:val="000000"/>
          <w:sz w:val="28"/>
        </w:rPr>
        <w:t xml:space="preserve">от 13 октября 2000 года                        Республики Казахстан   </w:t>
      </w:r>
    </w:p>
    <w:p>
      <w:pPr>
        <w:spacing w:after="0"/>
        <w:ind w:left="0"/>
        <w:jc w:val="both"/>
      </w:pPr>
      <w:r>
        <w:rPr>
          <w:rFonts w:ascii="Times New Roman"/>
          <w:b w:val="false"/>
          <w:i w:val="false"/>
          <w:color w:val="000000"/>
          <w:sz w:val="28"/>
        </w:rPr>
        <w:t xml:space="preserve">                                            от 5 октября 2000 года N 188   </w:t>
      </w:r>
    </w:p>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сведений необходимых для разработки паспорта  </w:t>
      </w:r>
    </w:p>
    <w:p>
      <w:pPr>
        <w:spacing w:after="0"/>
        <w:ind w:left="0"/>
        <w:jc w:val="both"/>
      </w:pPr>
      <w:r>
        <w:rPr>
          <w:rFonts w:ascii="Times New Roman"/>
          <w:b w:val="false"/>
          <w:i w:val="false"/>
          <w:color w:val="000000"/>
          <w:sz w:val="28"/>
        </w:rPr>
        <w:t xml:space="preserve">               производства винодельческой продукции  </w:t>
      </w:r>
    </w:p>
    <w:p>
      <w:pPr>
        <w:spacing w:after="0"/>
        <w:ind w:left="0"/>
        <w:jc w:val="both"/>
      </w:pPr>
      <w:r>
        <w:rPr>
          <w:rFonts w:ascii="Times New Roman"/>
          <w:b w:val="false"/>
          <w:i w:val="false"/>
          <w:color w:val="000000"/>
          <w:sz w:val="28"/>
        </w:rPr>
        <w:t xml:space="preserve">                1. Общие требования к паспорту производства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паспорте должны быть отражены основные требования к условиям, предъявляемым к производству винодельческой продукции в соответствии с нормативными актами, действующими в алкогольной отрасли Республики Казахстан.  </w:t>
      </w:r>
      <w:r>
        <w:br/>
      </w:r>
      <w:r>
        <w:rPr>
          <w:rFonts w:ascii="Times New Roman"/>
          <w:b w:val="false"/>
          <w:i w:val="false"/>
          <w:color w:val="000000"/>
          <w:sz w:val="28"/>
        </w:rPr>
        <w:t xml:space="preserve">
      Паспорт производства разрабатывается самим производителем, подписывается его первым руководителем, а в случае его отсутствия уполномоченным им лицом и представляется в Комитет по государственному контролю над производством и оборотом алкогольной продукции Министерства государственных доходов Республики Казахстан.  </w:t>
      </w:r>
      <w:r>
        <w:br/>
      </w:r>
      <w:r>
        <w:rPr>
          <w:rFonts w:ascii="Times New Roman"/>
          <w:b w:val="false"/>
          <w:i w:val="false"/>
          <w:color w:val="000000"/>
          <w:sz w:val="28"/>
        </w:rPr>
        <w:t xml:space="preserve">
      2. В случае изменения производственной мощности, норм расхода, норм потерь и затрат сырья, вспомогательного материала и энергоресурсов, компоновочного плана расстановки оборудования, смены или замены ведущего технологического оборудования, производитель в месячный срок предоставляет уполномоченному органу соответствующие документы для проверки и внесения изменений в паспорт производства.  </w:t>
      </w:r>
      <w:r>
        <w:br/>
      </w:r>
      <w:r>
        <w:rPr>
          <w:rFonts w:ascii="Times New Roman"/>
          <w:b w:val="false"/>
          <w:i w:val="false"/>
          <w:color w:val="000000"/>
          <w:sz w:val="28"/>
        </w:rPr>
        <w:t>
      3. (Пункт исключен - приказом Председателя Комитета по государственному контролю над производством и оборотом подакцизной продукции МГД РК от 13 сентября 2001 года N 167  </w:t>
      </w:r>
      <w:r>
        <w:rPr>
          <w:rFonts w:ascii="Times New Roman"/>
          <w:b w:val="false"/>
          <w:i w:val="false"/>
          <w:color w:val="000000"/>
          <w:sz w:val="28"/>
        </w:rPr>
        <w:t xml:space="preserve">V011722_ </w:t>
      </w:r>
      <w:r>
        <w:rPr>
          <w:rFonts w:ascii="Times New Roman"/>
          <w:b w:val="false"/>
          <w:i w:val="false"/>
          <w:color w:val="000000"/>
          <w:sz w:val="28"/>
        </w:rPr>
        <w:t xml:space="preserve"> ).  </w:t>
      </w:r>
      <w:r>
        <w:br/>
      </w:r>
      <w:r>
        <w:rPr>
          <w:rFonts w:ascii="Times New Roman"/>
          <w:b w:val="false"/>
          <w:i w:val="false"/>
          <w:color w:val="000000"/>
          <w:sz w:val="28"/>
        </w:rPr>
        <w:t xml:space="preserve">
      4. Паспорт производства винодельческой продукции должен содержать  </w:t>
      </w:r>
    </w:p>
    <w:bookmarkStart w:name="z19" w:id="18"/>
    <w:p>
      <w:pPr>
        <w:spacing w:after="0"/>
        <w:ind w:left="0"/>
        <w:jc w:val="both"/>
      </w:pPr>
      <w:r>
        <w:rPr>
          <w:rFonts w:ascii="Times New Roman"/>
          <w:b w:val="false"/>
          <w:i w:val="false"/>
          <w:color w:val="000000"/>
          <w:sz w:val="28"/>
        </w:rPr>
        <w:t xml:space="preserve">
  следующие основные сведения о производителе: </w:t>
      </w:r>
    </w:p>
    <w:bookmarkEnd w:id="18"/>
    <w:p>
      <w:pPr>
        <w:spacing w:after="0"/>
        <w:ind w:left="0"/>
        <w:jc w:val="both"/>
      </w:pPr>
      <w:r>
        <w:rPr>
          <w:rFonts w:ascii="Times New Roman"/>
          <w:b w:val="false"/>
          <w:i w:val="false"/>
          <w:color w:val="000000"/>
          <w:sz w:val="28"/>
        </w:rPr>
        <w:t xml:space="preserve">     1) наименование производителя; </w:t>
      </w:r>
    </w:p>
    <w:p>
      <w:pPr>
        <w:spacing w:after="0"/>
        <w:ind w:left="0"/>
        <w:jc w:val="both"/>
      </w:pPr>
      <w:r>
        <w:rPr>
          <w:rFonts w:ascii="Times New Roman"/>
          <w:b w:val="false"/>
          <w:i w:val="false"/>
          <w:color w:val="000000"/>
          <w:sz w:val="28"/>
        </w:rPr>
        <w:t xml:space="preserve">     2) N, дату выдачи свидетельства о государственной регистрации или  </w:t>
      </w:r>
    </w:p>
    <w:p>
      <w:pPr>
        <w:spacing w:after="0"/>
        <w:ind w:left="0"/>
        <w:jc w:val="both"/>
      </w:pPr>
      <w:r>
        <w:rPr>
          <w:rFonts w:ascii="Times New Roman"/>
          <w:b w:val="false"/>
          <w:i w:val="false"/>
          <w:color w:val="000000"/>
          <w:sz w:val="28"/>
        </w:rPr>
        <w:t xml:space="preserve">перерегистрации производителя, наименование органа, выдавшего  </w:t>
      </w:r>
    </w:p>
    <w:p>
      <w:pPr>
        <w:spacing w:after="0"/>
        <w:ind w:left="0"/>
        <w:jc w:val="both"/>
      </w:pPr>
      <w:r>
        <w:rPr>
          <w:rFonts w:ascii="Times New Roman"/>
          <w:b w:val="false"/>
          <w:i w:val="false"/>
          <w:color w:val="000000"/>
          <w:sz w:val="28"/>
        </w:rPr>
        <w:t xml:space="preserve">свидетельство; </w:t>
      </w:r>
    </w:p>
    <w:p>
      <w:pPr>
        <w:spacing w:after="0"/>
        <w:ind w:left="0"/>
        <w:jc w:val="both"/>
      </w:pPr>
      <w:r>
        <w:rPr>
          <w:rFonts w:ascii="Times New Roman"/>
          <w:b w:val="false"/>
          <w:i w:val="false"/>
          <w:color w:val="000000"/>
          <w:sz w:val="28"/>
        </w:rPr>
        <w:t xml:space="preserve">     3) юридический адрес производителя - юридического (физического) лица  </w:t>
      </w:r>
    </w:p>
    <w:p>
      <w:pPr>
        <w:spacing w:after="0"/>
        <w:ind w:left="0"/>
        <w:jc w:val="both"/>
      </w:pPr>
      <w:r>
        <w:rPr>
          <w:rFonts w:ascii="Times New Roman"/>
          <w:b w:val="false"/>
          <w:i w:val="false"/>
          <w:color w:val="000000"/>
          <w:sz w:val="28"/>
        </w:rPr>
        <w:t xml:space="preserve">(почтовый адрес); </w:t>
      </w:r>
    </w:p>
    <w:p>
      <w:pPr>
        <w:spacing w:after="0"/>
        <w:ind w:left="0"/>
        <w:jc w:val="both"/>
      </w:pPr>
      <w:r>
        <w:rPr>
          <w:rFonts w:ascii="Times New Roman"/>
          <w:b w:val="false"/>
          <w:i w:val="false"/>
          <w:color w:val="000000"/>
          <w:sz w:val="28"/>
        </w:rPr>
        <w:t xml:space="preserve">     4) фамилию, имя, отчество руководителя производителя - юридического  </w:t>
      </w:r>
    </w:p>
    <w:p>
      <w:pPr>
        <w:spacing w:after="0"/>
        <w:ind w:left="0"/>
        <w:jc w:val="both"/>
      </w:pPr>
      <w:r>
        <w:rPr>
          <w:rFonts w:ascii="Times New Roman"/>
          <w:b w:val="false"/>
          <w:i w:val="false"/>
          <w:color w:val="000000"/>
          <w:sz w:val="28"/>
        </w:rPr>
        <w:t xml:space="preserve">лица, N телефона; </w:t>
      </w:r>
    </w:p>
    <w:p>
      <w:pPr>
        <w:spacing w:after="0"/>
        <w:ind w:left="0"/>
        <w:jc w:val="both"/>
      </w:pPr>
      <w:r>
        <w:rPr>
          <w:rFonts w:ascii="Times New Roman"/>
          <w:b w:val="false"/>
          <w:i w:val="false"/>
          <w:color w:val="000000"/>
          <w:sz w:val="28"/>
        </w:rPr>
        <w:t xml:space="preserve">     5) месторасположения производства (почтовый адрес); </w:t>
      </w:r>
    </w:p>
    <w:p>
      <w:pPr>
        <w:spacing w:after="0"/>
        <w:ind w:left="0"/>
        <w:jc w:val="both"/>
      </w:pPr>
      <w:r>
        <w:rPr>
          <w:rFonts w:ascii="Times New Roman"/>
          <w:b w:val="false"/>
          <w:i w:val="false"/>
          <w:color w:val="000000"/>
          <w:sz w:val="28"/>
        </w:rPr>
        <w:t xml:space="preserve">     6) фамилию, имя, отчество руководителя производства, N телефона и  </w:t>
      </w:r>
    </w:p>
    <w:p>
      <w:pPr>
        <w:spacing w:after="0"/>
        <w:ind w:left="0"/>
        <w:jc w:val="both"/>
      </w:pPr>
      <w:r>
        <w:rPr>
          <w:rFonts w:ascii="Times New Roman"/>
          <w:b w:val="false"/>
          <w:i w:val="false"/>
          <w:color w:val="000000"/>
          <w:sz w:val="28"/>
        </w:rPr>
        <w:t xml:space="preserve">факса; </w:t>
      </w:r>
    </w:p>
    <w:p>
      <w:pPr>
        <w:spacing w:after="0"/>
        <w:ind w:left="0"/>
        <w:jc w:val="both"/>
      </w:pPr>
      <w:r>
        <w:rPr>
          <w:rFonts w:ascii="Times New Roman"/>
          <w:b w:val="false"/>
          <w:i w:val="false"/>
          <w:color w:val="000000"/>
          <w:sz w:val="28"/>
        </w:rPr>
        <w:t xml:space="preserve">     7) регистрационный номер налогоплательщика; </w:t>
      </w:r>
    </w:p>
    <w:p>
      <w:pPr>
        <w:spacing w:after="0"/>
        <w:ind w:left="0"/>
        <w:jc w:val="both"/>
      </w:pPr>
      <w:r>
        <w:rPr>
          <w:rFonts w:ascii="Times New Roman"/>
          <w:b w:val="false"/>
          <w:i w:val="false"/>
          <w:color w:val="000000"/>
          <w:sz w:val="28"/>
        </w:rPr>
        <w:t xml:space="preserve">     8) персональный идентификационный номер - код лицензиата; </w:t>
      </w:r>
    </w:p>
    <w:p>
      <w:pPr>
        <w:spacing w:after="0"/>
        <w:ind w:left="0"/>
        <w:jc w:val="both"/>
      </w:pPr>
      <w:r>
        <w:rPr>
          <w:rFonts w:ascii="Times New Roman"/>
          <w:b w:val="false"/>
          <w:i w:val="false"/>
          <w:color w:val="000000"/>
          <w:sz w:val="28"/>
        </w:rPr>
        <w:t xml:space="preserve">     9) код ОКПО; </w:t>
      </w:r>
    </w:p>
    <w:p>
      <w:pPr>
        <w:spacing w:after="0"/>
        <w:ind w:left="0"/>
        <w:jc w:val="both"/>
      </w:pPr>
      <w:r>
        <w:rPr>
          <w:rFonts w:ascii="Times New Roman"/>
          <w:b w:val="false"/>
          <w:i w:val="false"/>
          <w:color w:val="000000"/>
          <w:sz w:val="28"/>
        </w:rPr>
        <w:t xml:space="preserve">     10) обслуживаемый банк, расчетный счет, МФО; </w:t>
      </w:r>
    </w:p>
    <w:p>
      <w:pPr>
        <w:spacing w:after="0"/>
        <w:ind w:left="0"/>
        <w:jc w:val="both"/>
      </w:pPr>
      <w:r>
        <w:rPr>
          <w:rFonts w:ascii="Times New Roman"/>
          <w:b w:val="false"/>
          <w:i w:val="false"/>
          <w:color w:val="000000"/>
          <w:sz w:val="28"/>
        </w:rPr>
        <w:t xml:space="preserve">     11) форма собственности; </w:t>
      </w:r>
    </w:p>
    <w:p>
      <w:pPr>
        <w:spacing w:after="0"/>
        <w:ind w:left="0"/>
        <w:jc w:val="both"/>
      </w:pPr>
      <w:r>
        <w:rPr>
          <w:rFonts w:ascii="Times New Roman"/>
          <w:b w:val="false"/>
          <w:i w:val="false"/>
          <w:color w:val="000000"/>
          <w:sz w:val="28"/>
        </w:rPr>
        <w:t xml:space="preserve">     12) свидетельство о государственной регистрации прав на недвижимое  </w:t>
      </w:r>
    </w:p>
    <w:p>
      <w:pPr>
        <w:spacing w:after="0"/>
        <w:ind w:left="0"/>
        <w:jc w:val="both"/>
      </w:pPr>
      <w:r>
        <w:rPr>
          <w:rFonts w:ascii="Times New Roman"/>
          <w:b w:val="false"/>
          <w:i w:val="false"/>
          <w:color w:val="000000"/>
          <w:sz w:val="28"/>
        </w:rPr>
        <w:t xml:space="preserve">имущество и сделок с ним (N, дата выдачи, наименование органа, выдавшего  </w:t>
      </w:r>
    </w:p>
    <w:p>
      <w:pPr>
        <w:spacing w:after="0"/>
        <w:ind w:left="0"/>
        <w:jc w:val="both"/>
      </w:pPr>
      <w:r>
        <w:rPr>
          <w:rFonts w:ascii="Times New Roman"/>
          <w:b w:val="false"/>
          <w:i w:val="false"/>
          <w:color w:val="000000"/>
          <w:sz w:val="28"/>
        </w:rPr>
        <w:t xml:space="preserve">свидетельство); </w:t>
      </w:r>
    </w:p>
    <w:p>
      <w:pPr>
        <w:spacing w:after="0"/>
        <w:ind w:left="0"/>
        <w:jc w:val="both"/>
      </w:pPr>
      <w:r>
        <w:rPr>
          <w:rFonts w:ascii="Times New Roman"/>
          <w:b w:val="false"/>
          <w:i w:val="false"/>
          <w:color w:val="000000"/>
          <w:sz w:val="28"/>
        </w:rPr>
        <w:t xml:space="preserve">     13) железнодорожные реквизиты организации-производителя; </w:t>
      </w:r>
    </w:p>
    <w:p>
      <w:pPr>
        <w:spacing w:after="0"/>
        <w:ind w:left="0"/>
        <w:jc w:val="both"/>
      </w:pPr>
      <w:r>
        <w:rPr>
          <w:rFonts w:ascii="Times New Roman"/>
          <w:b w:val="false"/>
          <w:i w:val="false"/>
          <w:color w:val="000000"/>
          <w:sz w:val="28"/>
        </w:rPr>
        <w:t xml:space="preserve">     14) год ввода производства в эксплуатацию, проведения последней  </w:t>
      </w:r>
    </w:p>
    <w:p>
      <w:pPr>
        <w:spacing w:after="0"/>
        <w:ind w:left="0"/>
        <w:jc w:val="both"/>
      </w:pPr>
      <w:r>
        <w:rPr>
          <w:rFonts w:ascii="Times New Roman"/>
          <w:b w:val="false"/>
          <w:i w:val="false"/>
          <w:color w:val="000000"/>
          <w:sz w:val="28"/>
        </w:rPr>
        <w:t xml:space="preserve">реконструкции; </w:t>
      </w:r>
    </w:p>
    <w:p>
      <w:pPr>
        <w:spacing w:after="0"/>
        <w:ind w:left="0"/>
        <w:jc w:val="both"/>
      </w:pPr>
      <w:r>
        <w:rPr>
          <w:rFonts w:ascii="Times New Roman"/>
          <w:b w:val="false"/>
          <w:i w:val="false"/>
          <w:color w:val="000000"/>
          <w:sz w:val="28"/>
        </w:rPr>
        <w:t xml:space="preserve">     15) генеральный план производства с экспликацией зданий и сооружений  </w:t>
      </w:r>
    </w:p>
    <w:p>
      <w:pPr>
        <w:spacing w:after="0"/>
        <w:ind w:left="0"/>
        <w:jc w:val="both"/>
      </w:pPr>
      <w:r>
        <w:rPr>
          <w:rFonts w:ascii="Times New Roman"/>
          <w:b w:val="false"/>
          <w:i w:val="false"/>
          <w:color w:val="000000"/>
          <w:sz w:val="28"/>
        </w:rPr>
        <w:t xml:space="preserve">(в виде приложения к паспорту); </w:t>
      </w:r>
    </w:p>
    <w:p>
      <w:pPr>
        <w:spacing w:after="0"/>
        <w:ind w:left="0"/>
        <w:jc w:val="both"/>
      </w:pPr>
      <w:r>
        <w:rPr>
          <w:rFonts w:ascii="Times New Roman"/>
          <w:b w:val="false"/>
          <w:i w:val="false"/>
          <w:color w:val="000000"/>
          <w:sz w:val="28"/>
        </w:rPr>
        <w:t xml:space="preserve">     16) общая площадь территории производства; </w:t>
      </w:r>
    </w:p>
    <w:p>
      <w:pPr>
        <w:spacing w:after="0"/>
        <w:ind w:left="0"/>
        <w:jc w:val="both"/>
      </w:pPr>
      <w:r>
        <w:rPr>
          <w:rFonts w:ascii="Times New Roman"/>
          <w:b w:val="false"/>
          <w:i w:val="false"/>
          <w:color w:val="000000"/>
          <w:sz w:val="28"/>
        </w:rPr>
        <w:t xml:space="preserve">     17) площадь зданий и сооружений;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18) ассортимент выпускаемой продукции (наименование, решение уполномоченного органа о соответствии продукции требованиям нормативной и технической документации, выданное на основании заключения Республиканской дегустационной комиссии, N, дата и орган, утвердивший и регистрировавший технологическую инструкцию, рецептуру, техническое условие).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2. Технологическая схема производства виноградного и плодово-  </w:t>
      </w:r>
      <w:r>
        <w:br/>
      </w:r>
      <w:r>
        <w:rPr>
          <w:rFonts w:ascii="Times New Roman"/>
          <w:b w:val="false"/>
          <w:i w:val="false"/>
          <w:color w:val="000000"/>
          <w:sz w:val="28"/>
        </w:rPr>
        <w:t xml:space="preserve">
                    ягодного виноматериала, коньяка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5. В описании технологической схемы производства виноградного и плодово-ягодного виноматериала, коньяка должно быть отражено:  </w:t>
      </w:r>
      <w:r>
        <w:br/>
      </w:r>
      <w:r>
        <w:rPr>
          <w:rFonts w:ascii="Times New Roman"/>
          <w:b w:val="false"/>
          <w:i w:val="false"/>
          <w:color w:val="000000"/>
          <w:sz w:val="28"/>
        </w:rPr>
        <w:t xml:space="preserve">
      1) графические изображения аппаратурно-технологической схемы  </w:t>
      </w:r>
    </w:p>
    <w:bookmarkStart w:name="z22" w:id="21"/>
    <w:p>
      <w:pPr>
        <w:spacing w:after="0"/>
        <w:ind w:left="0"/>
        <w:jc w:val="both"/>
      </w:pPr>
      <w:r>
        <w:rPr>
          <w:rFonts w:ascii="Times New Roman"/>
          <w:b w:val="false"/>
          <w:i w:val="false"/>
          <w:color w:val="000000"/>
          <w:sz w:val="28"/>
        </w:rPr>
        <w:t xml:space="preserve">
  производства со спецификацией оборудования и компоновочного плана  </w:t>
      </w:r>
    </w:p>
    <w:bookmarkEnd w:id="21"/>
    <w:p>
      <w:pPr>
        <w:spacing w:after="0"/>
        <w:ind w:left="0"/>
        <w:jc w:val="both"/>
      </w:pPr>
      <w:r>
        <w:rPr>
          <w:rFonts w:ascii="Times New Roman"/>
          <w:b w:val="false"/>
          <w:i w:val="false"/>
          <w:color w:val="000000"/>
          <w:sz w:val="28"/>
        </w:rPr>
        <w:t xml:space="preserve">расстановки оборудования; </w:t>
      </w:r>
    </w:p>
    <w:p>
      <w:pPr>
        <w:spacing w:after="0"/>
        <w:ind w:left="0"/>
        <w:jc w:val="both"/>
      </w:pPr>
      <w:r>
        <w:rPr>
          <w:rFonts w:ascii="Times New Roman"/>
          <w:b w:val="false"/>
          <w:i w:val="false"/>
          <w:color w:val="000000"/>
          <w:sz w:val="28"/>
        </w:rPr>
        <w:t xml:space="preserve">     2) перерабатываемое сырье (используемые сорта винограда, плодов); </w:t>
      </w:r>
    </w:p>
    <w:p>
      <w:pPr>
        <w:spacing w:after="0"/>
        <w:ind w:left="0"/>
        <w:jc w:val="both"/>
      </w:pPr>
      <w:r>
        <w:rPr>
          <w:rFonts w:ascii="Times New Roman"/>
          <w:b w:val="false"/>
          <w:i w:val="false"/>
          <w:color w:val="000000"/>
          <w:sz w:val="28"/>
        </w:rPr>
        <w:t xml:space="preserve">     3) транспортирование сырья (используемая тара, специализированный  </w:t>
      </w:r>
    </w:p>
    <w:p>
      <w:pPr>
        <w:spacing w:after="0"/>
        <w:ind w:left="0"/>
        <w:jc w:val="both"/>
      </w:pPr>
      <w:r>
        <w:rPr>
          <w:rFonts w:ascii="Times New Roman"/>
          <w:b w:val="false"/>
          <w:i w:val="false"/>
          <w:color w:val="000000"/>
          <w:sz w:val="28"/>
        </w:rPr>
        <w:t xml:space="preserve">транспорт и др.); </w:t>
      </w:r>
    </w:p>
    <w:p>
      <w:pPr>
        <w:spacing w:after="0"/>
        <w:ind w:left="0"/>
        <w:jc w:val="both"/>
      </w:pPr>
      <w:r>
        <w:rPr>
          <w:rFonts w:ascii="Times New Roman"/>
          <w:b w:val="false"/>
          <w:i w:val="false"/>
          <w:color w:val="000000"/>
          <w:sz w:val="28"/>
        </w:rPr>
        <w:t xml:space="preserve">     4) приемка и взвешивание сырья; </w:t>
      </w:r>
    </w:p>
    <w:p>
      <w:pPr>
        <w:spacing w:after="0"/>
        <w:ind w:left="0"/>
        <w:jc w:val="both"/>
      </w:pPr>
      <w:r>
        <w:rPr>
          <w:rFonts w:ascii="Times New Roman"/>
          <w:b w:val="false"/>
          <w:i w:val="false"/>
          <w:color w:val="000000"/>
          <w:sz w:val="28"/>
        </w:rPr>
        <w:t xml:space="preserve">     5) переработка сырья (время между сбором и переработкой сырья,  </w:t>
      </w:r>
    </w:p>
    <w:p>
      <w:pPr>
        <w:spacing w:after="0"/>
        <w:ind w:left="0"/>
        <w:jc w:val="both"/>
      </w:pPr>
      <w:r>
        <w:rPr>
          <w:rFonts w:ascii="Times New Roman"/>
          <w:b w:val="false"/>
          <w:i w:val="false"/>
          <w:color w:val="000000"/>
          <w:sz w:val="28"/>
        </w:rPr>
        <w:t xml:space="preserve">сортировка сырья и др.); </w:t>
      </w:r>
    </w:p>
    <w:p>
      <w:pPr>
        <w:spacing w:after="0"/>
        <w:ind w:left="0"/>
        <w:jc w:val="both"/>
      </w:pPr>
      <w:r>
        <w:rPr>
          <w:rFonts w:ascii="Times New Roman"/>
          <w:b w:val="false"/>
          <w:i w:val="false"/>
          <w:color w:val="000000"/>
          <w:sz w:val="28"/>
        </w:rPr>
        <w:t xml:space="preserve">     6) отбор сусла по фракциям; </w:t>
      </w:r>
    </w:p>
    <w:p>
      <w:pPr>
        <w:spacing w:after="0"/>
        <w:ind w:left="0"/>
        <w:jc w:val="both"/>
      </w:pPr>
      <w:r>
        <w:rPr>
          <w:rFonts w:ascii="Times New Roman"/>
          <w:b w:val="false"/>
          <w:i w:val="false"/>
          <w:color w:val="000000"/>
          <w:sz w:val="28"/>
        </w:rPr>
        <w:t xml:space="preserve">     7) способы осветления сусла (охлаждение, сульфитация,  </w:t>
      </w:r>
    </w:p>
    <w:p>
      <w:pPr>
        <w:spacing w:after="0"/>
        <w:ind w:left="0"/>
        <w:jc w:val="both"/>
      </w:pPr>
      <w:r>
        <w:rPr>
          <w:rFonts w:ascii="Times New Roman"/>
          <w:b w:val="false"/>
          <w:i w:val="false"/>
          <w:color w:val="000000"/>
          <w:sz w:val="28"/>
        </w:rPr>
        <w:t xml:space="preserve">центрифугирование, обработка бентонитом, использование ферментных  </w:t>
      </w:r>
    </w:p>
    <w:p>
      <w:pPr>
        <w:spacing w:after="0"/>
        <w:ind w:left="0"/>
        <w:jc w:val="both"/>
      </w:pPr>
      <w:r>
        <w:rPr>
          <w:rFonts w:ascii="Times New Roman"/>
          <w:b w:val="false"/>
          <w:i w:val="false"/>
          <w:color w:val="000000"/>
          <w:sz w:val="28"/>
        </w:rPr>
        <w:t xml:space="preserve">препаратов); </w:t>
      </w:r>
    </w:p>
    <w:p>
      <w:pPr>
        <w:spacing w:after="0"/>
        <w:ind w:left="0"/>
        <w:jc w:val="both"/>
      </w:pPr>
      <w:r>
        <w:rPr>
          <w:rFonts w:ascii="Times New Roman"/>
          <w:b w:val="false"/>
          <w:i w:val="false"/>
          <w:color w:val="000000"/>
          <w:sz w:val="28"/>
        </w:rPr>
        <w:t xml:space="preserve">     8) подготовка чистой культуры дрожжей; </w:t>
      </w:r>
    </w:p>
    <w:p>
      <w:pPr>
        <w:spacing w:after="0"/>
        <w:ind w:left="0"/>
        <w:jc w:val="both"/>
      </w:pPr>
      <w:r>
        <w:rPr>
          <w:rFonts w:ascii="Times New Roman"/>
          <w:b w:val="false"/>
          <w:i w:val="false"/>
          <w:color w:val="000000"/>
          <w:sz w:val="28"/>
        </w:rPr>
        <w:t xml:space="preserve">     9) способы брожения (температура, защитное покрытие емкости и др.); </w:t>
      </w:r>
    </w:p>
    <w:p>
      <w:pPr>
        <w:spacing w:after="0"/>
        <w:ind w:left="0"/>
        <w:jc w:val="both"/>
      </w:pPr>
      <w:r>
        <w:rPr>
          <w:rFonts w:ascii="Times New Roman"/>
          <w:b w:val="false"/>
          <w:i w:val="false"/>
          <w:color w:val="000000"/>
          <w:sz w:val="28"/>
        </w:rPr>
        <w:t xml:space="preserve">     10) способы спиртования; </w:t>
      </w:r>
    </w:p>
    <w:p>
      <w:pPr>
        <w:spacing w:after="0"/>
        <w:ind w:left="0"/>
        <w:jc w:val="both"/>
      </w:pPr>
      <w:r>
        <w:rPr>
          <w:rFonts w:ascii="Times New Roman"/>
          <w:b w:val="false"/>
          <w:i w:val="false"/>
          <w:color w:val="000000"/>
          <w:sz w:val="28"/>
        </w:rPr>
        <w:t xml:space="preserve">     11) снятие с осадка; </w:t>
      </w:r>
    </w:p>
    <w:p>
      <w:pPr>
        <w:spacing w:after="0"/>
        <w:ind w:left="0"/>
        <w:jc w:val="both"/>
      </w:pPr>
      <w:r>
        <w:rPr>
          <w:rFonts w:ascii="Times New Roman"/>
          <w:b w:val="false"/>
          <w:i w:val="false"/>
          <w:color w:val="000000"/>
          <w:sz w:val="28"/>
        </w:rPr>
        <w:t xml:space="preserve">     12) обработка виноматериала (схемы обработки, защитное покрытие  </w:t>
      </w:r>
    </w:p>
    <w:p>
      <w:pPr>
        <w:spacing w:after="0"/>
        <w:ind w:left="0"/>
        <w:jc w:val="both"/>
      </w:pPr>
      <w:r>
        <w:rPr>
          <w:rFonts w:ascii="Times New Roman"/>
          <w:b w:val="false"/>
          <w:i w:val="false"/>
          <w:color w:val="000000"/>
          <w:sz w:val="28"/>
        </w:rPr>
        <w:t xml:space="preserve">емкости); </w:t>
      </w:r>
    </w:p>
    <w:p>
      <w:pPr>
        <w:spacing w:after="0"/>
        <w:ind w:left="0"/>
        <w:jc w:val="both"/>
      </w:pPr>
      <w:r>
        <w:rPr>
          <w:rFonts w:ascii="Times New Roman"/>
          <w:b w:val="false"/>
          <w:i w:val="false"/>
          <w:color w:val="000000"/>
          <w:sz w:val="28"/>
        </w:rPr>
        <w:t xml:space="preserve">     13) введение вторичного брожения; </w:t>
      </w:r>
    </w:p>
    <w:p>
      <w:pPr>
        <w:spacing w:after="0"/>
        <w:ind w:left="0"/>
        <w:jc w:val="both"/>
      </w:pPr>
      <w:r>
        <w:rPr>
          <w:rFonts w:ascii="Times New Roman"/>
          <w:b w:val="false"/>
          <w:i w:val="false"/>
          <w:color w:val="000000"/>
          <w:sz w:val="28"/>
        </w:rPr>
        <w:t xml:space="preserve">     14) хранение виноматериала (условия и режим хранения, защитное  </w:t>
      </w:r>
    </w:p>
    <w:p>
      <w:pPr>
        <w:spacing w:after="0"/>
        <w:ind w:left="0"/>
        <w:jc w:val="both"/>
      </w:pPr>
      <w:r>
        <w:rPr>
          <w:rFonts w:ascii="Times New Roman"/>
          <w:b w:val="false"/>
          <w:i w:val="false"/>
          <w:color w:val="000000"/>
          <w:sz w:val="28"/>
        </w:rPr>
        <w:t xml:space="preserve">покрытие емкости); </w:t>
      </w:r>
    </w:p>
    <w:p>
      <w:pPr>
        <w:spacing w:after="0"/>
        <w:ind w:left="0"/>
        <w:jc w:val="both"/>
      </w:pPr>
      <w:r>
        <w:rPr>
          <w:rFonts w:ascii="Times New Roman"/>
          <w:b w:val="false"/>
          <w:i w:val="false"/>
          <w:color w:val="000000"/>
          <w:sz w:val="28"/>
        </w:rPr>
        <w:t xml:space="preserve">     15) транспортировка виноматериала (вид используемого транспорта,  </w:t>
      </w:r>
    </w:p>
    <w:p>
      <w:pPr>
        <w:spacing w:after="0"/>
        <w:ind w:left="0"/>
        <w:jc w:val="both"/>
      </w:pPr>
      <w:r>
        <w:rPr>
          <w:rFonts w:ascii="Times New Roman"/>
          <w:b w:val="false"/>
          <w:i w:val="false"/>
          <w:color w:val="000000"/>
          <w:sz w:val="28"/>
        </w:rPr>
        <w:t xml:space="preserve">наличие у него защитного покрытия и др.); </w:t>
      </w:r>
    </w:p>
    <w:p>
      <w:pPr>
        <w:spacing w:after="0"/>
        <w:ind w:left="0"/>
        <w:jc w:val="both"/>
      </w:pPr>
      <w:r>
        <w:rPr>
          <w:rFonts w:ascii="Times New Roman"/>
          <w:b w:val="false"/>
          <w:i w:val="false"/>
          <w:color w:val="000000"/>
          <w:sz w:val="28"/>
        </w:rPr>
        <w:t xml:space="preserve">     16) перегонка виноматериала на коньячный спирт (используемая  </w:t>
      </w:r>
    </w:p>
    <w:p>
      <w:pPr>
        <w:spacing w:after="0"/>
        <w:ind w:left="0"/>
        <w:jc w:val="both"/>
      </w:pPr>
      <w:r>
        <w:rPr>
          <w:rFonts w:ascii="Times New Roman"/>
          <w:b w:val="false"/>
          <w:i w:val="false"/>
          <w:color w:val="000000"/>
          <w:sz w:val="28"/>
        </w:rPr>
        <w:t xml:space="preserve">установка, скорость сгонки, контроль за прозрачностью спирта,  </w:t>
      </w:r>
    </w:p>
    <w:p>
      <w:pPr>
        <w:spacing w:after="0"/>
        <w:ind w:left="0"/>
        <w:jc w:val="both"/>
      </w:pPr>
      <w:r>
        <w:rPr>
          <w:rFonts w:ascii="Times New Roman"/>
          <w:b w:val="false"/>
          <w:i w:val="false"/>
          <w:color w:val="000000"/>
          <w:sz w:val="28"/>
        </w:rPr>
        <w:t xml:space="preserve">температурой, крепостью и органолептическим качеством); </w:t>
      </w:r>
    </w:p>
    <w:p>
      <w:pPr>
        <w:spacing w:after="0"/>
        <w:ind w:left="0"/>
        <w:jc w:val="both"/>
      </w:pPr>
      <w:r>
        <w:rPr>
          <w:rFonts w:ascii="Times New Roman"/>
          <w:b w:val="false"/>
          <w:i w:val="false"/>
          <w:color w:val="000000"/>
          <w:sz w:val="28"/>
        </w:rPr>
        <w:t xml:space="preserve">     17) выдержка коньячных спиртов (вид используемого резервуара,  </w:t>
      </w:r>
    </w:p>
    <w:p>
      <w:pPr>
        <w:spacing w:after="0"/>
        <w:ind w:left="0"/>
        <w:jc w:val="both"/>
      </w:pPr>
      <w:r>
        <w:rPr>
          <w:rFonts w:ascii="Times New Roman"/>
          <w:b w:val="false"/>
          <w:i w:val="false"/>
          <w:color w:val="000000"/>
          <w:sz w:val="28"/>
        </w:rPr>
        <w:t xml:space="preserve">эгализация партий, режим выдержки, использование дубовых бочек, клепок или  </w:t>
      </w:r>
    </w:p>
    <w:p>
      <w:pPr>
        <w:spacing w:after="0"/>
        <w:ind w:left="0"/>
        <w:jc w:val="both"/>
      </w:pPr>
      <w:r>
        <w:rPr>
          <w:rFonts w:ascii="Times New Roman"/>
          <w:b w:val="false"/>
          <w:i w:val="false"/>
          <w:color w:val="000000"/>
          <w:sz w:val="28"/>
        </w:rPr>
        <w:t xml:space="preserve">стружек, ежедневная регистрация температуры и влажности воздуха помещения,  </w:t>
      </w:r>
    </w:p>
    <w:p>
      <w:pPr>
        <w:spacing w:after="0"/>
        <w:ind w:left="0"/>
        <w:jc w:val="both"/>
      </w:pPr>
      <w:r>
        <w:rPr>
          <w:rFonts w:ascii="Times New Roman"/>
          <w:b w:val="false"/>
          <w:i w:val="false"/>
          <w:color w:val="000000"/>
          <w:sz w:val="28"/>
        </w:rPr>
        <w:t xml:space="preserve">ведение специального журнала по контролю, инвентаризация коньячного  </w:t>
      </w:r>
    </w:p>
    <w:p>
      <w:pPr>
        <w:spacing w:after="0"/>
        <w:ind w:left="0"/>
        <w:jc w:val="both"/>
      </w:pPr>
      <w:r>
        <w:rPr>
          <w:rFonts w:ascii="Times New Roman"/>
          <w:b w:val="false"/>
          <w:i w:val="false"/>
          <w:color w:val="000000"/>
          <w:sz w:val="28"/>
        </w:rPr>
        <w:t xml:space="preserve">спирта); </w:t>
      </w:r>
    </w:p>
    <w:p>
      <w:pPr>
        <w:spacing w:after="0"/>
        <w:ind w:left="0"/>
        <w:jc w:val="both"/>
      </w:pPr>
      <w:r>
        <w:rPr>
          <w:rFonts w:ascii="Times New Roman"/>
          <w:b w:val="false"/>
          <w:i w:val="false"/>
          <w:color w:val="000000"/>
          <w:sz w:val="28"/>
        </w:rPr>
        <w:t xml:space="preserve">     18) транспортировка коньячного спирта (вид используемого транспорта и  </w:t>
      </w:r>
    </w:p>
    <w:p>
      <w:pPr>
        <w:spacing w:after="0"/>
        <w:ind w:left="0"/>
        <w:jc w:val="both"/>
      </w:pPr>
      <w:r>
        <w:rPr>
          <w:rFonts w:ascii="Times New Roman"/>
          <w:b w:val="false"/>
          <w:i w:val="false"/>
          <w:color w:val="000000"/>
          <w:sz w:val="28"/>
        </w:rPr>
        <w:t xml:space="preserve">наличие защитного покрытия емкости). </w:t>
      </w:r>
    </w:p>
    <w:p>
      <w:pPr>
        <w:spacing w:after="0"/>
        <w:ind w:left="0"/>
        <w:jc w:val="both"/>
      </w:pPr>
      <w:r>
        <w:rPr>
          <w:rFonts w:ascii="Times New Roman"/>
          <w:b w:val="false"/>
          <w:i w:val="false"/>
          <w:color w:val="000000"/>
          <w:sz w:val="28"/>
        </w:rPr>
        <w:t xml:space="preserve">                 3. Технологическая схема розлива вин и коньяка </w:t>
      </w:r>
    </w:p>
    <w:p>
      <w:pPr>
        <w:spacing w:after="0"/>
        <w:ind w:left="0"/>
        <w:jc w:val="both"/>
      </w:pPr>
      <w:r>
        <w:rPr>
          <w:rFonts w:ascii="Times New Roman"/>
          <w:b w:val="false"/>
          <w:i w:val="false"/>
          <w:color w:val="000000"/>
          <w:sz w:val="28"/>
        </w:rPr>
        <w:t xml:space="preserve">       6. В указанной главе описывается ведение технологических операций,  </w:t>
      </w:r>
    </w:p>
    <w:p>
      <w:pPr>
        <w:spacing w:after="0"/>
        <w:ind w:left="0"/>
        <w:jc w:val="both"/>
      </w:pPr>
      <w:r>
        <w:rPr>
          <w:rFonts w:ascii="Times New Roman"/>
          <w:b w:val="false"/>
          <w:i w:val="false"/>
          <w:color w:val="000000"/>
          <w:sz w:val="28"/>
        </w:rPr>
        <w:t xml:space="preserve">позволяющих осуществлять розлив: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1) приемка виноматериала, вина и коньяка (применяемый способ измерения количества, хранение в специальных емкостях);  </w:t>
      </w:r>
      <w:r>
        <w:br/>
      </w:r>
      <w:r>
        <w:rPr>
          <w:rFonts w:ascii="Times New Roman"/>
          <w:b w:val="false"/>
          <w:i w:val="false"/>
          <w:color w:val="000000"/>
          <w:sz w:val="28"/>
        </w:rPr>
        <w:t xml:space="preserve">
      2) дополнительная обработка виноматериала и вина (отдых, оформление актов на проведение технологической операции и исправление виноматериала и вина);  </w:t>
      </w:r>
      <w:r>
        <w:br/>
      </w:r>
      <w:r>
        <w:rPr>
          <w:rFonts w:ascii="Times New Roman"/>
          <w:b w:val="false"/>
          <w:i w:val="false"/>
          <w:color w:val="000000"/>
          <w:sz w:val="28"/>
        </w:rPr>
        <w:t xml:space="preserve">
      3) приготовление вин и коньяка (подготовка купажных материалов, купаж, обработка);  </w:t>
      </w:r>
      <w:r>
        <w:br/>
      </w:r>
      <w:r>
        <w:rPr>
          <w:rFonts w:ascii="Times New Roman"/>
          <w:b w:val="false"/>
          <w:i w:val="false"/>
          <w:color w:val="000000"/>
          <w:sz w:val="28"/>
        </w:rPr>
        <w:t xml:space="preserve">
      4) розлив (используемый способ розлива, количество и производительность линии розлива, ее оснащенность контрольными приборами учета объемов производства (кроме газированной алкогольной продукции).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4. Перечень основного технологического оборудования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7. Перечень сведений об оборудовании, установленном на предприятии для осуществления лицензируемого вида деятельности должен содержать:  </w:t>
      </w:r>
      <w:r>
        <w:br/>
      </w:r>
      <w:r>
        <w:rPr>
          <w:rFonts w:ascii="Times New Roman"/>
          <w:b w:val="false"/>
          <w:i w:val="false"/>
          <w:color w:val="000000"/>
          <w:sz w:val="28"/>
        </w:rPr>
        <w:t xml:space="preserve">
      1) при переработке сырья: наименование, тип, марка весов, бункера, дробилки, насоса, стекателя, пресса, транспортера (производительность, количество, завод-изготовитель, год выпуска и год ввода в эксплуатацию);  </w:t>
      </w:r>
      <w:r>
        <w:br/>
      </w:r>
      <w:r>
        <w:rPr>
          <w:rFonts w:ascii="Times New Roman"/>
          <w:b w:val="false"/>
          <w:i w:val="false"/>
          <w:color w:val="000000"/>
          <w:sz w:val="28"/>
        </w:rPr>
        <w:t xml:space="preserve">
      2) в отделении отстоя и брожения: наименование, тип, марка емкости для отстоя, емкости для брожения с защитным покрытием, дрожжанок, сульфодозатора, насоса (вместимость, производительность, количество, завод- изготовитель, год ввода в эксплуатацию и замера, обеспеченность шпунт аппаратами танков);  </w:t>
      </w:r>
      <w:r>
        <w:br/>
      </w:r>
      <w:r>
        <w:rPr>
          <w:rFonts w:ascii="Times New Roman"/>
          <w:b w:val="false"/>
          <w:i w:val="false"/>
          <w:color w:val="000000"/>
          <w:sz w:val="28"/>
        </w:rPr>
        <w:t xml:space="preserve">
      3) по винохранилищу: наименование, тип, марка емкости для хранения виноматериала, вин и коньяка с защитным покрытием, пастеризатора, насоса, фильтр-пресса (вместимость, производительность, тип, марка, поверхность (кв. м) количество, завод-изготовитель, год замера, обеспеченность шпунт аппаратами танков);  </w:t>
      </w:r>
      <w:r>
        <w:br/>
      </w:r>
      <w:r>
        <w:rPr>
          <w:rFonts w:ascii="Times New Roman"/>
          <w:b w:val="false"/>
          <w:i w:val="false"/>
          <w:color w:val="000000"/>
          <w:sz w:val="28"/>
        </w:rPr>
        <w:t xml:space="preserve">
      4) наименование устройств и приборов, обеспечивающие в винохранилище требуемый режим хранения продукции;  </w:t>
      </w:r>
      <w:r>
        <w:br/>
      </w:r>
      <w:r>
        <w:rPr>
          <w:rFonts w:ascii="Times New Roman"/>
          <w:b w:val="false"/>
          <w:i w:val="false"/>
          <w:color w:val="000000"/>
          <w:sz w:val="28"/>
        </w:rPr>
        <w:t xml:space="preserve">
      5) в цехе розлива: тип, марка бутылкомоечной машины, автомата расфасовочного, сатуратора, автомата укупорочного, бракеража бутылок, автомата этикетировочного, автомата для наклейки акцизных марок, автомата выемки бутылок из тары, автомата для укладки бутылок в тару, термоусадочного устройства для защиты акцизных марок (производительность, количество, завод-изготовитель, год выпуска и ввода в эксплуатацию), контрольные приборы учета объемов производства (наименование, количество, N абонента, источник бесперебойного питания, режим работы, ведение  </w:t>
      </w:r>
    </w:p>
    <w:bookmarkStart w:name="z25" w:id="24"/>
    <w:p>
      <w:pPr>
        <w:spacing w:after="0"/>
        <w:ind w:left="0"/>
        <w:jc w:val="both"/>
      </w:pPr>
      <w:r>
        <w:rPr>
          <w:rFonts w:ascii="Times New Roman"/>
          <w:b w:val="false"/>
          <w:i w:val="false"/>
          <w:color w:val="000000"/>
          <w:sz w:val="28"/>
        </w:rPr>
        <w:t xml:space="preserve">
  журнала, количество и оттиск наложенных пломб); </w:t>
      </w:r>
    </w:p>
    <w:bookmarkEnd w:id="24"/>
    <w:p>
      <w:pPr>
        <w:spacing w:after="0"/>
        <w:ind w:left="0"/>
        <w:jc w:val="both"/>
      </w:pPr>
      <w:r>
        <w:rPr>
          <w:rFonts w:ascii="Times New Roman"/>
          <w:b w:val="false"/>
          <w:i w:val="false"/>
          <w:color w:val="000000"/>
          <w:sz w:val="28"/>
        </w:rPr>
        <w:t xml:space="preserve">     6) при перегонке виноматериала на коньячный спирт: наименование  </w:t>
      </w:r>
    </w:p>
    <w:p>
      <w:pPr>
        <w:spacing w:after="0"/>
        <w:ind w:left="0"/>
        <w:jc w:val="both"/>
      </w:pPr>
      <w:r>
        <w:rPr>
          <w:rFonts w:ascii="Times New Roman"/>
          <w:b w:val="false"/>
          <w:i w:val="false"/>
          <w:color w:val="000000"/>
          <w:sz w:val="28"/>
        </w:rPr>
        <w:t xml:space="preserve">применяемой установки и оборудования, их тип, марка, количество,  </w:t>
      </w:r>
    </w:p>
    <w:p>
      <w:pPr>
        <w:spacing w:after="0"/>
        <w:ind w:left="0"/>
        <w:jc w:val="both"/>
      </w:pPr>
      <w:r>
        <w:rPr>
          <w:rFonts w:ascii="Times New Roman"/>
          <w:b w:val="false"/>
          <w:i w:val="false"/>
          <w:color w:val="000000"/>
          <w:sz w:val="28"/>
        </w:rPr>
        <w:t xml:space="preserve">производительность, завод-изготовитель, год выпуска и ввода; </w:t>
      </w:r>
    </w:p>
    <w:p>
      <w:pPr>
        <w:spacing w:after="0"/>
        <w:ind w:left="0"/>
        <w:jc w:val="both"/>
      </w:pPr>
      <w:r>
        <w:rPr>
          <w:rFonts w:ascii="Times New Roman"/>
          <w:b w:val="false"/>
          <w:i w:val="false"/>
          <w:color w:val="000000"/>
          <w:sz w:val="28"/>
        </w:rPr>
        <w:t xml:space="preserve">     7) номера сертификатов соответствия*; </w:t>
      </w:r>
    </w:p>
    <w:p>
      <w:pPr>
        <w:spacing w:after="0"/>
        <w:ind w:left="0"/>
        <w:jc w:val="both"/>
      </w:pPr>
      <w:r>
        <w:rPr>
          <w:rFonts w:ascii="Times New Roman"/>
          <w:b w:val="false"/>
          <w:i w:val="false"/>
          <w:color w:val="000000"/>
          <w:sz w:val="28"/>
        </w:rPr>
        <w:t xml:space="preserve">     8) документы, подтверждающие право собственности. </w:t>
      </w:r>
    </w:p>
    <w:p>
      <w:pPr>
        <w:spacing w:after="0"/>
        <w:ind w:left="0"/>
        <w:jc w:val="both"/>
      </w:pPr>
      <w:r>
        <w:rPr>
          <w:rFonts w:ascii="Times New Roman"/>
          <w:b w:val="false"/>
          <w:i w:val="false"/>
          <w:color w:val="000000"/>
          <w:sz w:val="28"/>
        </w:rPr>
        <w:t xml:space="preserve">             5. Спиртохранилище (открытого или закрытого типа,  </w:t>
      </w:r>
    </w:p>
    <w:p>
      <w:pPr>
        <w:spacing w:after="0"/>
        <w:ind w:left="0"/>
        <w:jc w:val="both"/>
      </w:pPr>
      <w:r>
        <w:rPr>
          <w:rFonts w:ascii="Times New Roman"/>
          <w:b w:val="false"/>
          <w:i w:val="false"/>
          <w:color w:val="000000"/>
          <w:sz w:val="28"/>
        </w:rPr>
        <w:t xml:space="preserve">                        месторасположение) </w:t>
      </w:r>
    </w:p>
    <w:p>
      <w:pPr>
        <w:spacing w:after="0"/>
        <w:ind w:left="0"/>
        <w:jc w:val="both"/>
      </w:pPr>
      <w:r>
        <w:rPr>
          <w:rFonts w:ascii="Times New Roman"/>
          <w:b w:val="false"/>
          <w:i w:val="false"/>
          <w:color w:val="000000"/>
          <w:sz w:val="28"/>
        </w:rPr>
        <w:t xml:space="preserve">       8. Спиртохранилище должно состоять из спиртоприемного отделения и  </w:t>
      </w:r>
    </w:p>
    <w:p>
      <w:pPr>
        <w:spacing w:after="0"/>
        <w:ind w:left="0"/>
        <w:jc w:val="both"/>
      </w:pPr>
      <w:r>
        <w:rPr>
          <w:rFonts w:ascii="Times New Roman"/>
          <w:b w:val="false"/>
          <w:i w:val="false"/>
          <w:color w:val="000000"/>
          <w:sz w:val="28"/>
        </w:rPr>
        <w:t xml:space="preserve">хранилища спирта. </w:t>
      </w:r>
    </w:p>
    <w:p>
      <w:pPr>
        <w:spacing w:after="0"/>
        <w:ind w:left="0"/>
        <w:jc w:val="both"/>
      </w:pPr>
      <w:r>
        <w:rPr>
          <w:rFonts w:ascii="Times New Roman"/>
          <w:b w:val="false"/>
          <w:i w:val="false"/>
          <w:color w:val="000000"/>
          <w:sz w:val="28"/>
        </w:rPr>
        <w:t xml:space="preserve">     9. В сведениях о спиртоприемном отделении должно быть указано наличие: </w:t>
      </w:r>
    </w:p>
    <w:p>
      <w:pPr>
        <w:spacing w:after="0"/>
        <w:ind w:left="0"/>
        <w:jc w:val="both"/>
      </w:pPr>
      <w:r>
        <w:rPr>
          <w:rFonts w:ascii="Times New Roman"/>
          <w:b w:val="false"/>
          <w:i w:val="false"/>
          <w:color w:val="000000"/>
          <w:sz w:val="28"/>
        </w:rPr>
        <w:t xml:space="preserve">     1) мерника для спирта технического стационарного 1 класса емкостью  </w:t>
      </w:r>
    </w:p>
    <w:p>
      <w:pPr>
        <w:spacing w:after="0"/>
        <w:ind w:left="0"/>
        <w:jc w:val="both"/>
      </w:pPr>
      <w:r>
        <w:rPr>
          <w:rFonts w:ascii="Times New Roman"/>
          <w:b w:val="false"/>
          <w:i w:val="false"/>
          <w:color w:val="000000"/>
          <w:sz w:val="28"/>
        </w:rPr>
        <w:t xml:space="preserve">1000 дал; 250 дал; 75 дал; </w:t>
      </w:r>
    </w:p>
    <w:p>
      <w:pPr>
        <w:spacing w:after="0"/>
        <w:ind w:left="0"/>
        <w:jc w:val="both"/>
      </w:pPr>
      <w:r>
        <w:rPr>
          <w:rFonts w:ascii="Times New Roman"/>
          <w:b w:val="false"/>
          <w:i w:val="false"/>
          <w:color w:val="000000"/>
          <w:sz w:val="28"/>
        </w:rPr>
        <w:t xml:space="preserve">     2) двух поверенных термометров в мернике; </w:t>
      </w:r>
    </w:p>
    <w:p>
      <w:pPr>
        <w:spacing w:after="0"/>
        <w:ind w:left="0"/>
        <w:jc w:val="both"/>
      </w:pPr>
      <w:r>
        <w:rPr>
          <w:rFonts w:ascii="Times New Roman"/>
          <w:b w:val="false"/>
          <w:i w:val="false"/>
          <w:color w:val="000000"/>
          <w:sz w:val="28"/>
        </w:rPr>
        <w:t xml:space="preserve">     3) насоса вихревого самовсасывающего для перекачки спирта (тип,  </w:t>
      </w:r>
    </w:p>
    <w:p>
      <w:pPr>
        <w:spacing w:after="0"/>
        <w:ind w:left="0"/>
        <w:jc w:val="both"/>
      </w:pPr>
      <w:r>
        <w:rPr>
          <w:rFonts w:ascii="Times New Roman"/>
          <w:b w:val="false"/>
          <w:i w:val="false"/>
          <w:color w:val="000000"/>
          <w:sz w:val="28"/>
        </w:rPr>
        <w:t xml:space="preserve">марка, вместимость, производительность, количество, завод-изготовитель,  </w:t>
      </w:r>
    </w:p>
    <w:p>
      <w:pPr>
        <w:spacing w:after="0"/>
        <w:ind w:left="0"/>
        <w:jc w:val="both"/>
      </w:pPr>
      <w:r>
        <w:rPr>
          <w:rFonts w:ascii="Times New Roman"/>
          <w:b w:val="false"/>
          <w:i w:val="false"/>
          <w:color w:val="000000"/>
          <w:sz w:val="28"/>
        </w:rPr>
        <w:t xml:space="preserve">год выпуска и ввода, N сертификата соответствия*, документы,  </w:t>
      </w:r>
    </w:p>
    <w:p>
      <w:pPr>
        <w:spacing w:after="0"/>
        <w:ind w:left="0"/>
        <w:jc w:val="both"/>
      </w:pPr>
      <w:r>
        <w:rPr>
          <w:rFonts w:ascii="Times New Roman"/>
          <w:b w:val="false"/>
          <w:i w:val="false"/>
          <w:color w:val="000000"/>
          <w:sz w:val="28"/>
        </w:rPr>
        <w:t xml:space="preserve">подтверждающие право собственности); </w:t>
      </w:r>
    </w:p>
    <w:p>
      <w:pPr>
        <w:spacing w:after="0"/>
        <w:ind w:left="0"/>
        <w:jc w:val="both"/>
      </w:pPr>
      <w:r>
        <w:rPr>
          <w:rFonts w:ascii="Times New Roman"/>
          <w:b w:val="false"/>
          <w:i w:val="false"/>
          <w:color w:val="000000"/>
          <w:sz w:val="28"/>
        </w:rPr>
        <w:t xml:space="preserve">     4) вентилятора, обеспечивающего механическую вентиляцию; </w:t>
      </w:r>
    </w:p>
    <w:p>
      <w:pPr>
        <w:spacing w:after="0"/>
        <w:ind w:left="0"/>
        <w:jc w:val="both"/>
      </w:pPr>
      <w:r>
        <w:rPr>
          <w:rFonts w:ascii="Times New Roman"/>
          <w:b w:val="false"/>
          <w:i w:val="false"/>
          <w:color w:val="000000"/>
          <w:sz w:val="28"/>
        </w:rPr>
        <w:t xml:space="preserve">     5) вентилятора, обеспечивающего 8-и кратную вентиляцию; </w:t>
      </w:r>
    </w:p>
    <w:p>
      <w:pPr>
        <w:spacing w:after="0"/>
        <w:ind w:left="0"/>
        <w:jc w:val="both"/>
      </w:pPr>
      <w:r>
        <w:rPr>
          <w:rFonts w:ascii="Times New Roman"/>
          <w:b w:val="false"/>
          <w:i w:val="false"/>
          <w:color w:val="000000"/>
          <w:sz w:val="28"/>
        </w:rPr>
        <w:t xml:space="preserve">     6) заземления; </w:t>
      </w:r>
    </w:p>
    <w:p>
      <w:pPr>
        <w:spacing w:after="0"/>
        <w:ind w:left="0"/>
        <w:jc w:val="both"/>
      </w:pPr>
      <w:r>
        <w:rPr>
          <w:rFonts w:ascii="Times New Roman"/>
          <w:b w:val="false"/>
          <w:i w:val="false"/>
          <w:color w:val="000000"/>
          <w:sz w:val="28"/>
        </w:rPr>
        <w:t xml:space="preserve">     7) перегородки, отделяющей отделение от хранилища; </w:t>
      </w:r>
    </w:p>
    <w:p>
      <w:pPr>
        <w:spacing w:after="0"/>
        <w:ind w:left="0"/>
        <w:jc w:val="both"/>
      </w:pPr>
      <w:r>
        <w:rPr>
          <w:rFonts w:ascii="Times New Roman"/>
          <w:b w:val="false"/>
          <w:i w:val="false"/>
          <w:color w:val="000000"/>
          <w:sz w:val="28"/>
        </w:rPr>
        <w:t xml:space="preserve">     8) средств пожаротушения. </w:t>
      </w:r>
    </w:p>
    <w:p>
      <w:pPr>
        <w:spacing w:after="0"/>
        <w:ind w:left="0"/>
        <w:jc w:val="both"/>
      </w:pPr>
      <w:r>
        <w:rPr>
          <w:rFonts w:ascii="Times New Roman"/>
          <w:b w:val="false"/>
          <w:i w:val="false"/>
          <w:color w:val="000000"/>
          <w:sz w:val="28"/>
        </w:rPr>
        <w:t xml:space="preserve">     10. В сведениях о хранилище спирта должно быть указано наличие: </w:t>
      </w:r>
    </w:p>
    <w:p>
      <w:pPr>
        <w:spacing w:after="0"/>
        <w:ind w:left="0"/>
        <w:jc w:val="both"/>
      </w:pPr>
      <w:r>
        <w:rPr>
          <w:rFonts w:ascii="Times New Roman"/>
          <w:b w:val="false"/>
          <w:i w:val="false"/>
          <w:color w:val="000000"/>
          <w:sz w:val="28"/>
        </w:rPr>
        <w:t xml:space="preserve">     1) резервуаров для хранения спирта (вместимость, количество, год  </w:t>
      </w:r>
    </w:p>
    <w:p>
      <w:pPr>
        <w:spacing w:after="0"/>
        <w:ind w:left="0"/>
        <w:jc w:val="both"/>
      </w:pPr>
      <w:r>
        <w:rPr>
          <w:rFonts w:ascii="Times New Roman"/>
          <w:b w:val="false"/>
          <w:i w:val="false"/>
          <w:color w:val="000000"/>
          <w:sz w:val="28"/>
        </w:rPr>
        <w:t xml:space="preserve">замера); </w:t>
      </w:r>
    </w:p>
    <w:p>
      <w:pPr>
        <w:spacing w:after="0"/>
        <w:ind w:left="0"/>
        <w:jc w:val="both"/>
      </w:pPr>
      <w:r>
        <w:rPr>
          <w:rFonts w:ascii="Times New Roman"/>
          <w:b w:val="false"/>
          <w:i w:val="false"/>
          <w:color w:val="000000"/>
          <w:sz w:val="28"/>
        </w:rPr>
        <w:t xml:space="preserve">     2) площадки для обслуживания резервуаров; </w:t>
      </w:r>
    </w:p>
    <w:p>
      <w:pPr>
        <w:spacing w:after="0"/>
        <w:ind w:left="0"/>
        <w:jc w:val="both"/>
      </w:pPr>
      <w:r>
        <w:rPr>
          <w:rFonts w:ascii="Times New Roman"/>
          <w:b w:val="false"/>
          <w:i w:val="false"/>
          <w:color w:val="000000"/>
          <w:sz w:val="28"/>
        </w:rPr>
        <w:t xml:space="preserve">     3) устройств и документов для замера спирта в резервуарах; </w:t>
      </w:r>
    </w:p>
    <w:p>
      <w:pPr>
        <w:spacing w:after="0"/>
        <w:ind w:left="0"/>
        <w:jc w:val="both"/>
      </w:pPr>
      <w:r>
        <w:rPr>
          <w:rFonts w:ascii="Times New Roman"/>
          <w:b w:val="false"/>
          <w:i w:val="false"/>
          <w:color w:val="000000"/>
          <w:sz w:val="28"/>
        </w:rPr>
        <w:t xml:space="preserve">     4) средств автоматической сигнализации предельного уровня спирта в  </w:t>
      </w:r>
    </w:p>
    <w:p>
      <w:pPr>
        <w:spacing w:after="0"/>
        <w:ind w:left="0"/>
        <w:jc w:val="both"/>
      </w:pPr>
      <w:r>
        <w:rPr>
          <w:rFonts w:ascii="Times New Roman"/>
          <w:b w:val="false"/>
          <w:i w:val="false"/>
          <w:color w:val="000000"/>
          <w:sz w:val="28"/>
        </w:rPr>
        <w:t xml:space="preserve">резервуарах; </w:t>
      </w:r>
    </w:p>
    <w:p>
      <w:pPr>
        <w:spacing w:after="0"/>
        <w:ind w:left="0"/>
        <w:jc w:val="both"/>
      </w:pPr>
      <w:r>
        <w:rPr>
          <w:rFonts w:ascii="Times New Roman"/>
          <w:b w:val="false"/>
          <w:i w:val="false"/>
          <w:color w:val="000000"/>
          <w:sz w:val="28"/>
        </w:rPr>
        <w:t xml:space="preserve">     5) орошения резервуаров; </w:t>
      </w:r>
    </w:p>
    <w:p>
      <w:pPr>
        <w:spacing w:after="0"/>
        <w:ind w:left="0"/>
        <w:jc w:val="both"/>
      </w:pPr>
      <w:r>
        <w:rPr>
          <w:rFonts w:ascii="Times New Roman"/>
          <w:b w:val="false"/>
          <w:i w:val="false"/>
          <w:color w:val="000000"/>
          <w:sz w:val="28"/>
        </w:rPr>
        <w:t xml:space="preserve">     6) датчика паров спирта; </w:t>
      </w:r>
    </w:p>
    <w:p>
      <w:pPr>
        <w:spacing w:after="0"/>
        <w:ind w:left="0"/>
        <w:jc w:val="both"/>
      </w:pPr>
      <w:r>
        <w:rPr>
          <w:rFonts w:ascii="Times New Roman"/>
          <w:b w:val="false"/>
          <w:i w:val="false"/>
          <w:color w:val="000000"/>
          <w:sz w:val="28"/>
        </w:rPr>
        <w:t xml:space="preserve">     7) дыхательного клапана и огнепреградителя на газовой коммуникации; </w:t>
      </w:r>
    </w:p>
    <w:p>
      <w:pPr>
        <w:spacing w:after="0"/>
        <w:ind w:left="0"/>
        <w:jc w:val="both"/>
      </w:pPr>
      <w:r>
        <w:rPr>
          <w:rFonts w:ascii="Times New Roman"/>
          <w:b w:val="false"/>
          <w:i w:val="false"/>
          <w:color w:val="000000"/>
          <w:sz w:val="28"/>
        </w:rPr>
        <w:t xml:space="preserve">     8) вентилятора, обеспечивающего механическую вентиляцию; </w:t>
      </w:r>
    </w:p>
    <w:p>
      <w:pPr>
        <w:spacing w:after="0"/>
        <w:ind w:left="0"/>
        <w:jc w:val="both"/>
      </w:pPr>
      <w:r>
        <w:rPr>
          <w:rFonts w:ascii="Times New Roman"/>
          <w:b w:val="false"/>
          <w:i w:val="false"/>
          <w:color w:val="000000"/>
          <w:sz w:val="28"/>
        </w:rPr>
        <w:t xml:space="preserve">     9) вентилятора, обеспечивающего 8-и кратную вентиляцию; </w:t>
      </w:r>
    </w:p>
    <w:p>
      <w:pPr>
        <w:spacing w:after="0"/>
        <w:ind w:left="0"/>
        <w:jc w:val="both"/>
      </w:pPr>
      <w:r>
        <w:rPr>
          <w:rFonts w:ascii="Times New Roman"/>
          <w:b w:val="false"/>
          <w:i w:val="false"/>
          <w:color w:val="000000"/>
          <w:sz w:val="28"/>
        </w:rPr>
        <w:t xml:space="preserve">     10) заземления; </w:t>
      </w:r>
    </w:p>
    <w:p>
      <w:pPr>
        <w:spacing w:after="0"/>
        <w:ind w:left="0"/>
        <w:jc w:val="both"/>
      </w:pPr>
      <w:r>
        <w:rPr>
          <w:rFonts w:ascii="Times New Roman"/>
          <w:b w:val="false"/>
          <w:i w:val="false"/>
          <w:color w:val="000000"/>
          <w:sz w:val="28"/>
        </w:rPr>
        <w:t xml:space="preserve">     11) молниезащиты; </w:t>
      </w:r>
    </w:p>
    <w:p>
      <w:pPr>
        <w:spacing w:after="0"/>
        <w:ind w:left="0"/>
        <w:jc w:val="both"/>
      </w:pPr>
      <w:r>
        <w:rPr>
          <w:rFonts w:ascii="Times New Roman"/>
          <w:b w:val="false"/>
          <w:i w:val="false"/>
          <w:color w:val="000000"/>
          <w:sz w:val="28"/>
        </w:rPr>
        <w:t xml:space="preserve">     12) резервного (эвакуационного) выхода; </w:t>
      </w:r>
    </w:p>
    <w:p>
      <w:pPr>
        <w:spacing w:after="0"/>
        <w:ind w:left="0"/>
        <w:jc w:val="both"/>
      </w:pPr>
      <w:r>
        <w:rPr>
          <w:rFonts w:ascii="Times New Roman"/>
          <w:b w:val="false"/>
          <w:i w:val="false"/>
          <w:color w:val="000000"/>
          <w:sz w:val="28"/>
        </w:rPr>
        <w:t xml:space="preserve">     13) контруклона пола; </w:t>
      </w:r>
    </w:p>
    <w:p>
      <w:pPr>
        <w:spacing w:after="0"/>
        <w:ind w:left="0"/>
        <w:jc w:val="both"/>
      </w:pPr>
      <w:r>
        <w:rPr>
          <w:rFonts w:ascii="Times New Roman"/>
          <w:b w:val="false"/>
          <w:i w:val="false"/>
          <w:color w:val="000000"/>
          <w:sz w:val="28"/>
        </w:rPr>
        <w:t xml:space="preserve">     14) приямка для сбора, пролитого спирта; </w:t>
      </w:r>
    </w:p>
    <w:p>
      <w:pPr>
        <w:spacing w:after="0"/>
        <w:ind w:left="0"/>
        <w:jc w:val="both"/>
      </w:pPr>
      <w:r>
        <w:rPr>
          <w:rFonts w:ascii="Times New Roman"/>
          <w:b w:val="false"/>
          <w:i w:val="false"/>
          <w:color w:val="000000"/>
          <w:sz w:val="28"/>
        </w:rPr>
        <w:t xml:space="preserve">     15) легкосбрасываемой кровли; </w:t>
      </w:r>
    </w:p>
    <w:p>
      <w:pPr>
        <w:spacing w:after="0"/>
        <w:ind w:left="0"/>
        <w:jc w:val="both"/>
      </w:pPr>
      <w:r>
        <w:rPr>
          <w:rFonts w:ascii="Times New Roman"/>
          <w:b w:val="false"/>
          <w:i w:val="false"/>
          <w:color w:val="000000"/>
          <w:sz w:val="28"/>
        </w:rPr>
        <w:t xml:space="preserve">     16) средств пожаротушения; </w:t>
      </w:r>
    </w:p>
    <w:p>
      <w:pPr>
        <w:spacing w:after="0"/>
        <w:ind w:left="0"/>
        <w:jc w:val="both"/>
      </w:pPr>
      <w:r>
        <w:rPr>
          <w:rFonts w:ascii="Times New Roman"/>
          <w:b w:val="false"/>
          <w:i w:val="false"/>
          <w:color w:val="000000"/>
          <w:sz w:val="28"/>
        </w:rPr>
        <w:t xml:space="preserve">     17) пожарно-охранной сигнализации; </w:t>
      </w:r>
    </w:p>
    <w:p>
      <w:pPr>
        <w:spacing w:after="0"/>
        <w:ind w:left="0"/>
        <w:jc w:val="both"/>
      </w:pPr>
      <w:r>
        <w:rPr>
          <w:rFonts w:ascii="Times New Roman"/>
          <w:b w:val="false"/>
          <w:i w:val="false"/>
          <w:color w:val="000000"/>
          <w:sz w:val="28"/>
        </w:rPr>
        <w:t xml:space="preserve">     18) обваловки и асфальтирования площадки (только для закрытого  </w:t>
      </w:r>
    </w:p>
    <w:p>
      <w:pPr>
        <w:spacing w:after="0"/>
        <w:ind w:left="0"/>
        <w:jc w:val="both"/>
      </w:pPr>
      <w:r>
        <w:rPr>
          <w:rFonts w:ascii="Times New Roman"/>
          <w:b w:val="false"/>
          <w:i w:val="false"/>
          <w:color w:val="000000"/>
          <w:sz w:val="28"/>
        </w:rPr>
        <w:t xml:space="preserve">типа); </w:t>
      </w:r>
    </w:p>
    <w:p>
      <w:pPr>
        <w:spacing w:after="0"/>
        <w:ind w:left="0"/>
        <w:jc w:val="both"/>
      </w:pPr>
      <w:r>
        <w:rPr>
          <w:rFonts w:ascii="Times New Roman"/>
          <w:b w:val="false"/>
          <w:i w:val="false"/>
          <w:color w:val="000000"/>
          <w:sz w:val="28"/>
        </w:rPr>
        <w:t xml:space="preserve">     19) железнения пола. </w:t>
      </w:r>
    </w:p>
    <w:p>
      <w:pPr>
        <w:spacing w:after="0"/>
        <w:ind w:left="0"/>
        <w:jc w:val="both"/>
      </w:pPr>
      <w:r>
        <w:rPr>
          <w:rFonts w:ascii="Times New Roman"/>
          <w:b w:val="false"/>
          <w:i w:val="false"/>
          <w:color w:val="000000"/>
          <w:sz w:val="28"/>
        </w:rPr>
        <w:t xml:space="preserve">___________________ </w:t>
      </w:r>
    </w:p>
    <w:p>
      <w:pPr>
        <w:spacing w:after="0"/>
        <w:ind w:left="0"/>
        <w:jc w:val="both"/>
      </w:pPr>
      <w:r>
        <w:rPr>
          <w:rFonts w:ascii="Times New Roman"/>
          <w:b w:val="false"/>
          <w:i w:val="false"/>
          <w:color w:val="000000"/>
          <w:sz w:val="28"/>
        </w:rPr>
        <w:t xml:space="preserve">     * Сертификации подлежит только оборудование, приобретенное после  </w:t>
      </w:r>
    </w:p>
    <w:p>
      <w:pPr>
        <w:spacing w:after="0"/>
        <w:ind w:left="0"/>
        <w:jc w:val="both"/>
      </w:pPr>
      <w:r>
        <w:rPr>
          <w:rFonts w:ascii="Times New Roman"/>
          <w:b w:val="false"/>
          <w:i w:val="false"/>
          <w:color w:val="000000"/>
          <w:sz w:val="28"/>
        </w:rPr>
        <w:t xml:space="preserve">выхода постановления Правительства Республики Казахстан от 15.07.97 г.  </w:t>
      </w:r>
    </w:p>
    <w:p>
      <w:pPr>
        <w:spacing w:after="0"/>
        <w:ind w:left="0"/>
        <w:jc w:val="both"/>
      </w:pPr>
      <w:r>
        <w:rPr>
          <w:rFonts w:ascii="Times New Roman"/>
          <w:b w:val="false"/>
          <w:i w:val="false"/>
          <w:color w:val="000000"/>
          <w:sz w:val="28"/>
        </w:rPr>
        <w:t>N 1112   </w:t>
      </w:r>
      <w:r>
        <w:rPr>
          <w:rFonts w:ascii="Times New Roman"/>
          <w:b w:val="false"/>
          <w:i w:val="false"/>
          <w:color w:val="000000"/>
          <w:sz w:val="28"/>
        </w:rPr>
        <w:t xml:space="preserve">P971112_ </w:t>
      </w:r>
      <w:r>
        <w:rPr>
          <w:rFonts w:ascii="Times New Roman"/>
          <w:b w:val="false"/>
          <w:i w:val="false"/>
          <w:color w:val="000000"/>
          <w:sz w:val="28"/>
        </w:rPr>
        <w:t xml:space="preserve">  и входящее в состав следующих кодов ТН ВЭД СНГ:  </w:t>
      </w:r>
    </w:p>
    <w:p>
      <w:pPr>
        <w:spacing w:after="0"/>
        <w:ind w:left="0"/>
        <w:jc w:val="both"/>
      </w:pPr>
      <w:r>
        <w:rPr>
          <w:rFonts w:ascii="Times New Roman"/>
          <w:b w:val="false"/>
          <w:i w:val="false"/>
          <w:color w:val="000000"/>
          <w:sz w:val="28"/>
        </w:rPr>
        <w:t xml:space="preserve">8421 22 000, 8422 30 000,  8435 10 100, 8435 10 900, 8438 40 000,  </w:t>
      </w:r>
    </w:p>
    <w:p>
      <w:pPr>
        <w:spacing w:after="0"/>
        <w:ind w:left="0"/>
        <w:jc w:val="both"/>
      </w:pPr>
      <w:r>
        <w:rPr>
          <w:rFonts w:ascii="Times New Roman"/>
          <w:b w:val="false"/>
          <w:i w:val="false"/>
          <w:color w:val="000000"/>
          <w:sz w:val="28"/>
        </w:rPr>
        <w:t xml:space="preserve">8438 80 910. </w:t>
      </w:r>
    </w:p>
    <w:p>
      <w:pPr>
        <w:spacing w:after="0"/>
        <w:ind w:left="0"/>
        <w:jc w:val="both"/>
      </w:pPr>
      <w:r>
        <w:rPr>
          <w:rFonts w:ascii="Times New Roman"/>
          <w:b w:val="false"/>
          <w:i w:val="false"/>
          <w:color w:val="000000"/>
          <w:sz w:val="28"/>
        </w:rPr>
        <w:t xml:space="preserve">                 6. Технохимический контроль производства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описании технохимического контроля производства должны быть отражены сведения о производственной лаборатории, перечне проводимых анализов и наличии нормативных документов и технической документации:  </w:t>
      </w:r>
      <w:r>
        <w:br/>
      </w:r>
      <w:r>
        <w:rPr>
          <w:rFonts w:ascii="Times New Roman"/>
          <w:b w:val="false"/>
          <w:i w:val="false"/>
          <w:color w:val="000000"/>
          <w:sz w:val="28"/>
        </w:rPr>
        <w:t xml:space="preserve">
      1) аттестационное свидетельство производственной лаборатории (номер, дата, орган его выдавший, срок действия);  </w:t>
      </w:r>
      <w:r>
        <w:br/>
      </w:r>
      <w:r>
        <w:rPr>
          <w:rFonts w:ascii="Times New Roman"/>
          <w:b w:val="false"/>
          <w:i w:val="false"/>
          <w:color w:val="000000"/>
          <w:sz w:val="28"/>
        </w:rPr>
        <w:t xml:space="preserve">
      2) номенклатура сырья и готовой продукции, подлежащей аналитическому контролю согласно форме, прилагаемой к аттестационному свидетельству;  </w:t>
      </w:r>
      <w:r>
        <w:br/>
      </w:r>
      <w:r>
        <w:rPr>
          <w:rFonts w:ascii="Times New Roman"/>
          <w:b w:val="false"/>
          <w:i w:val="false"/>
          <w:color w:val="000000"/>
          <w:sz w:val="28"/>
        </w:rPr>
        <w:t xml:space="preserve">
      3) наличие и наименование утвержденных технологических инструкций;  </w:t>
      </w:r>
      <w:r>
        <w:br/>
      </w:r>
      <w:r>
        <w:rPr>
          <w:rFonts w:ascii="Times New Roman"/>
          <w:b w:val="false"/>
          <w:i w:val="false"/>
          <w:color w:val="000000"/>
          <w:sz w:val="28"/>
        </w:rPr>
        <w:t xml:space="preserve">
      4) перечень проводимых анализов сырья, сусла, дрожжей, виноматериала, вина и коньяка, вспомогательного материала, отходов производства, воды, спирта, готовой продукции;  </w:t>
      </w:r>
      <w:r>
        <w:br/>
      </w:r>
      <w:r>
        <w:rPr>
          <w:rFonts w:ascii="Times New Roman"/>
          <w:b w:val="false"/>
          <w:i w:val="false"/>
          <w:color w:val="000000"/>
          <w:sz w:val="28"/>
        </w:rPr>
        <w:t xml:space="preserve">
      5) наличие следующей нормативно-технической документации (наименование и обозначение):  </w:t>
      </w:r>
      <w:r>
        <w:br/>
      </w:r>
      <w:r>
        <w:rPr>
          <w:rFonts w:ascii="Times New Roman"/>
          <w:b w:val="false"/>
          <w:i w:val="false"/>
          <w:color w:val="000000"/>
          <w:sz w:val="28"/>
        </w:rPr>
        <w:t xml:space="preserve">
      Виноград свежий ручной уборки для промышленной переработки. Технические условия (СТРК 934);  </w:t>
      </w:r>
      <w:r>
        <w:br/>
      </w:r>
      <w:r>
        <w:rPr>
          <w:rFonts w:ascii="Times New Roman"/>
          <w:b w:val="false"/>
          <w:i w:val="false"/>
          <w:color w:val="000000"/>
          <w:sz w:val="28"/>
        </w:rPr>
        <w:t xml:space="preserve">
      Сборник технологических инструкций, правил и нормативных материалов по винодельческой промышленности (издание шестое, переработанное и дополненное под редакцией д-ра техн. наук, профессора Валуйко Г.Г.);  </w:t>
      </w:r>
      <w:r>
        <w:br/>
      </w:r>
      <w:r>
        <w:rPr>
          <w:rFonts w:ascii="Times New Roman"/>
          <w:b w:val="false"/>
          <w:i w:val="false"/>
          <w:color w:val="000000"/>
          <w:sz w:val="28"/>
        </w:rPr>
        <w:t xml:space="preserve">
      Основные правила производства виноградных вин в Республике Казахстан;  </w:t>
      </w:r>
      <w:r>
        <w:br/>
      </w:r>
      <w:r>
        <w:rPr>
          <w:rFonts w:ascii="Times New Roman"/>
          <w:b w:val="false"/>
          <w:i w:val="false"/>
          <w:color w:val="000000"/>
          <w:sz w:val="28"/>
        </w:rPr>
        <w:t xml:space="preserve">
      Инструкция по приемке, хранению, отпуску, транспортированию и учету этилового спирта (утвержден Заместителем Министра пищевой промышленности СССР 25.09.1985 г.);  </w:t>
      </w:r>
      <w:r>
        <w:br/>
      </w:r>
      <w:r>
        <w:rPr>
          <w:rFonts w:ascii="Times New Roman"/>
          <w:b w:val="false"/>
          <w:i w:val="false"/>
          <w:color w:val="000000"/>
          <w:sz w:val="28"/>
        </w:rPr>
        <w:t xml:space="preserve">
      Спирт этиловый ректификованный. Технические условия (ГОСТ 5962-67);  </w:t>
      </w:r>
      <w:r>
        <w:br/>
      </w:r>
      <w:r>
        <w:rPr>
          <w:rFonts w:ascii="Times New Roman"/>
          <w:b w:val="false"/>
          <w:i w:val="false"/>
          <w:color w:val="000000"/>
          <w:sz w:val="28"/>
        </w:rPr>
        <w:t xml:space="preserve">
      Вина, виноматериалы, коньяки и коньячные спирты, соки плодово-ягодные  </w:t>
      </w:r>
    </w:p>
    <w:bookmarkStart w:name="z26" w:id="25"/>
    <w:p>
      <w:pPr>
        <w:spacing w:after="0"/>
        <w:ind w:left="0"/>
        <w:jc w:val="both"/>
      </w:pPr>
      <w:r>
        <w:rPr>
          <w:rFonts w:ascii="Times New Roman"/>
          <w:b w:val="false"/>
          <w:i w:val="false"/>
          <w:color w:val="000000"/>
          <w:sz w:val="28"/>
        </w:rPr>
        <w:t xml:space="preserve">
  спиртованные. Метод определения этилового спирта (ГОСТ 13191); </w:t>
      </w:r>
    </w:p>
    <w:bookmarkEnd w:id="25"/>
    <w:p>
      <w:pPr>
        <w:spacing w:after="0"/>
        <w:ind w:left="0"/>
        <w:jc w:val="both"/>
      </w:pPr>
      <w:r>
        <w:rPr>
          <w:rFonts w:ascii="Times New Roman"/>
          <w:b w:val="false"/>
          <w:i w:val="false"/>
          <w:color w:val="000000"/>
          <w:sz w:val="28"/>
        </w:rPr>
        <w:t xml:space="preserve">     Вина виноградные и виноматериалы виноградные обработанные. ОТУ (ГОСТ  </w:t>
      </w:r>
    </w:p>
    <w:p>
      <w:pPr>
        <w:spacing w:after="0"/>
        <w:ind w:left="0"/>
        <w:jc w:val="both"/>
      </w:pPr>
      <w:r>
        <w:rPr>
          <w:rFonts w:ascii="Times New Roman"/>
          <w:b w:val="false"/>
          <w:i w:val="false"/>
          <w:color w:val="000000"/>
          <w:sz w:val="28"/>
        </w:rPr>
        <w:t xml:space="preserve">7208); </w:t>
      </w:r>
    </w:p>
    <w:p>
      <w:pPr>
        <w:spacing w:after="0"/>
        <w:ind w:left="0"/>
        <w:jc w:val="both"/>
      </w:pPr>
      <w:r>
        <w:rPr>
          <w:rFonts w:ascii="Times New Roman"/>
          <w:b w:val="false"/>
          <w:i w:val="false"/>
          <w:color w:val="000000"/>
          <w:sz w:val="28"/>
        </w:rPr>
        <w:t xml:space="preserve">     Вина, виноматериалы и коньяки. Методы определения сахаров (ГОСТ  </w:t>
      </w:r>
    </w:p>
    <w:p>
      <w:pPr>
        <w:spacing w:after="0"/>
        <w:ind w:left="0"/>
        <w:jc w:val="both"/>
      </w:pPr>
      <w:r>
        <w:rPr>
          <w:rFonts w:ascii="Times New Roman"/>
          <w:b w:val="false"/>
          <w:i w:val="false"/>
          <w:color w:val="000000"/>
          <w:sz w:val="28"/>
        </w:rPr>
        <w:t xml:space="preserve">13192); </w:t>
      </w:r>
    </w:p>
    <w:p>
      <w:pPr>
        <w:spacing w:after="0"/>
        <w:ind w:left="0"/>
        <w:jc w:val="both"/>
      </w:pPr>
      <w:r>
        <w:rPr>
          <w:rFonts w:ascii="Times New Roman"/>
          <w:b w:val="false"/>
          <w:i w:val="false"/>
          <w:color w:val="000000"/>
          <w:sz w:val="28"/>
        </w:rPr>
        <w:t xml:space="preserve">     Вина, виноматериалы и коньячные спирты, соки плодово-ягодные  </w:t>
      </w:r>
    </w:p>
    <w:p>
      <w:pPr>
        <w:spacing w:after="0"/>
        <w:ind w:left="0"/>
        <w:jc w:val="both"/>
      </w:pPr>
      <w:r>
        <w:rPr>
          <w:rFonts w:ascii="Times New Roman"/>
          <w:b w:val="false"/>
          <w:i w:val="false"/>
          <w:color w:val="000000"/>
          <w:sz w:val="28"/>
        </w:rPr>
        <w:t xml:space="preserve">спиртованные. Метод определения железа (13195); </w:t>
      </w:r>
    </w:p>
    <w:p>
      <w:pPr>
        <w:spacing w:after="0"/>
        <w:ind w:left="0"/>
        <w:jc w:val="both"/>
      </w:pPr>
      <w:r>
        <w:rPr>
          <w:rFonts w:ascii="Times New Roman"/>
          <w:b w:val="false"/>
          <w:i w:val="false"/>
          <w:color w:val="000000"/>
          <w:sz w:val="28"/>
        </w:rPr>
        <w:t xml:space="preserve">     Вина, виноматериалы, коньяки и коньячные спирты. Правила приемки и  </w:t>
      </w:r>
    </w:p>
    <w:p>
      <w:pPr>
        <w:spacing w:after="0"/>
        <w:ind w:left="0"/>
        <w:jc w:val="both"/>
      </w:pPr>
      <w:r>
        <w:rPr>
          <w:rFonts w:ascii="Times New Roman"/>
          <w:b w:val="false"/>
          <w:i w:val="false"/>
          <w:color w:val="000000"/>
          <w:sz w:val="28"/>
        </w:rPr>
        <w:t xml:space="preserve">методы отбора проб (ГОСТ 14137); </w:t>
      </w:r>
    </w:p>
    <w:p>
      <w:pPr>
        <w:spacing w:after="0"/>
        <w:ind w:left="0"/>
        <w:jc w:val="both"/>
      </w:pPr>
      <w:r>
        <w:rPr>
          <w:rFonts w:ascii="Times New Roman"/>
          <w:b w:val="false"/>
          <w:i w:val="false"/>
          <w:color w:val="000000"/>
          <w:sz w:val="28"/>
        </w:rPr>
        <w:t xml:space="preserve">     Вина и виноматериалы, соки плодово-ягодные спиртованные. Метод  </w:t>
      </w:r>
    </w:p>
    <w:p>
      <w:pPr>
        <w:spacing w:after="0"/>
        <w:ind w:left="0"/>
        <w:jc w:val="both"/>
      </w:pPr>
      <w:r>
        <w:rPr>
          <w:rFonts w:ascii="Times New Roman"/>
          <w:b w:val="false"/>
          <w:i w:val="false"/>
          <w:color w:val="000000"/>
          <w:sz w:val="28"/>
        </w:rPr>
        <w:t xml:space="preserve">определения титруемых кислот (ГОСТ 14252); </w:t>
      </w:r>
    </w:p>
    <w:p>
      <w:pPr>
        <w:spacing w:after="0"/>
        <w:ind w:left="0"/>
        <w:jc w:val="both"/>
      </w:pPr>
      <w:r>
        <w:rPr>
          <w:rFonts w:ascii="Times New Roman"/>
          <w:b w:val="false"/>
          <w:i w:val="false"/>
          <w:color w:val="000000"/>
          <w:sz w:val="28"/>
        </w:rPr>
        <w:t xml:space="preserve">     Вина. Упаковка, маркировка, транспортирование и хранение (ГОСТ  </w:t>
      </w:r>
    </w:p>
    <w:p>
      <w:pPr>
        <w:spacing w:after="0"/>
        <w:ind w:left="0"/>
        <w:jc w:val="both"/>
      </w:pPr>
      <w:r>
        <w:rPr>
          <w:rFonts w:ascii="Times New Roman"/>
          <w:b w:val="false"/>
          <w:i w:val="false"/>
          <w:color w:val="000000"/>
          <w:sz w:val="28"/>
        </w:rPr>
        <w:t xml:space="preserve">12545);    </w:t>
      </w:r>
    </w:p>
    <w:p>
      <w:pPr>
        <w:spacing w:after="0"/>
        <w:ind w:left="0"/>
        <w:jc w:val="both"/>
      </w:pPr>
      <w:r>
        <w:rPr>
          <w:rFonts w:ascii="Times New Roman"/>
          <w:b w:val="false"/>
          <w:i w:val="false"/>
          <w:color w:val="000000"/>
          <w:sz w:val="28"/>
        </w:rPr>
        <w:t xml:space="preserve">     Вода питьевая. Гигиенические требования и контроль за качеством </w:t>
      </w:r>
    </w:p>
    <w:p>
      <w:pPr>
        <w:spacing w:after="0"/>
        <w:ind w:left="0"/>
        <w:jc w:val="both"/>
      </w:pPr>
      <w:r>
        <w:rPr>
          <w:rFonts w:ascii="Times New Roman"/>
          <w:b w:val="false"/>
          <w:i w:val="false"/>
          <w:color w:val="000000"/>
          <w:sz w:val="28"/>
        </w:rPr>
        <w:t xml:space="preserve">(ГОСТ 2874); </w:t>
      </w:r>
    </w:p>
    <w:p>
      <w:pPr>
        <w:spacing w:after="0"/>
        <w:ind w:left="0"/>
        <w:jc w:val="both"/>
      </w:pPr>
      <w:r>
        <w:rPr>
          <w:rFonts w:ascii="Times New Roman"/>
          <w:b w:val="false"/>
          <w:i w:val="false"/>
          <w:color w:val="000000"/>
          <w:sz w:val="28"/>
        </w:rPr>
        <w:t xml:space="preserve">     Сахар-песок. ТУ (ГОСТ 21); </w:t>
      </w:r>
    </w:p>
    <w:p>
      <w:pPr>
        <w:spacing w:after="0"/>
        <w:ind w:left="0"/>
        <w:jc w:val="both"/>
      </w:pPr>
      <w:r>
        <w:rPr>
          <w:rFonts w:ascii="Times New Roman"/>
          <w:b w:val="false"/>
          <w:i w:val="false"/>
          <w:color w:val="000000"/>
          <w:sz w:val="28"/>
        </w:rPr>
        <w:t xml:space="preserve">     Бутылки стеклянные для пищевых жидкостей ТУ (ГОСТ 10117); </w:t>
      </w:r>
    </w:p>
    <w:p>
      <w:pPr>
        <w:spacing w:after="0"/>
        <w:ind w:left="0"/>
        <w:jc w:val="both"/>
      </w:pPr>
      <w:r>
        <w:rPr>
          <w:rFonts w:ascii="Times New Roman"/>
          <w:b w:val="false"/>
          <w:i w:val="false"/>
          <w:color w:val="000000"/>
          <w:sz w:val="28"/>
        </w:rPr>
        <w:t xml:space="preserve">     Сборник действующих норм расхода сырья и вспомогательных  </w:t>
      </w:r>
    </w:p>
    <w:p>
      <w:pPr>
        <w:spacing w:after="0"/>
        <w:ind w:left="0"/>
        <w:jc w:val="both"/>
      </w:pPr>
      <w:r>
        <w:rPr>
          <w:rFonts w:ascii="Times New Roman"/>
          <w:b w:val="false"/>
          <w:i w:val="false"/>
          <w:color w:val="000000"/>
          <w:sz w:val="28"/>
        </w:rPr>
        <w:t xml:space="preserve">материалов по винодельческой промышленности (Составлен специалистами  </w:t>
      </w:r>
    </w:p>
    <w:p>
      <w:pPr>
        <w:spacing w:after="0"/>
        <w:ind w:left="0"/>
        <w:jc w:val="both"/>
      </w:pPr>
      <w:r>
        <w:rPr>
          <w:rFonts w:ascii="Times New Roman"/>
          <w:b w:val="false"/>
          <w:i w:val="false"/>
          <w:color w:val="000000"/>
          <w:sz w:val="28"/>
        </w:rPr>
        <w:t xml:space="preserve">ГКО "Казпищепром" в 1993 г.); </w:t>
      </w:r>
    </w:p>
    <w:p>
      <w:pPr>
        <w:spacing w:after="0"/>
        <w:ind w:left="0"/>
        <w:jc w:val="both"/>
      </w:pPr>
      <w:r>
        <w:rPr>
          <w:rFonts w:ascii="Times New Roman"/>
          <w:b w:val="false"/>
          <w:i w:val="false"/>
          <w:color w:val="000000"/>
          <w:sz w:val="28"/>
        </w:rPr>
        <w:t xml:space="preserve">     Спирт коньячный (молодой) (ГОСТ 17136); </w:t>
      </w:r>
    </w:p>
    <w:p>
      <w:pPr>
        <w:spacing w:after="0"/>
        <w:ind w:left="0"/>
        <w:jc w:val="both"/>
      </w:pPr>
      <w:r>
        <w:rPr>
          <w:rFonts w:ascii="Times New Roman"/>
          <w:b w:val="false"/>
          <w:i w:val="false"/>
          <w:color w:val="000000"/>
          <w:sz w:val="28"/>
        </w:rPr>
        <w:t xml:space="preserve">     Коньяки. Технические условия (ГОСТ 13741) и др. </w:t>
      </w:r>
    </w:p>
    <w:p>
      <w:pPr>
        <w:spacing w:after="0"/>
        <w:ind w:left="0"/>
        <w:jc w:val="both"/>
      </w:pPr>
      <w:r>
        <w:rPr>
          <w:rFonts w:ascii="Times New Roman"/>
          <w:b w:val="false"/>
          <w:i w:val="false"/>
          <w:color w:val="000000"/>
          <w:sz w:val="28"/>
        </w:rPr>
        <w:t xml:space="preserve">          7.  Сведения о нормативном и фактическом расходе основного  </w:t>
      </w:r>
    </w:p>
    <w:p>
      <w:pPr>
        <w:spacing w:after="0"/>
        <w:ind w:left="0"/>
        <w:jc w:val="both"/>
      </w:pPr>
      <w:r>
        <w:rPr>
          <w:rFonts w:ascii="Times New Roman"/>
          <w:b w:val="false"/>
          <w:i w:val="false"/>
          <w:color w:val="000000"/>
          <w:sz w:val="28"/>
        </w:rPr>
        <w:t xml:space="preserve">              сырья, вспомогательных материалов и нормах потерь </w:t>
      </w:r>
    </w:p>
    <w:p>
      <w:pPr>
        <w:spacing w:after="0"/>
        <w:ind w:left="0"/>
        <w:jc w:val="both"/>
      </w:pPr>
      <w:r>
        <w:rPr>
          <w:rFonts w:ascii="Times New Roman"/>
          <w:b w:val="false"/>
          <w:i w:val="false"/>
          <w:color w:val="000000"/>
          <w:sz w:val="28"/>
        </w:rPr>
        <w:t xml:space="preserve">       12. Переработка сырья (в % к массе): </w:t>
      </w:r>
    </w:p>
    <w:p>
      <w:pPr>
        <w:spacing w:after="0"/>
        <w:ind w:left="0"/>
        <w:jc w:val="both"/>
      </w:pPr>
      <w:r>
        <w:rPr>
          <w:rFonts w:ascii="Times New Roman"/>
          <w:b w:val="false"/>
          <w:i w:val="false"/>
          <w:color w:val="000000"/>
          <w:sz w:val="28"/>
        </w:rPr>
        <w:t xml:space="preserve">     1) винограда на сусло; </w:t>
      </w:r>
    </w:p>
    <w:p>
      <w:pPr>
        <w:spacing w:after="0"/>
        <w:ind w:left="0"/>
        <w:jc w:val="both"/>
      </w:pPr>
      <w:r>
        <w:rPr>
          <w:rFonts w:ascii="Times New Roman"/>
          <w:b w:val="false"/>
          <w:i w:val="false"/>
          <w:color w:val="000000"/>
          <w:sz w:val="28"/>
        </w:rPr>
        <w:t xml:space="preserve">     2) гребней на сусло; </w:t>
      </w:r>
    </w:p>
    <w:p>
      <w:pPr>
        <w:spacing w:after="0"/>
        <w:ind w:left="0"/>
        <w:jc w:val="both"/>
      </w:pPr>
      <w:r>
        <w:rPr>
          <w:rFonts w:ascii="Times New Roman"/>
          <w:b w:val="false"/>
          <w:i w:val="false"/>
          <w:color w:val="000000"/>
          <w:sz w:val="28"/>
        </w:rPr>
        <w:t xml:space="preserve">     3) утилизируемых материалов. </w:t>
      </w:r>
    </w:p>
    <w:p>
      <w:pPr>
        <w:spacing w:after="0"/>
        <w:ind w:left="0"/>
        <w:jc w:val="both"/>
      </w:pPr>
      <w:r>
        <w:rPr>
          <w:rFonts w:ascii="Times New Roman"/>
          <w:b w:val="false"/>
          <w:i w:val="false"/>
          <w:color w:val="000000"/>
          <w:sz w:val="28"/>
        </w:rPr>
        <w:t xml:space="preserve">     13. Потери спирта (снижение спиртуозности) в виноматериалах (в  </w:t>
      </w:r>
    </w:p>
    <w:p>
      <w:pPr>
        <w:spacing w:after="0"/>
        <w:ind w:left="0"/>
        <w:jc w:val="both"/>
      </w:pPr>
      <w:r>
        <w:rPr>
          <w:rFonts w:ascii="Times New Roman"/>
          <w:b w:val="false"/>
          <w:i w:val="false"/>
          <w:color w:val="000000"/>
          <w:sz w:val="28"/>
        </w:rPr>
        <w:t xml:space="preserve">объемных %): </w:t>
      </w:r>
    </w:p>
    <w:p>
      <w:pPr>
        <w:spacing w:after="0"/>
        <w:ind w:left="0"/>
        <w:jc w:val="both"/>
      </w:pPr>
      <w:r>
        <w:rPr>
          <w:rFonts w:ascii="Times New Roman"/>
          <w:b w:val="false"/>
          <w:i w:val="false"/>
          <w:color w:val="000000"/>
          <w:sz w:val="28"/>
        </w:rPr>
        <w:t xml:space="preserve">     1) при технологической обработке крепленных виноматериалов (без  </w:t>
      </w:r>
    </w:p>
    <w:p>
      <w:pPr>
        <w:spacing w:after="0"/>
        <w:ind w:left="0"/>
        <w:jc w:val="both"/>
      </w:pPr>
      <w:r>
        <w:rPr>
          <w:rFonts w:ascii="Times New Roman"/>
          <w:b w:val="false"/>
          <w:i w:val="false"/>
          <w:color w:val="000000"/>
          <w:sz w:val="28"/>
        </w:rPr>
        <w:t xml:space="preserve">термической обработки), включая купаж и розлив; </w:t>
      </w:r>
    </w:p>
    <w:p>
      <w:pPr>
        <w:spacing w:after="0"/>
        <w:ind w:left="0"/>
        <w:jc w:val="both"/>
      </w:pPr>
      <w:r>
        <w:rPr>
          <w:rFonts w:ascii="Times New Roman"/>
          <w:b w:val="false"/>
          <w:i w:val="false"/>
          <w:color w:val="000000"/>
          <w:sz w:val="28"/>
        </w:rPr>
        <w:t xml:space="preserve">     2) плодово-ягодных виноматериалов, приготовленных из  </w:t>
      </w:r>
    </w:p>
    <w:p>
      <w:pPr>
        <w:spacing w:after="0"/>
        <w:ind w:left="0"/>
        <w:jc w:val="both"/>
      </w:pPr>
      <w:r>
        <w:rPr>
          <w:rFonts w:ascii="Times New Roman"/>
          <w:b w:val="false"/>
          <w:i w:val="false"/>
          <w:color w:val="000000"/>
          <w:sz w:val="28"/>
        </w:rPr>
        <w:t xml:space="preserve">сброженно-спиртованных соков, включая купаж и розлив; </w:t>
      </w:r>
    </w:p>
    <w:p>
      <w:pPr>
        <w:spacing w:after="0"/>
        <w:ind w:left="0"/>
        <w:jc w:val="both"/>
      </w:pPr>
      <w:r>
        <w:rPr>
          <w:rFonts w:ascii="Times New Roman"/>
          <w:b w:val="false"/>
          <w:i w:val="false"/>
          <w:color w:val="000000"/>
          <w:sz w:val="28"/>
        </w:rPr>
        <w:t xml:space="preserve">     3) при хранении виноматериала за год. </w:t>
      </w:r>
    </w:p>
    <w:p>
      <w:pPr>
        <w:spacing w:after="0"/>
        <w:ind w:left="0"/>
        <w:jc w:val="both"/>
      </w:pPr>
      <w:r>
        <w:rPr>
          <w:rFonts w:ascii="Times New Roman"/>
          <w:b w:val="false"/>
          <w:i w:val="false"/>
          <w:color w:val="000000"/>
          <w:sz w:val="28"/>
        </w:rPr>
        <w:t xml:space="preserve">     14. Потери виноматериала при технологической обработке (в % к  </w:t>
      </w:r>
    </w:p>
    <w:p>
      <w:pPr>
        <w:spacing w:after="0"/>
        <w:ind w:left="0"/>
        <w:jc w:val="both"/>
      </w:pPr>
      <w:r>
        <w:rPr>
          <w:rFonts w:ascii="Times New Roman"/>
          <w:b w:val="false"/>
          <w:i w:val="false"/>
          <w:color w:val="000000"/>
          <w:sz w:val="28"/>
        </w:rPr>
        <w:t xml:space="preserve">количеству (объему) виноматериала, поступившего на данную операцию):    </w:t>
      </w:r>
    </w:p>
    <w:p>
      <w:pPr>
        <w:spacing w:after="0"/>
        <w:ind w:left="0"/>
        <w:jc w:val="both"/>
      </w:pPr>
      <w:r>
        <w:rPr>
          <w:rFonts w:ascii="Times New Roman"/>
          <w:b w:val="false"/>
          <w:i w:val="false"/>
          <w:color w:val="000000"/>
          <w:sz w:val="28"/>
        </w:rPr>
        <w:t xml:space="preserve">     1) при переливке (перекачке); </w:t>
      </w:r>
    </w:p>
    <w:p>
      <w:pPr>
        <w:spacing w:after="0"/>
        <w:ind w:left="0"/>
        <w:jc w:val="both"/>
      </w:pPr>
      <w:r>
        <w:rPr>
          <w:rFonts w:ascii="Times New Roman"/>
          <w:b w:val="false"/>
          <w:i w:val="false"/>
          <w:color w:val="000000"/>
          <w:sz w:val="28"/>
        </w:rPr>
        <w:t xml:space="preserve">     2) при перемешивании: </w:t>
      </w:r>
    </w:p>
    <w:p>
      <w:pPr>
        <w:spacing w:after="0"/>
        <w:ind w:left="0"/>
        <w:jc w:val="both"/>
      </w:pPr>
      <w:r>
        <w:rPr>
          <w:rFonts w:ascii="Times New Roman"/>
          <w:b w:val="false"/>
          <w:i w:val="false"/>
          <w:color w:val="000000"/>
          <w:sz w:val="28"/>
        </w:rPr>
        <w:t xml:space="preserve">     (а) купаже </w:t>
      </w:r>
    </w:p>
    <w:p>
      <w:pPr>
        <w:spacing w:after="0"/>
        <w:ind w:left="0"/>
        <w:jc w:val="both"/>
      </w:pPr>
      <w:r>
        <w:rPr>
          <w:rFonts w:ascii="Times New Roman"/>
          <w:b w:val="false"/>
          <w:i w:val="false"/>
          <w:color w:val="000000"/>
          <w:sz w:val="28"/>
        </w:rPr>
        <w:t xml:space="preserve">     (б) эгализации </w:t>
      </w:r>
    </w:p>
    <w:p>
      <w:pPr>
        <w:spacing w:after="0"/>
        <w:ind w:left="0"/>
        <w:jc w:val="both"/>
      </w:pPr>
      <w:r>
        <w:rPr>
          <w:rFonts w:ascii="Times New Roman"/>
          <w:b w:val="false"/>
          <w:i w:val="false"/>
          <w:color w:val="000000"/>
          <w:sz w:val="28"/>
        </w:rPr>
        <w:t xml:space="preserve">     (в) спиртовании </w:t>
      </w:r>
    </w:p>
    <w:p>
      <w:pPr>
        <w:spacing w:after="0"/>
        <w:ind w:left="0"/>
        <w:jc w:val="both"/>
      </w:pPr>
      <w:r>
        <w:rPr>
          <w:rFonts w:ascii="Times New Roman"/>
          <w:b w:val="false"/>
          <w:i w:val="false"/>
          <w:color w:val="000000"/>
          <w:sz w:val="28"/>
        </w:rPr>
        <w:t xml:space="preserve">     (г) оклейке; </w:t>
      </w:r>
    </w:p>
    <w:p>
      <w:pPr>
        <w:spacing w:after="0"/>
        <w:ind w:left="0"/>
        <w:jc w:val="both"/>
      </w:pPr>
      <w:r>
        <w:rPr>
          <w:rFonts w:ascii="Times New Roman"/>
          <w:b w:val="false"/>
          <w:i w:val="false"/>
          <w:color w:val="000000"/>
          <w:sz w:val="28"/>
        </w:rPr>
        <w:t xml:space="preserve">     3) при фильтрации: </w:t>
      </w:r>
    </w:p>
    <w:p>
      <w:pPr>
        <w:spacing w:after="0"/>
        <w:ind w:left="0"/>
        <w:jc w:val="both"/>
      </w:pPr>
      <w:r>
        <w:rPr>
          <w:rFonts w:ascii="Times New Roman"/>
          <w:b w:val="false"/>
          <w:i w:val="false"/>
          <w:color w:val="000000"/>
          <w:sz w:val="28"/>
        </w:rPr>
        <w:t xml:space="preserve">     (а) впитывание вина фильтркартоном </w:t>
      </w:r>
    </w:p>
    <w:p>
      <w:pPr>
        <w:spacing w:after="0"/>
        <w:ind w:left="0"/>
        <w:jc w:val="both"/>
      </w:pPr>
      <w:r>
        <w:rPr>
          <w:rFonts w:ascii="Times New Roman"/>
          <w:b w:val="false"/>
          <w:i w:val="false"/>
          <w:color w:val="000000"/>
          <w:sz w:val="28"/>
        </w:rPr>
        <w:t xml:space="preserve">     (б) впитывание вина фильтрватой </w:t>
      </w:r>
    </w:p>
    <w:p>
      <w:pPr>
        <w:spacing w:after="0"/>
        <w:ind w:left="0"/>
        <w:jc w:val="both"/>
      </w:pPr>
      <w:r>
        <w:rPr>
          <w:rFonts w:ascii="Times New Roman"/>
          <w:b w:val="false"/>
          <w:i w:val="false"/>
          <w:color w:val="000000"/>
          <w:sz w:val="28"/>
        </w:rPr>
        <w:t xml:space="preserve">     (в) впитывание вина диатомитом; </w:t>
      </w:r>
    </w:p>
    <w:p>
      <w:pPr>
        <w:spacing w:after="0"/>
        <w:ind w:left="0"/>
        <w:jc w:val="both"/>
      </w:pPr>
      <w:r>
        <w:rPr>
          <w:rFonts w:ascii="Times New Roman"/>
          <w:b w:val="false"/>
          <w:i w:val="false"/>
          <w:color w:val="000000"/>
          <w:sz w:val="28"/>
        </w:rPr>
        <w:t xml:space="preserve">     4) при термической обработке (теплом или холодом): </w:t>
      </w:r>
    </w:p>
    <w:p>
      <w:pPr>
        <w:spacing w:after="0"/>
        <w:ind w:left="0"/>
        <w:jc w:val="both"/>
      </w:pPr>
      <w:r>
        <w:rPr>
          <w:rFonts w:ascii="Times New Roman"/>
          <w:b w:val="false"/>
          <w:i w:val="false"/>
          <w:color w:val="000000"/>
          <w:sz w:val="28"/>
        </w:rPr>
        <w:t xml:space="preserve">     (а) в потоке без выдержки; </w:t>
      </w:r>
    </w:p>
    <w:p>
      <w:pPr>
        <w:spacing w:after="0"/>
        <w:ind w:left="0"/>
        <w:jc w:val="both"/>
      </w:pPr>
      <w:r>
        <w:rPr>
          <w:rFonts w:ascii="Times New Roman"/>
          <w:b w:val="false"/>
          <w:i w:val="false"/>
          <w:color w:val="000000"/>
          <w:sz w:val="28"/>
        </w:rPr>
        <w:t xml:space="preserve">     (б) в потоке с последующей выдержкой до 10 суток. </w:t>
      </w:r>
    </w:p>
    <w:p>
      <w:pPr>
        <w:spacing w:after="0"/>
        <w:ind w:left="0"/>
        <w:jc w:val="both"/>
      </w:pPr>
      <w:r>
        <w:rPr>
          <w:rFonts w:ascii="Times New Roman"/>
          <w:b w:val="false"/>
          <w:i w:val="false"/>
          <w:color w:val="000000"/>
          <w:sz w:val="28"/>
        </w:rPr>
        <w:t xml:space="preserve">     15. Потери вина при розливе (в % к количеству (объему) вина,  </w:t>
      </w:r>
    </w:p>
    <w:p>
      <w:pPr>
        <w:spacing w:after="0"/>
        <w:ind w:left="0"/>
        <w:jc w:val="both"/>
      </w:pPr>
      <w:r>
        <w:rPr>
          <w:rFonts w:ascii="Times New Roman"/>
          <w:b w:val="false"/>
          <w:i w:val="false"/>
          <w:color w:val="000000"/>
          <w:sz w:val="28"/>
        </w:rPr>
        <w:t xml:space="preserve">поступившего на данную операцию): </w:t>
      </w:r>
    </w:p>
    <w:p>
      <w:pPr>
        <w:spacing w:after="0"/>
        <w:ind w:left="0"/>
        <w:jc w:val="both"/>
      </w:pPr>
      <w:r>
        <w:rPr>
          <w:rFonts w:ascii="Times New Roman"/>
          <w:b w:val="false"/>
          <w:i w:val="false"/>
          <w:color w:val="000000"/>
          <w:sz w:val="28"/>
        </w:rPr>
        <w:t xml:space="preserve">     1) горячий розлив; </w:t>
      </w:r>
    </w:p>
    <w:p>
      <w:pPr>
        <w:spacing w:after="0"/>
        <w:ind w:left="0"/>
        <w:jc w:val="both"/>
      </w:pPr>
      <w:r>
        <w:rPr>
          <w:rFonts w:ascii="Times New Roman"/>
          <w:b w:val="false"/>
          <w:i w:val="false"/>
          <w:color w:val="000000"/>
          <w:sz w:val="28"/>
        </w:rPr>
        <w:t xml:space="preserve">     2) пастеризация в бутылке; </w:t>
      </w:r>
    </w:p>
    <w:p>
      <w:pPr>
        <w:spacing w:after="0"/>
        <w:ind w:left="0"/>
        <w:jc w:val="both"/>
      </w:pPr>
      <w:r>
        <w:rPr>
          <w:rFonts w:ascii="Times New Roman"/>
          <w:b w:val="false"/>
          <w:i w:val="false"/>
          <w:color w:val="000000"/>
          <w:sz w:val="28"/>
        </w:rPr>
        <w:t xml:space="preserve">     3) отделка и передача в склад готовой продукции; </w:t>
      </w:r>
    </w:p>
    <w:p>
      <w:pPr>
        <w:spacing w:after="0"/>
        <w:ind w:left="0"/>
        <w:jc w:val="both"/>
      </w:pPr>
      <w:r>
        <w:rPr>
          <w:rFonts w:ascii="Times New Roman"/>
          <w:b w:val="false"/>
          <w:i w:val="false"/>
          <w:color w:val="000000"/>
          <w:sz w:val="28"/>
        </w:rPr>
        <w:t xml:space="preserve">     4) хранение на складе готовой продукции. </w:t>
      </w:r>
    </w:p>
    <w:p>
      <w:pPr>
        <w:spacing w:after="0"/>
        <w:ind w:left="0"/>
        <w:jc w:val="both"/>
      </w:pPr>
      <w:r>
        <w:rPr>
          <w:rFonts w:ascii="Times New Roman"/>
          <w:b w:val="false"/>
          <w:i w:val="false"/>
          <w:color w:val="000000"/>
          <w:sz w:val="28"/>
        </w:rPr>
        <w:t xml:space="preserve">     16. Потери спирта при получении коньячного спирта при перегонке  </w:t>
      </w:r>
    </w:p>
    <w:p>
      <w:pPr>
        <w:spacing w:after="0"/>
        <w:ind w:left="0"/>
        <w:jc w:val="both"/>
      </w:pPr>
      <w:r>
        <w:rPr>
          <w:rFonts w:ascii="Times New Roman"/>
          <w:b w:val="false"/>
          <w:i w:val="false"/>
          <w:color w:val="000000"/>
          <w:sz w:val="28"/>
        </w:rPr>
        <w:t xml:space="preserve">виноматериалов на аппаратах (в % к количеству безводного спирта,  </w:t>
      </w:r>
    </w:p>
    <w:p>
      <w:pPr>
        <w:spacing w:after="0"/>
        <w:ind w:left="0"/>
        <w:jc w:val="both"/>
      </w:pPr>
      <w:r>
        <w:rPr>
          <w:rFonts w:ascii="Times New Roman"/>
          <w:b w:val="false"/>
          <w:i w:val="false"/>
          <w:color w:val="000000"/>
          <w:sz w:val="28"/>
        </w:rPr>
        <w:t xml:space="preserve">содержащегося в виноматериалах): </w:t>
      </w:r>
    </w:p>
    <w:p>
      <w:pPr>
        <w:spacing w:after="0"/>
        <w:ind w:left="0"/>
        <w:jc w:val="both"/>
      </w:pPr>
      <w:r>
        <w:rPr>
          <w:rFonts w:ascii="Times New Roman"/>
          <w:b w:val="false"/>
          <w:i w:val="false"/>
          <w:color w:val="000000"/>
          <w:sz w:val="28"/>
        </w:rPr>
        <w:t xml:space="preserve">     1) периодического действия (на одну перегонку); </w:t>
      </w:r>
    </w:p>
    <w:p>
      <w:pPr>
        <w:spacing w:after="0"/>
        <w:ind w:left="0"/>
        <w:jc w:val="both"/>
      </w:pPr>
      <w:r>
        <w:rPr>
          <w:rFonts w:ascii="Times New Roman"/>
          <w:b w:val="false"/>
          <w:i w:val="false"/>
          <w:color w:val="000000"/>
          <w:sz w:val="28"/>
        </w:rPr>
        <w:t xml:space="preserve">     2) непрерывного действия. </w:t>
      </w:r>
    </w:p>
    <w:p>
      <w:pPr>
        <w:spacing w:after="0"/>
        <w:ind w:left="0"/>
        <w:jc w:val="both"/>
      </w:pPr>
      <w:r>
        <w:rPr>
          <w:rFonts w:ascii="Times New Roman"/>
          <w:b w:val="false"/>
          <w:i w:val="false"/>
          <w:color w:val="000000"/>
          <w:sz w:val="28"/>
        </w:rPr>
        <w:t xml:space="preserve">     17. Потери (бой) стеклянных бутылок (в % к количеству принятых  </w:t>
      </w:r>
    </w:p>
    <w:p>
      <w:pPr>
        <w:spacing w:after="0"/>
        <w:ind w:left="0"/>
        <w:jc w:val="both"/>
      </w:pPr>
      <w:r>
        <w:rPr>
          <w:rFonts w:ascii="Times New Roman"/>
          <w:b w:val="false"/>
          <w:i w:val="false"/>
          <w:color w:val="000000"/>
          <w:sz w:val="28"/>
        </w:rPr>
        <w:t xml:space="preserve">бутылок плюс отпущенных, деленное на два):  </w:t>
      </w:r>
    </w:p>
    <w:p>
      <w:pPr>
        <w:spacing w:after="0"/>
        <w:ind w:left="0"/>
        <w:jc w:val="both"/>
      </w:pPr>
      <w:r>
        <w:rPr>
          <w:rFonts w:ascii="Times New Roman"/>
          <w:b w:val="false"/>
          <w:i w:val="false"/>
          <w:color w:val="000000"/>
          <w:sz w:val="28"/>
        </w:rPr>
        <w:t xml:space="preserve">     1) при хранении; </w:t>
      </w:r>
    </w:p>
    <w:p>
      <w:pPr>
        <w:spacing w:after="0"/>
        <w:ind w:left="0"/>
        <w:jc w:val="both"/>
      </w:pPr>
      <w:r>
        <w:rPr>
          <w:rFonts w:ascii="Times New Roman"/>
          <w:b w:val="false"/>
          <w:i w:val="false"/>
          <w:color w:val="000000"/>
          <w:sz w:val="28"/>
        </w:rPr>
        <w:t xml:space="preserve">     2) при обработке в тарных цехах; </w:t>
      </w:r>
    </w:p>
    <w:p>
      <w:pPr>
        <w:spacing w:after="0"/>
        <w:ind w:left="0"/>
        <w:jc w:val="both"/>
      </w:pPr>
      <w:r>
        <w:rPr>
          <w:rFonts w:ascii="Times New Roman"/>
          <w:b w:val="false"/>
          <w:i w:val="false"/>
          <w:color w:val="000000"/>
          <w:sz w:val="28"/>
        </w:rPr>
        <w:t xml:space="preserve">     3) при предварительной мойке сильно загрязненных бутылок; </w:t>
      </w:r>
    </w:p>
    <w:p>
      <w:pPr>
        <w:spacing w:after="0"/>
        <w:ind w:left="0"/>
        <w:jc w:val="both"/>
      </w:pPr>
      <w:r>
        <w:rPr>
          <w:rFonts w:ascii="Times New Roman"/>
          <w:b w:val="false"/>
          <w:i w:val="false"/>
          <w:color w:val="000000"/>
          <w:sz w:val="28"/>
        </w:rPr>
        <w:t xml:space="preserve">     4) при внутрискладском транспортировании, хранении и погрузке в  </w:t>
      </w:r>
    </w:p>
    <w:p>
      <w:pPr>
        <w:spacing w:after="0"/>
        <w:ind w:left="0"/>
        <w:jc w:val="both"/>
      </w:pPr>
      <w:r>
        <w:rPr>
          <w:rFonts w:ascii="Times New Roman"/>
          <w:b w:val="false"/>
          <w:i w:val="false"/>
          <w:color w:val="000000"/>
          <w:sz w:val="28"/>
        </w:rPr>
        <w:t xml:space="preserve">автомашины. </w:t>
      </w:r>
    </w:p>
    <w:p>
      <w:pPr>
        <w:spacing w:after="0"/>
        <w:ind w:left="0"/>
        <w:jc w:val="both"/>
      </w:pPr>
      <w:r>
        <w:rPr>
          <w:rFonts w:ascii="Times New Roman"/>
          <w:b w:val="false"/>
          <w:i w:val="false"/>
          <w:color w:val="000000"/>
          <w:sz w:val="28"/>
        </w:rPr>
        <w:t xml:space="preserve">     18. Потери (бой) стеклянных бутылок (в % к количеству бутылок,  </w:t>
      </w:r>
    </w:p>
    <w:p>
      <w:pPr>
        <w:spacing w:after="0"/>
        <w:ind w:left="0"/>
        <w:jc w:val="both"/>
      </w:pPr>
      <w:r>
        <w:rPr>
          <w:rFonts w:ascii="Times New Roman"/>
          <w:b w:val="false"/>
          <w:i w:val="false"/>
          <w:color w:val="000000"/>
          <w:sz w:val="28"/>
        </w:rPr>
        <w:t xml:space="preserve">поступивших в производство): </w:t>
      </w:r>
    </w:p>
    <w:p>
      <w:pPr>
        <w:spacing w:after="0"/>
        <w:ind w:left="0"/>
        <w:jc w:val="both"/>
      </w:pPr>
      <w:r>
        <w:rPr>
          <w:rFonts w:ascii="Times New Roman"/>
          <w:b w:val="false"/>
          <w:i w:val="false"/>
          <w:color w:val="000000"/>
          <w:sz w:val="28"/>
        </w:rPr>
        <w:t xml:space="preserve">     1) при мойке; </w:t>
      </w:r>
    </w:p>
    <w:p>
      <w:pPr>
        <w:spacing w:after="0"/>
        <w:ind w:left="0"/>
        <w:jc w:val="both"/>
      </w:pPr>
      <w:r>
        <w:rPr>
          <w:rFonts w:ascii="Times New Roman"/>
          <w:b w:val="false"/>
          <w:i w:val="false"/>
          <w:color w:val="000000"/>
          <w:sz w:val="28"/>
        </w:rPr>
        <w:t xml:space="preserve">     2) розливе; </w:t>
      </w:r>
    </w:p>
    <w:p>
      <w:pPr>
        <w:spacing w:after="0"/>
        <w:ind w:left="0"/>
        <w:jc w:val="both"/>
      </w:pPr>
      <w:r>
        <w:rPr>
          <w:rFonts w:ascii="Times New Roman"/>
          <w:b w:val="false"/>
          <w:i w:val="false"/>
          <w:color w:val="000000"/>
          <w:sz w:val="28"/>
        </w:rPr>
        <w:t xml:space="preserve">     3) укупорке; </w:t>
      </w:r>
    </w:p>
    <w:p>
      <w:pPr>
        <w:spacing w:after="0"/>
        <w:ind w:left="0"/>
        <w:jc w:val="both"/>
      </w:pPr>
      <w:r>
        <w:rPr>
          <w:rFonts w:ascii="Times New Roman"/>
          <w:b w:val="false"/>
          <w:i w:val="false"/>
          <w:color w:val="000000"/>
          <w:sz w:val="28"/>
        </w:rPr>
        <w:t xml:space="preserve">     4) оформлении; </w:t>
      </w:r>
    </w:p>
    <w:p>
      <w:pPr>
        <w:spacing w:after="0"/>
        <w:ind w:left="0"/>
        <w:jc w:val="both"/>
      </w:pPr>
      <w:r>
        <w:rPr>
          <w:rFonts w:ascii="Times New Roman"/>
          <w:b w:val="false"/>
          <w:i w:val="false"/>
          <w:color w:val="000000"/>
          <w:sz w:val="28"/>
        </w:rPr>
        <w:t xml:space="preserve">     5) укладки в ящики и передаче в склад готовой продукции. </w:t>
      </w:r>
    </w:p>
    <w:p>
      <w:pPr>
        <w:spacing w:after="0"/>
        <w:ind w:left="0"/>
        <w:jc w:val="both"/>
      </w:pPr>
      <w:r>
        <w:rPr>
          <w:rFonts w:ascii="Times New Roman"/>
          <w:b w:val="false"/>
          <w:i w:val="false"/>
          <w:color w:val="000000"/>
          <w:sz w:val="28"/>
        </w:rPr>
        <w:t xml:space="preserve">     19. Потери продукции при транспортировании (в % к отгруженному  </w:t>
      </w:r>
    </w:p>
    <w:p>
      <w:pPr>
        <w:spacing w:after="0"/>
        <w:ind w:left="0"/>
        <w:jc w:val="both"/>
      </w:pPr>
      <w:r>
        <w:rPr>
          <w:rFonts w:ascii="Times New Roman"/>
          <w:b w:val="false"/>
          <w:i w:val="false"/>
          <w:color w:val="000000"/>
          <w:sz w:val="28"/>
        </w:rPr>
        <w:t xml:space="preserve">количеству). </w:t>
      </w:r>
    </w:p>
    <w:p>
      <w:pPr>
        <w:spacing w:after="0"/>
        <w:ind w:left="0"/>
        <w:jc w:val="both"/>
      </w:pPr>
      <w:r>
        <w:rPr>
          <w:rFonts w:ascii="Times New Roman"/>
          <w:b w:val="false"/>
          <w:i w:val="false"/>
          <w:color w:val="000000"/>
          <w:sz w:val="28"/>
        </w:rPr>
        <w:t xml:space="preserve">     20. Потери этикеток, кольереток, контрэтикеток и колпачков (в % от  </w:t>
      </w:r>
    </w:p>
    <w:p>
      <w:pPr>
        <w:spacing w:after="0"/>
        <w:ind w:left="0"/>
        <w:jc w:val="both"/>
      </w:pPr>
      <w:r>
        <w:rPr>
          <w:rFonts w:ascii="Times New Roman"/>
          <w:b w:val="false"/>
          <w:i w:val="false"/>
          <w:color w:val="000000"/>
          <w:sz w:val="28"/>
        </w:rPr>
        <w:t xml:space="preserve">количества бутылок с готовыми изделиями). </w:t>
      </w:r>
    </w:p>
    <w:p>
      <w:pPr>
        <w:spacing w:after="0"/>
        <w:ind w:left="0"/>
        <w:jc w:val="both"/>
      </w:pPr>
      <w:r>
        <w:rPr>
          <w:rFonts w:ascii="Times New Roman"/>
          <w:b w:val="false"/>
          <w:i w:val="false"/>
          <w:color w:val="000000"/>
          <w:sz w:val="28"/>
        </w:rPr>
        <w:t xml:space="preserve">     21. Расход теплоэнергии (среднегодовой в гкал/тыс. дал продукции). </w:t>
      </w:r>
    </w:p>
    <w:p>
      <w:pPr>
        <w:spacing w:after="0"/>
        <w:ind w:left="0"/>
        <w:jc w:val="both"/>
      </w:pPr>
      <w:r>
        <w:rPr>
          <w:rFonts w:ascii="Times New Roman"/>
          <w:b w:val="false"/>
          <w:i w:val="false"/>
          <w:color w:val="000000"/>
          <w:sz w:val="28"/>
        </w:rPr>
        <w:t xml:space="preserve">     22. Расход электроэнергии (среднегодовой в квт-час/тыс. дал  </w:t>
      </w:r>
    </w:p>
    <w:p>
      <w:pPr>
        <w:spacing w:after="0"/>
        <w:ind w:left="0"/>
        <w:jc w:val="both"/>
      </w:pPr>
      <w:r>
        <w:rPr>
          <w:rFonts w:ascii="Times New Roman"/>
          <w:b w:val="false"/>
          <w:i w:val="false"/>
          <w:color w:val="000000"/>
          <w:sz w:val="28"/>
        </w:rPr>
        <w:t xml:space="preserve">продукции). </w:t>
      </w:r>
    </w:p>
    <w:p>
      <w:pPr>
        <w:spacing w:after="0"/>
        <w:ind w:left="0"/>
        <w:jc w:val="both"/>
      </w:pPr>
      <w:r>
        <w:rPr>
          <w:rFonts w:ascii="Times New Roman"/>
          <w:b w:val="false"/>
          <w:i w:val="false"/>
          <w:color w:val="000000"/>
          <w:sz w:val="28"/>
        </w:rPr>
        <w:t xml:space="preserve">     23. Расход воды (среднегодовой в тыс. м3/тыс. дал продукции) и др. </w:t>
      </w:r>
    </w:p>
    <w:p>
      <w:pPr>
        <w:spacing w:after="0"/>
        <w:ind w:left="0"/>
        <w:jc w:val="both"/>
      </w:pPr>
      <w:r>
        <w:rPr>
          <w:rFonts w:ascii="Times New Roman"/>
          <w:b w:val="false"/>
          <w:i w:val="false"/>
          <w:color w:val="000000"/>
          <w:sz w:val="28"/>
        </w:rPr>
        <w:t xml:space="preserve">                    8. Сведения о складских помещениях </w:t>
      </w:r>
    </w:p>
    <w:p>
      <w:pPr>
        <w:spacing w:after="0"/>
        <w:ind w:left="0"/>
        <w:jc w:val="both"/>
      </w:pPr>
      <w:r>
        <w:rPr>
          <w:rFonts w:ascii="Times New Roman"/>
          <w:b w:val="false"/>
          <w:i w:val="false"/>
          <w:color w:val="000000"/>
          <w:sz w:val="28"/>
        </w:rPr>
        <w:t xml:space="preserve">       24. Склад для приемки и хранения тары открытого и/или закрытого типа  </w:t>
      </w:r>
    </w:p>
    <w:p>
      <w:pPr>
        <w:spacing w:after="0"/>
        <w:ind w:left="0"/>
        <w:jc w:val="both"/>
      </w:pPr>
      <w:r>
        <w:rPr>
          <w:rFonts w:ascii="Times New Roman"/>
          <w:b w:val="false"/>
          <w:i w:val="false"/>
          <w:color w:val="000000"/>
          <w:sz w:val="28"/>
        </w:rPr>
        <w:t xml:space="preserve">(количество, площадь (м2), емкость единовременного хранения (в тыс.  </w:t>
      </w:r>
    </w:p>
    <w:p>
      <w:pPr>
        <w:spacing w:after="0"/>
        <w:ind w:left="0"/>
        <w:jc w:val="both"/>
      </w:pPr>
      <w:r>
        <w:rPr>
          <w:rFonts w:ascii="Times New Roman"/>
          <w:b w:val="false"/>
          <w:i w:val="false"/>
          <w:color w:val="000000"/>
          <w:sz w:val="28"/>
        </w:rPr>
        <w:t xml:space="preserve">бутылок), наименование и количество устройств для обогрева помещения). </w:t>
      </w:r>
    </w:p>
    <w:p>
      <w:pPr>
        <w:spacing w:after="0"/>
        <w:ind w:left="0"/>
        <w:jc w:val="both"/>
      </w:pPr>
      <w:r>
        <w:rPr>
          <w:rFonts w:ascii="Times New Roman"/>
          <w:b w:val="false"/>
          <w:i w:val="false"/>
          <w:color w:val="000000"/>
          <w:sz w:val="28"/>
        </w:rPr>
        <w:t xml:space="preserve">     25. Склад для хранения готовой продукции (количество, площадь (м2),  </w:t>
      </w:r>
    </w:p>
    <w:p>
      <w:pPr>
        <w:spacing w:after="0"/>
        <w:ind w:left="0"/>
        <w:jc w:val="both"/>
      </w:pPr>
      <w:r>
        <w:rPr>
          <w:rFonts w:ascii="Times New Roman"/>
          <w:b w:val="false"/>
          <w:i w:val="false"/>
          <w:color w:val="000000"/>
          <w:sz w:val="28"/>
        </w:rPr>
        <w:t xml:space="preserve">емкость единовременного хранения (в тыс. бутылок), наименование и  </w:t>
      </w:r>
    </w:p>
    <w:p>
      <w:pPr>
        <w:spacing w:after="0"/>
        <w:ind w:left="0"/>
        <w:jc w:val="both"/>
      </w:pPr>
      <w:r>
        <w:rPr>
          <w:rFonts w:ascii="Times New Roman"/>
          <w:b w:val="false"/>
          <w:i w:val="false"/>
          <w:color w:val="000000"/>
          <w:sz w:val="28"/>
        </w:rPr>
        <w:t xml:space="preserve">количество устройств для обогрева и охлаждения, а также приборов контроля  </w:t>
      </w:r>
    </w:p>
    <w:p>
      <w:pPr>
        <w:spacing w:after="0"/>
        <w:ind w:left="0"/>
        <w:jc w:val="both"/>
      </w:pPr>
      <w:r>
        <w:rPr>
          <w:rFonts w:ascii="Times New Roman"/>
          <w:b w:val="false"/>
          <w:i w:val="false"/>
          <w:color w:val="000000"/>
          <w:sz w:val="28"/>
        </w:rPr>
        <w:t xml:space="preserve">за хранением). </w:t>
      </w:r>
    </w:p>
    <w:p>
      <w:pPr>
        <w:spacing w:after="0"/>
        <w:ind w:left="0"/>
        <w:jc w:val="both"/>
      </w:pPr>
      <w:r>
        <w:rPr>
          <w:rFonts w:ascii="Times New Roman"/>
          <w:b w:val="false"/>
          <w:i w:val="false"/>
          <w:color w:val="000000"/>
          <w:sz w:val="28"/>
        </w:rPr>
        <w:t xml:space="preserve">     26. Склад для хранения вспомогательных материалов (количество,  </w:t>
      </w:r>
    </w:p>
    <w:p>
      <w:pPr>
        <w:spacing w:after="0"/>
        <w:ind w:left="0"/>
        <w:jc w:val="both"/>
      </w:pPr>
      <w:r>
        <w:rPr>
          <w:rFonts w:ascii="Times New Roman"/>
          <w:b w:val="false"/>
          <w:i w:val="false"/>
          <w:color w:val="000000"/>
          <w:sz w:val="28"/>
        </w:rPr>
        <w:t xml:space="preserve">площадь (м2), наименование хранимых материалов). </w:t>
      </w:r>
    </w:p>
    <w:p>
      <w:pPr>
        <w:spacing w:after="0"/>
        <w:ind w:left="0"/>
        <w:jc w:val="both"/>
      </w:pPr>
      <w:r>
        <w:rPr>
          <w:rFonts w:ascii="Times New Roman"/>
          <w:b w:val="false"/>
          <w:i w:val="false"/>
          <w:color w:val="000000"/>
          <w:sz w:val="28"/>
        </w:rPr>
        <w:t xml:space="preserve">             9. Сведения о метрологическом обеспечении производства </w:t>
      </w:r>
    </w:p>
    <w:p>
      <w:pPr>
        <w:spacing w:after="0"/>
        <w:ind w:left="0"/>
        <w:jc w:val="both"/>
      </w:pPr>
      <w:r>
        <w:rPr>
          <w:rFonts w:ascii="Times New Roman"/>
          <w:b w:val="false"/>
          <w:i w:val="false"/>
          <w:color w:val="000000"/>
          <w:sz w:val="28"/>
        </w:rPr>
        <w:t xml:space="preserve">       27. Ответственное лицо за осуществление поверки средств измерений  </w:t>
      </w:r>
    </w:p>
    <w:p>
      <w:pPr>
        <w:spacing w:after="0"/>
        <w:ind w:left="0"/>
        <w:jc w:val="both"/>
      </w:pPr>
      <w:r>
        <w:rPr>
          <w:rFonts w:ascii="Times New Roman"/>
          <w:b w:val="false"/>
          <w:i w:val="false"/>
          <w:color w:val="000000"/>
          <w:sz w:val="28"/>
        </w:rPr>
        <w:t xml:space="preserve">(должность, фамилия, имя, отчество, дата и N приказа, которым назначено  </w:t>
      </w:r>
    </w:p>
    <w:p>
      <w:pPr>
        <w:spacing w:after="0"/>
        <w:ind w:left="0"/>
        <w:jc w:val="both"/>
      </w:pPr>
      <w:r>
        <w:rPr>
          <w:rFonts w:ascii="Times New Roman"/>
          <w:b w:val="false"/>
          <w:i w:val="false"/>
          <w:color w:val="000000"/>
          <w:sz w:val="28"/>
        </w:rPr>
        <w:t xml:space="preserve">ответственное лицо). </w:t>
      </w:r>
    </w:p>
    <w:p>
      <w:pPr>
        <w:spacing w:after="0"/>
        <w:ind w:left="0"/>
        <w:jc w:val="both"/>
      </w:pPr>
      <w:r>
        <w:rPr>
          <w:rFonts w:ascii="Times New Roman"/>
          <w:b w:val="false"/>
          <w:i w:val="false"/>
          <w:color w:val="000000"/>
          <w:sz w:val="28"/>
        </w:rPr>
        <w:t xml:space="preserve">     28. График поверки, согласованный территориальным управлением по  </w:t>
      </w:r>
    </w:p>
    <w:p>
      <w:pPr>
        <w:spacing w:after="0"/>
        <w:ind w:left="0"/>
        <w:jc w:val="both"/>
      </w:pPr>
      <w:r>
        <w:rPr>
          <w:rFonts w:ascii="Times New Roman"/>
          <w:b w:val="false"/>
          <w:i w:val="false"/>
          <w:color w:val="000000"/>
          <w:sz w:val="28"/>
        </w:rPr>
        <w:t xml:space="preserve">государственному надзору Госстандарта (дата согласования).    </w:t>
      </w:r>
    </w:p>
    <w:p>
      <w:pPr>
        <w:spacing w:after="0"/>
        <w:ind w:left="0"/>
        <w:jc w:val="both"/>
      </w:pPr>
      <w:r>
        <w:rPr>
          <w:rFonts w:ascii="Times New Roman"/>
          <w:b w:val="false"/>
          <w:i w:val="false"/>
          <w:color w:val="000000"/>
          <w:sz w:val="28"/>
        </w:rPr>
        <w:t xml:space="preserve">     29. Договор о метрологическом обслуживании (N, дата, орган его  </w:t>
      </w:r>
    </w:p>
    <w:p>
      <w:pPr>
        <w:spacing w:after="0"/>
        <w:ind w:left="0"/>
        <w:jc w:val="both"/>
      </w:pPr>
      <w:r>
        <w:rPr>
          <w:rFonts w:ascii="Times New Roman"/>
          <w:b w:val="false"/>
          <w:i w:val="false"/>
          <w:color w:val="000000"/>
          <w:sz w:val="28"/>
        </w:rPr>
        <w:t xml:space="preserve">осуществляющий). </w:t>
      </w:r>
    </w:p>
    <w:p>
      <w:pPr>
        <w:spacing w:after="0"/>
        <w:ind w:left="0"/>
        <w:jc w:val="both"/>
      </w:pPr>
      <w:r>
        <w:rPr>
          <w:rFonts w:ascii="Times New Roman"/>
          <w:b w:val="false"/>
          <w:i w:val="false"/>
          <w:color w:val="000000"/>
          <w:sz w:val="28"/>
        </w:rPr>
        <w:t xml:space="preserve">     30. Перечень средств измерений, подлежащих обязательной поверке, их  </w:t>
      </w:r>
    </w:p>
    <w:p>
      <w:pPr>
        <w:spacing w:after="0"/>
        <w:ind w:left="0"/>
        <w:jc w:val="both"/>
      </w:pPr>
      <w:r>
        <w:rPr>
          <w:rFonts w:ascii="Times New Roman"/>
          <w:b w:val="false"/>
          <w:i w:val="false"/>
          <w:color w:val="000000"/>
          <w:sz w:val="28"/>
        </w:rPr>
        <w:t xml:space="preserve">наименование, тип, марка, метрологическая характеристика, количество,  </w:t>
      </w:r>
    </w:p>
    <w:p>
      <w:pPr>
        <w:spacing w:after="0"/>
        <w:ind w:left="0"/>
        <w:jc w:val="both"/>
      </w:pPr>
      <w:r>
        <w:rPr>
          <w:rFonts w:ascii="Times New Roman"/>
          <w:b w:val="false"/>
          <w:i w:val="false"/>
          <w:color w:val="000000"/>
          <w:sz w:val="28"/>
        </w:rPr>
        <w:t xml:space="preserve">периодичность поверки: </w:t>
      </w:r>
    </w:p>
    <w:p>
      <w:pPr>
        <w:spacing w:after="0"/>
        <w:ind w:left="0"/>
        <w:jc w:val="both"/>
      </w:pPr>
      <w:r>
        <w:rPr>
          <w:rFonts w:ascii="Times New Roman"/>
          <w:b w:val="false"/>
          <w:i w:val="false"/>
          <w:color w:val="000000"/>
          <w:sz w:val="28"/>
        </w:rPr>
        <w:t xml:space="preserve">         1) Рефрактометр                                       1 раз в год </w:t>
      </w:r>
    </w:p>
    <w:p>
      <w:pPr>
        <w:spacing w:after="0"/>
        <w:ind w:left="0"/>
        <w:jc w:val="both"/>
      </w:pPr>
      <w:r>
        <w:rPr>
          <w:rFonts w:ascii="Times New Roman"/>
          <w:b w:val="false"/>
          <w:i w:val="false"/>
          <w:color w:val="000000"/>
          <w:sz w:val="28"/>
        </w:rPr>
        <w:t xml:space="preserve">    2) Ареометр                                           1 раз в пять лет </w:t>
      </w:r>
    </w:p>
    <w:p>
      <w:pPr>
        <w:spacing w:after="0"/>
        <w:ind w:left="0"/>
        <w:jc w:val="both"/>
      </w:pPr>
      <w:r>
        <w:rPr>
          <w:rFonts w:ascii="Times New Roman"/>
          <w:b w:val="false"/>
          <w:i w:val="false"/>
          <w:color w:val="000000"/>
          <w:sz w:val="28"/>
        </w:rPr>
        <w:t xml:space="preserve">    3) Секундомер                                         1 раз в год </w:t>
      </w:r>
    </w:p>
    <w:p>
      <w:pPr>
        <w:spacing w:after="0"/>
        <w:ind w:left="0"/>
        <w:jc w:val="both"/>
      </w:pPr>
      <w:r>
        <w:rPr>
          <w:rFonts w:ascii="Times New Roman"/>
          <w:b w:val="false"/>
          <w:i w:val="false"/>
          <w:color w:val="000000"/>
          <w:sz w:val="28"/>
        </w:rPr>
        <w:t xml:space="preserve">    4) Весы лабораторные                                  1 раз в год </w:t>
      </w:r>
    </w:p>
    <w:p>
      <w:pPr>
        <w:spacing w:after="0"/>
        <w:ind w:left="0"/>
        <w:jc w:val="both"/>
      </w:pPr>
      <w:r>
        <w:rPr>
          <w:rFonts w:ascii="Times New Roman"/>
          <w:b w:val="false"/>
          <w:i w:val="false"/>
          <w:color w:val="000000"/>
          <w:sz w:val="28"/>
        </w:rPr>
        <w:t xml:space="preserve">    5) Весы аналитические                                 1 раз в год </w:t>
      </w:r>
    </w:p>
    <w:p>
      <w:pPr>
        <w:spacing w:after="0"/>
        <w:ind w:left="0"/>
        <w:jc w:val="both"/>
      </w:pPr>
      <w:r>
        <w:rPr>
          <w:rFonts w:ascii="Times New Roman"/>
          <w:b w:val="false"/>
          <w:i w:val="false"/>
          <w:color w:val="000000"/>
          <w:sz w:val="28"/>
        </w:rPr>
        <w:t xml:space="preserve">    6) Весы автомобильные                                 1 раз в год </w:t>
      </w:r>
    </w:p>
    <w:p>
      <w:pPr>
        <w:spacing w:after="0"/>
        <w:ind w:left="0"/>
        <w:jc w:val="both"/>
      </w:pPr>
      <w:r>
        <w:rPr>
          <w:rFonts w:ascii="Times New Roman"/>
          <w:b w:val="false"/>
          <w:i w:val="false"/>
          <w:color w:val="000000"/>
          <w:sz w:val="28"/>
        </w:rPr>
        <w:t xml:space="preserve">    7) Мерная посуда                                 по мере необходимости </w:t>
      </w:r>
    </w:p>
    <w:p>
      <w:pPr>
        <w:spacing w:after="0"/>
        <w:ind w:left="0"/>
        <w:jc w:val="both"/>
      </w:pPr>
      <w:r>
        <w:rPr>
          <w:rFonts w:ascii="Times New Roman"/>
          <w:b w:val="false"/>
          <w:i w:val="false"/>
          <w:color w:val="000000"/>
          <w:sz w:val="28"/>
        </w:rPr>
        <w:t xml:space="preserve">    8) Гири                                               1 раз в год </w:t>
      </w:r>
    </w:p>
    <w:p>
      <w:pPr>
        <w:spacing w:after="0"/>
        <w:ind w:left="0"/>
        <w:jc w:val="both"/>
      </w:pPr>
      <w:r>
        <w:rPr>
          <w:rFonts w:ascii="Times New Roman"/>
          <w:b w:val="false"/>
          <w:i w:val="false"/>
          <w:color w:val="000000"/>
          <w:sz w:val="28"/>
        </w:rPr>
        <w:t xml:space="preserve">    9) Фотоэлектрокалориметр                              1 раз в год </w:t>
      </w:r>
    </w:p>
    <w:p>
      <w:pPr>
        <w:spacing w:after="0"/>
        <w:ind w:left="0"/>
        <w:jc w:val="both"/>
      </w:pPr>
      <w:r>
        <w:rPr>
          <w:rFonts w:ascii="Times New Roman"/>
          <w:b w:val="false"/>
          <w:i w:val="false"/>
          <w:color w:val="000000"/>
          <w:sz w:val="28"/>
        </w:rPr>
        <w:t xml:space="preserve">    10) рН-метр                                           1 раз в год </w:t>
      </w:r>
    </w:p>
    <w:p>
      <w:pPr>
        <w:spacing w:after="0"/>
        <w:ind w:left="0"/>
        <w:jc w:val="both"/>
      </w:pPr>
      <w:r>
        <w:rPr>
          <w:rFonts w:ascii="Times New Roman"/>
          <w:b w:val="false"/>
          <w:i w:val="false"/>
          <w:color w:val="000000"/>
          <w:sz w:val="28"/>
        </w:rPr>
        <w:t xml:space="preserve">    11) Денсиметр                                         1 раз в год </w:t>
      </w:r>
    </w:p>
    <w:p>
      <w:pPr>
        <w:spacing w:after="0"/>
        <w:ind w:left="0"/>
        <w:jc w:val="both"/>
      </w:pPr>
      <w:r>
        <w:rPr>
          <w:rFonts w:ascii="Times New Roman"/>
          <w:b w:val="false"/>
          <w:i w:val="false"/>
          <w:color w:val="000000"/>
          <w:sz w:val="28"/>
        </w:rPr>
        <w:t xml:space="preserve">    12) Установка для определения давления углекислоты    1 раз в год </w:t>
      </w:r>
    </w:p>
    <w:p>
      <w:pPr>
        <w:spacing w:after="0"/>
        <w:ind w:left="0"/>
        <w:jc w:val="both"/>
      </w:pPr>
      <w:r>
        <w:rPr>
          <w:rFonts w:ascii="Times New Roman"/>
          <w:b w:val="false"/>
          <w:i w:val="false"/>
          <w:color w:val="000000"/>
          <w:sz w:val="28"/>
        </w:rPr>
        <w:t xml:space="preserve">    13) Термометры                                        1 раз в год </w:t>
      </w:r>
    </w:p>
    <w:p>
      <w:pPr>
        <w:spacing w:after="0"/>
        <w:ind w:left="0"/>
        <w:jc w:val="both"/>
      </w:pPr>
      <w:r>
        <w:rPr>
          <w:rFonts w:ascii="Times New Roman"/>
          <w:b w:val="false"/>
          <w:i w:val="false"/>
          <w:color w:val="000000"/>
          <w:sz w:val="28"/>
        </w:rPr>
        <w:t xml:space="preserve">    14) Манометры                                         1 раз в год </w:t>
      </w:r>
    </w:p>
    <w:p>
      <w:pPr>
        <w:spacing w:after="0"/>
        <w:ind w:left="0"/>
        <w:jc w:val="both"/>
      </w:pPr>
      <w:r>
        <w:rPr>
          <w:rFonts w:ascii="Times New Roman"/>
          <w:b w:val="false"/>
          <w:i w:val="false"/>
          <w:color w:val="000000"/>
          <w:sz w:val="28"/>
        </w:rPr>
        <w:t xml:space="preserve">    15) Счетчик учета электроэнергии                      1 раз в год </w:t>
      </w:r>
    </w:p>
    <w:p>
      <w:pPr>
        <w:spacing w:after="0"/>
        <w:ind w:left="0"/>
        <w:jc w:val="both"/>
      </w:pPr>
      <w:r>
        <w:rPr>
          <w:rFonts w:ascii="Times New Roman"/>
          <w:b w:val="false"/>
          <w:i w:val="false"/>
          <w:color w:val="000000"/>
          <w:sz w:val="28"/>
        </w:rPr>
        <w:t xml:space="preserve">    16) Счетчик учета холодной воды                       1 раз в год </w:t>
      </w:r>
    </w:p>
    <w:p>
      <w:pPr>
        <w:spacing w:after="0"/>
        <w:ind w:left="0"/>
        <w:jc w:val="both"/>
      </w:pPr>
      <w:r>
        <w:rPr>
          <w:rFonts w:ascii="Times New Roman"/>
          <w:b w:val="false"/>
          <w:i w:val="false"/>
          <w:color w:val="000000"/>
          <w:sz w:val="28"/>
        </w:rPr>
        <w:t xml:space="preserve">    17) Счетчик учета горячей воды                        1 раз в год </w:t>
      </w:r>
    </w:p>
    <w:p>
      <w:pPr>
        <w:spacing w:after="0"/>
        <w:ind w:left="0"/>
        <w:jc w:val="both"/>
      </w:pPr>
      <w:r>
        <w:rPr>
          <w:rFonts w:ascii="Times New Roman"/>
          <w:b w:val="false"/>
          <w:i w:val="false"/>
          <w:color w:val="000000"/>
          <w:sz w:val="28"/>
        </w:rPr>
        <w:t xml:space="preserve">    18) Прибор учета расхода пара                         1 раз в год </w:t>
      </w:r>
    </w:p>
    <w:p>
      <w:pPr>
        <w:spacing w:after="0"/>
        <w:ind w:left="0"/>
        <w:jc w:val="both"/>
      </w:pPr>
      <w:r>
        <w:rPr>
          <w:rFonts w:ascii="Times New Roman"/>
          <w:b w:val="false"/>
          <w:i w:val="false"/>
          <w:color w:val="000000"/>
          <w:sz w:val="28"/>
        </w:rPr>
        <w:t xml:space="preserve">    19) Ротаметр                                          1 раз в год </w:t>
      </w:r>
    </w:p>
    <w:p>
      <w:pPr>
        <w:spacing w:after="0"/>
        <w:ind w:left="0"/>
        <w:jc w:val="both"/>
      </w:pPr>
      <w:r>
        <w:rPr>
          <w:rFonts w:ascii="Times New Roman"/>
          <w:b w:val="false"/>
          <w:i w:val="false"/>
          <w:color w:val="000000"/>
          <w:sz w:val="28"/>
        </w:rPr>
        <w:t xml:space="preserve">    20) Металлическая рулетка или метршток                1 раз в год </w:t>
      </w:r>
    </w:p>
    <w:p>
      <w:pPr>
        <w:spacing w:after="0"/>
        <w:ind w:left="0"/>
        <w:jc w:val="both"/>
      </w:pPr>
      <w:r>
        <w:rPr>
          <w:rFonts w:ascii="Times New Roman"/>
          <w:b w:val="false"/>
          <w:i w:val="false"/>
          <w:color w:val="000000"/>
          <w:sz w:val="28"/>
        </w:rPr>
        <w:t xml:space="preserve">    21) Психрометр                                        1 раз в год </w:t>
      </w:r>
    </w:p>
    <w:p>
      <w:pPr>
        <w:spacing w:after="0"/>
        <w:ind w:left="0"/>
        <w:jc w:val="both"/>
      </w:pPr>
      <w:r>
        <w:rPr>
          <w:rFonts w:ascii="Times New Roman"/>
          <w:b w:val="false"/>
          <w:i w:val="false"/>
          <w:color w:val="000000"/>
          <w:sz w:val="28"/>
        </w:rPr>
        <w:t xml:space="preserve">    22) Мерник технический 1 класса                       1 раз в год </w:t>
      </w:r>
    </w:p>
    <w:p>
      <w:pPr>
        <w:spacing w:after="0"/>
        <w:ind w:left="0"/>
        <w:jc w:val="both"/>
      </w:pPr>
      <w:r>
        <w:rPr>
          <w:rFonts w:ascii="Times New Roman"/>
          <w:b w:val="false"/>
          <w:i w:val="false"/>
          <w:color w:val="000000"/>
          <w:sz w:val="28"/>
        </w:rPr>
        <w:t xml:space="preserve">    23) Контрольные приборы учета                         1 раз в год ** </w:t>
      </w:r>
    </w:p>
    <w:p>
      <w:pPr>
        <w:spacing w:after="0"/>
        <w:ind w:left="0"/>
        <w:jc w:val="both"/>
      </w:pPr>
      <w:r>
        <w:rPr>
          <w:rFonts w:ascii="Times New Roman"/>
          <w:b w:val="false"/>
          <w:i w:val="false"/>
          <w:color w:val="000000"/>
          <w:sz w:val="28"/>
        </w:rPr>
        <w:t xml:space="preserve">    24) Технологические емкости, резервуары и др.         1 раз в 4 года*** </w:t>
      </w:r>
    </w:p>
    <w:p>
      <w:pPr>
        <w:spacing w:after="0"/>
        <w:ind w:left="0"/>
        <w:jc w:val="both"/>
      </w:pPr>
      <w:r>
        <w:rPr>
          <w:rFonts w:ascii="Times New Roman"/>
          <w:b w:val="false"/>
          <w:i w:val="false"/>
          <w:color w:val="000000"/>
          <w:sz w:val="28"/>
        </w:rPr>
        <w:t xml:space="preserve">_________________ </w:t>
      </w:r>
    </w:p>
    <w:p>
      <w:pPr>
        <w:spacing w:after="0"/>
        <w:ind w:left="0"/>
        <w:jc w:val="both"/>
      </w:pPr>
      <w:r>
        <w:rPr>
          <w:rFonts w:ascii="Times New Roman"/>
          <w:b w:val="false"/>
          <w:i w:val="false"/>
          <w:color w:val="000000"/>
          <w:sz w:val="28"/>
        </w:rPr>
        <w:t xml:space="preserve">     **Осуществляется работниками специализированного государственного  </w:t>
      </w:r>
    </w:p>
    <w:p>
      <w:pPr>
        <w:spacing w:after="0"/>
        <w:ind w:left="0"/>
        <w:jc w:val="both"/>
      </w:pPr>
      <w:r>
        <w:rPr>
          <w:rFonts w:ascii="Times New Roman"/>
          <w:b w:val="false"/>
          <w:i w:val="false"/>
          <w:color w:val="000000"/>
          <w:sz w:val="28"/>
        </w:rPr>
        <w:t xml:space="preserve">предприятия лицензиара. </w:t>
      </w:r>
    </w:p>
    <w:p>
      <w:pPr>
        <w:spacing w:after="0"/>
        <w:ind w:left="0"/>
        <w:jc w:val="both"/>
      </w:pPr>
      <w:r>
        <w:rPr>
          <w:rFonts w:ascii="Times New Roman"/>
          <w:b w:val="false"/>
          <w:i w:val="false"/>
          <w:color w:val="000000"/>
          <w:sz w:val="28"/>
        </w:rPr>
        <w:t xml:space="preserve">     *** Замер может осуществляться работниками лицензиата. </w:t>
      </w:r>
    </w:p>
    <w:p>
      <w:pPr>
        <w:spacing w:after="0"/>
        <w:ind w:left="0"/>
        <w:jc w:val="both"/>
      </w:pPr>
      <w:r>
        <w:rPr>
          <w:rFonts w:ascii="Times New Roman"/>
          <w:b w:val="false"/>
          <w:i w:val="false"/>
          <w:color w:val="000000"/>
          <w:sz w:val="28"/>
        </w:rPr>
        <w:t xml:space="preserve">              10. Сведения об инженерном обеспечении производства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 сведениях о вентиляции и воздухоснабжении указывается наименование, тип, марка, производительность, количество вентиляторов, компрессорной установки для выработки сжатого воздуха, подогревателей воды и воздуха.  </w:t>
      </w:r>
      <w:r>
        <w:br/>
      </w:r>
      <w:r>
        <w:rPr>
          <w:rFonts w:ascii="Times New Roman"/>
          <w:b w:val="false"/>
          <w:i w:val="false"/>
          <w:color w:val="000000"/>
          <w:sz w:val="28"/>
        </w:rPr>
        <w:t xml:space="preserve">
      32. В сведениях о водоснабжении и канализации должно быть отражено:  </w:t>
      </w:r>
      <w:r>
        <w:br/>
      </w:r>
      <w:r>
        <w:rPr>
          <w:rFonts w:ascii="Times New Roman"/>
          <w:b w:val="false"/>
          <w:i w:val="false"/>
          <w:color w:val="000000"/>
          <w:sz w:val="28"/>
        </w:rPr>
        <w:t xml:space="preserve">
      1) наличие источника водоснабжения (централизованного и/или артезианской скважины);  </w:t>
      </w:r>
      <w:r>
        <w:br/>
      </w:r>
      <w:r>
        <w:rPr>
          <w:rFonts w:ascii="Times New Roman"/>
          <w:b w:val="false"/>
          <w:i w:val="false"/>
          <w:color w:val="000000"/>
          <w:sz w:val="28"/>
        </w:rPr>
        <w:t xml:space="preserve">
      2) тип, марка, производительность, количество, глубинных насосов;  </w:t>
      </w:r>
      <w:r>
        <w:br/>
      </w:r>
      <w:r>
        <w:rPr>
          <w:rFonts w:ascii="Times New Roman"/>
          <w:b w:val="false"/>
          <w:i w:val="false"/>
          <w:color w:val="000000"/>
          <w:sz w:val="28"/>
        </w:rPr>
        <w:t xml:space="preserve">
      3) объем воды (в тыс. м3), использованный на технологические и хозяйственно-бытовые нужды за прошедший год;  </w:t>
      </w:r>
      <w:r>
        <w:br/>
      </w:r>
      <w:r>
        <w:rPr>
          <w:rFonts w:ascii="Times New Roman"/>
          <w:b w:val="false"/>
          <w:i w:val="false"/>
          <w:color w:val="000000"/>
          <w:sz w:val="28"/>
        </w:rPr>
        <w:t xml:space="preserve">
      4) наличие бассейна для хранения резервной воды (количество, объем единовременного хранения (в тыс. м3);  </w:t>
      </w:r>
      <w:r>
        <w:br/>
      </w:r>
      <w:r>
        <w:rPr>
          <w:rFonts w:ascii="Times New Roman"/>
          <w:b w:val="false"/>
          <w:i w:val="false"/>
          <w:color w:val="000000"/>
          <w:sz w:val="28"/>
        </w:rPr>
        <w:t xml:space="preserve">
      5) объем сбрасываемых стоков (в тыс. м3) в систему городских очистных сооружений и/или собственных полей фильтрации за прошедший год.  </w:t>
      </w:r>
      <w:r>
        <w:br/>
      </w:r>
      <w:r>
        <w:rPr>
          <w:rFonts w:ascii="Times New Roman"/>
          <w:b w:val="false"/>
          <w:i w:val="false"/>
          <w:color w:val="000000"/>
          <w:sz w:val="28"/>
        </w:rPr>
        <w:t xml:space="preserve">
      33. В сведениях об электроснабжении должна содержаться информация:  </w:t>
      </w:r>
      <w:r>
        <w:br/>
      </w:r>
      <w:r>
        <w:rPr>
          <w:rFonts w:ascii="Times New Roman"/>
          <w:b w:val="false"/>
          <w:i w:val="false"/>
          <w:color w:val="000000"/>
          <w:sz w:val="28"/>
        </w:rPr>
        <w:t xml:space="preserve">
      1) о наличии источника снабжения (централизованного и/или автономного);  </w:t>
      </w:r>
      <w:r>
        <w:br/>
      </w:r>
      <w:r>
        <w:rPr>
          <w:rFonts w:ascii="Times New Roman"/>
          <w:b w:val="false"/>
          <w:i w:val="false"/>
          <w:color w:val="000000"/>
          <w:sz w:val="28"/>
        </w:rPr>
        <w:t xml:space="preserve">
      2) тип, марка, количество, мощность трансформаторов, объем  </w:t>
      </w:r>
    </w:p>
    <w:bookmarkStart w:name="z27" w:id="26"/>
    <w:p>
      <w:pPr>
        <w:spacing w:after="0"/>
        <w:ind w:left="0"/>
        <w:jc w:val="both"/>
      </w:pPr>
      <w:r>
        <w:rPr>
          <w:rFonts w:ascii="Times New Roman"/>
          <w:b w:val="false"/>
          <w:i w:val="false"/>
          <w:color w:val="000000"/>
          <w:sz w:val="28"/>
        </w:rPr>
        <w:t xml:space="preserve">
  потребления электроэнергии за прошедший год (в тыс. квт/час). </w:t>
      </w:r>
    </w:p>
    <w:bookmarkEnd w:id="26"/>
    <w:p>
      <w:pPr>
        <w:spacing w:after="0"/>
        <w:ind w:left="0"/>
        <w:jc w:val="both"/>
      </w:pPr>
      <w:r>
        <w:rPr>
          <w:rFonts w:ascii="Times New Roman"/>
          <w:b w:val="false"/>
          <w:i w:val="false"/>
          <w:color w:val="000000"/>
          <w:sz w:val="28"/>
        </w:rPr>
        <w:t xml:space="preserve">     34. В сведениях о теплоснабжении должно отражаться: </w:t>
      </w:r>
    </w:p>
    <w:p>
      <w:pPr>
        <w:spacing w:after="0"/>
        <w:ind w:left="0"/>
        <w:jc w:val="both"/>
      </w:pPr>
      <w:r>
        <w:rPr>
          <w:rFonts w:ascii="Times New Roman"/>
          <w:b w:val="false"/>
          <w:i w:val="false"/>
          <w:color w:val="000000"/>
          <w:sz w:val="28"/>
        </w:rPr>
        <w:t xml:space="preserve">     1) наличие источника снабжения (централизованного и/или автономного); </w:t>
      </w:r>
    </w:p>
    <w:p>
      <w:pPr>
        <w:spacing w:after="0"/>
        <w:ind w:left="0"/>
        <w:jc w:val="both"/>
      </w:pPr>
      <w:r>
        <w:rPr>
          <w:rFonts w:ascii="Times New Roman"/>
          <w:b w:val="false"/>
          <w:i w:val="false"/>
          <w:color w:val="000000"/>
          <w:sz w:val="28"/>
        </w:rPr>
        <w:t xml:space="preserve">     2) наименование, тип, марка, производительность, количество  </w:t>
      </w:r>
    </w:p>
    <w:p>
      <w:pPr>
        <w:spacing w:after="0"/>
        <w:ind w:left="0"/>
        <w:jc w:val="both"/>
      </w:pPr>
      <w:r>
        <w:rPr>
          <w:rFonts w:ascii="Times New Roman"/>
          <w:b w:val="false"/>
          <w:i w:val="false"/>
          <w:color w:val="000000"/>
          <w:sz w:val="28"/>
        </w:rPr>
        <w:t xml:space="preserve">установленных паровых котлов (вид используемого топлива), водогрейных  </w:t>
      </w:r>
    </w:p>
    <w:p>
      <w:pPr>
        <w:spacing w:after="0"/>
        <w:ind w:left="0"/>
        <w:jc w:val="both"/>
      </w:pPr>
      <w:r>
        <w:rPr>
          <w:rFonts w:ascii="Times New Roman"/>
          <w:b w:val="false"/>
          <w:i w:val="false"/>
          <w:color w:val="000000"/>
          <w:sz w:val="28"/>
        </w:rPr>
        <w:t xml:space="preserve">котлов, компрессорных установок для выработки холода; </w:t>
      </w:r>
    </w:p>
    <w:p>
      <w:pPr>
        <w:spacing w:after="0"/>
        <w:ind w:left="0"/>
        <w:jc w:val="both"/>
      </w:pPr>
      <w:r>
        <w:rPr>
          <w:rFonts w:ascii="Times New Roman"/>
          <w:b w:val="false"/>
          <w:i w:val="false"/>
          <w:color w:val="000000"/>
          <w:sz w:val="28"/>
        </w:rPr>
        <w:t xml:space="preserve">     3) количество потребленной (выработанной) теплоэнергии за прошедший  </w:t>
      </w:r>
    </w:p>
    <w:p>
      <w:pPr>
        <w:spacing w:after="0"/>
        <w:ind w:left="0"/>
        <w:jc w:val="both"/>
      </w:pPr>
      <w:r>
        <w:rPr>
          <w:rFonts w:ascii="Times New Roman"/>
          <w:b w:val="false"/>
          <w:i w:val="false"/>
          <w:color w:val="000000"/>
          <w:sz w:val="28"/>
        </w:rPr>
        <w:t xml:space="preserve">год. </w:t>
      </w:r>
    </w:p>
    <w:p>
      <w:pPr>
        <w:spacing w:after="0"/>
        <w:ind w:left="0"/>
        <w:jc w:val="both"/>
      </w:pPr>
      <w:r>
        <w:rPr>
          <w:rFonts w:ascii="Times New Roman"/>
          <w:b w:val="false"/>
          <w:i w:val="false"/>
          <w:color w:val="000000"/>
          <w:sz w:val="28"/>
        </w:rPr>
        <w:t xml:space="preserve">     35. В сведениях о водоподготовке должно содержаться: </w:t>
      </w:r>
    </w:p>
    <w:p>
      <w:pPr>
        <w:spacing w:after="0"/>
        <w:ind w:left="0"/>
        <w:jc w:val="both"/>
      </w:pPr>
      <w:r>
        <w:rPr>
          <w:rFonts w:ascii="Times New Roman"/>
          <w:b w:val="false"/>
          <w:i w:val="false"/>
          <w:color w:val="000000"/>
          <w:sz w:val="28"/>
        </w:rPr>
        <w:t xml:space="preserve">     1) наименование, тип, марка, производительность, количество  </w:t>
      </w:r>
    </w:p>
    <w:p>
      <w:pPr>
        <w:spacing w:after="0"/>
        <w:ind w:left="0"/>
        <w:jc w:val="both"/>
      </w:pPr>
      <w:r>
        <w:rPr>
          <w:rFonts w:ascii="Times New Roman"/>
          <w:b w:val="false"/>
          <w:i w:val="false"/>
          <w:color w:val="000000"/>
          <w:sz w:val="28"/>
        </w:rPr>
        <w:t xml:space="preserve">используемых установок и фильтров; </w:t>
      </w:r>
    </w:p>
    <w:p>
      <w:pPr>
        <w:spacing w:after="0"/>
        <w:ind w:left="0"/>
        <w:jc w:val="both"/>
      </w:pPr>
      <w:r>
        <w:rPr>
          <w:rFonts w:ascii="Times New Roman"/>
          <w:b w:val="false"/>
          <w:i w:val="false"/>
          <w:color w:val="000000"/>
          <w:sz w:val="28"/>
        </w:rPr>
        <w:t xml:space="preserve">     2) количество и вместимость (в тыс. м3) сборника умягченной воды. </w:t>
      </w:r>
    </w:p>
    <w:p>
      <w:pPr>
        <w:spacing w:after="0"/>
        <w:ind w:left="0"/>
        <w:jc w:val="both"/>
      </w:pPr>
      <w:r>
        <w:rPr>
          <w:rFonts w:ascii="Times New Roman"/>
          <w:b w:val="false"/>
          <w:i w:val="false"/>
          <w:color w:val="000000"/>
          <w:sz w:val="28"/>
        </w:rPr>
        <w:t xml:space="preserve">                   11. Санитарно-бытовое обеспечение </w:t>
      </w:r>
    </w:p>
    <w:p>
      <w:pPr>
        <w:spacing w:after="0"/>
        <w:ind w:left="0"/>
        <w:jc w:val="both"/>
      </w:pPr>
      <w:r>
        <w:rPr>
          <w:rFonts w:ascii="Times New Roman"/>
          <w:b w:val="false"/>
          <w:i w:val="false"/>
          <w:color w:val="000000"/>
          <w:sz w:val="28"/>
        </w:rPr>
        <w:t xml:space="preserve">       36. В сведениях о санитарно-бытовых условиях должны указываться  </w:t>
      </w:r>
    </w:p>
    <w:p>
      <w:pPr>
        <w:spacing w:after="0"/>
        <w:ind w:left="0"/>
        <w:jc w:val="both"/>
      </w:pPr>
      <w:r>
        <w:rPr>
          <w:rFonts w:ascii="Times New Roman"/>
          <w:b w:val="false"/>
          <w:i w:val="false"/>
          <w:color w:val="000000"/>
          <w:sz w:val="28"/>
        </w:rPr>
        <w:t xml:space="preserve">нормативное и фактическое количество спецодежды, мест гардероба открытого  </w:t>
      </w:r>
    </w:p>
    <w:p>
      <w:pPr>
        <w:spacing w:after="0"/>
        <w:ind w:left="0"/>
        <w:jc w:val="both"/>
      </w:pPr>
      <w:r>
        <w:rPr>
          <w:rFonts w:ascii="Times New Roman"/>
          <w:b w:val="false"/>
          <w:i w:val="false"/>
          <w:color w:val="000000"/>
          <w:sz w:val="28"/>
        </w:rPr>
        <w:t xml:space="preserve">и/или закрытого типа, душевых, туалетов (уличных и в помещении), наличие  </w:t>
      </w:r>
    </w:p>
    <w:p>
      <w:pPr>
        <w:spacing w:after="0"/>
        <w:ind w:left="0"/>
        <w:jc w:val="both"/>
      </w:pPr>
      <w:r>
        <w:rPr>
          <w:rFonts w:ascii="Times New Roman"/>
          <w:b w:val="false"/>
          <w:i w:val="false"/>
          <w:color w:val="000000"/>
          <w:sz w:val="28"/>
        </w:rPr>
        <w:t xml:space="preserve">комнат личной гигиены женщин, раковин для мытья рук с подведенной горячей  </w:t>
      </w:r>
    </w:p>
    <w:p>
      <w:pPr>
        <w:spacing w:after="0"/>
        <w:ind w:left="0"/>
        <w:jc w:val="both"/>
      </w:pPr>
      <w:r>
        <w:rPr>
          <w:rFonts w:ascii="Times New Roman"/>
          <w:b w:val="false"/>
          <w:i w:val="false"/>
          <w:color w:val="000000"/>
          <w:sz w:val="28"/>
        </w:rPr>
        <w:t xml:space="preserve">и холодной водой со смесителем. </w:t>
      </w:r>
    </w:p>
    <w:p>
      <w:pPr>
        <w:spacing w:after="0"/>
        <w:ind w:left="0"/>
        <w:jc w:val="both"/>
      </w:pPr>
      <w:r>
        <w:rPr>
          <w:rFonts w:ascii="Times New Roman"/>
          <w:b w:val="false"/>
          <w:i w:val="false"/>
          <w:color w:val="000000"/>
          <w:sz w:val="28"/>
        </w:rPr>
        <w:t xml:space="preserve">     37. В сведениях о санитарной обработке оборудования и помещений  </w:t>
      </w:r>
    </w:p>
    <w:p>
      <w:pPr>
        <w:spacing w:after="0"/>
        <w:ind w:left="0"/>
        <w:jc w:val="both"/>
      </w:pPr>
      <w:r>
        <w:rPr>
          <w:rFonts w:ascii="Times New Roman"/>
          <w:b w:val="false"/>
          <w:i w:val="false"/>
          <w:color w:val="000000"/>
          <w:sz w:val="28"/>
        </w:rPr>
        <w:t xml:space="preserve">должно быть указано наличие соответствующих инструкций, графиков обработки  </w:t>
      </w:r>
    </w:p>
    <w:p>
      <w:pPr>
        <w:spacing w:after="0"/>
        <w:ind w:left="0"/>
        <w:jc w:val="both"/>
      </w:pPr>
      <w:r>
        <w:rPr>
          <w:rFonts w:ascii="Times New Roman"/>
          <w:b w:val="false"/>
          <w:i w:val="false"/>
          <w:color w:val="000000"/>
          <w:sz w:val="28"/>
        </w:rPr>
        <w:t xml:space="preserve">оборудования, помещений, периодичность их проведения. </w:t>
      </w:r>
    </w:p>
    <w:p>
      <w:pPr>
        <w:spacing w:after="0"/>
        <w:ind w:left="0"/>
        <w:jc w:val="both"/>
      </w:pPr>
      <w:r>
        <w:rPr>
          <w:rFonts w:ascii="Times New Roman"/>
          <w:b w:val="false"/>
          <w:i w:val="false"/>
          <w:color w:val="000000"/>
          <w:sz w:val="28"/>
        </w:rPr>
        <w:t xml:space="preserve">                       12. Охрана окружающей среды </w:t>
      </w:r>
    </w:p>
    <w:p>
      <w:pPr>
        <w:spacing w:after="0"/>
        <w:ind w:left="0"/>
        <w:jc w:val="both"/>
      </w:pPr>
      <w:r>
        <w:rPr>
          <w:rFonts w:ascii="Times New Roman"/>
          <w:b w:val="false"/>
          <w:i w:val="false"/>
          <w:color w:val="000000"/>
          <w:sz w:val="28"/>
        </w:rPr>
        <w:t xml:space="preserve">       38. В сведениях о природоохранных мероприятиях отражается дата и N  </w:t>
      </w:r>
    </w:p>
    <w:p>
      <w:pPr>
        <w:spacing w:after="0"/>
        <w:ind w:left="0"/>
        <w:jc w:val="both"/>
      </w:pPr>
      <w:r>
        <w:rPr>
          <w:rFonts w:ascii="Times New Roman"/>
          <w:b w:val="false"/>
          <w:i w:val="false"/>
          <w:color w:val="000000"/>
          <w:sz w:val="28"/>
        </w:rPr>
        <w:t xml:space="preserve">документа уполномоченного органа, согласовавшего выбросы вредных веществ в  </w:t>
      </w:r>
    </w:p>
    <w:p>
      <w:pPr>
        <w:spacing w:after="0"/>
        <w:ind w:left="0"/>
        <w:jc w:val="both"/>
      </w:pPr>
      <w:r>
        <w:rPr>
          <w:rFonts w:ascii="Times New Roman"/>
          <w:b w:val="false"/>
          <w:i w:val="false"/>
          <w:color w:val="000000"/>
          <w:sz w:val="28"/>
        </w:rPr>
        <w:t xml:space="preserve">атмосферу, сброс стоков и утилизацию отходов от производства (стеклобой,  </w:t>
      </w:r>
    </w:p>
    <w:p>
      <w:pPr>
        <w:spacing w:after="0"/>
        <w:ind w:left="0"/>
        <w:jc w:val="both"/>
      </w:pPr>
      <w:r>
        <w:rPr>
          <w:rFonts w:ascii="Times New Roman"/>
          <w:b w:val="false"/>
          <w:i w:val="false"/>
          <w:color w:val="000000"/>
          <w:sz w:val="28"/>
        </w:rPr>
        <w:t xml:space="preserve">лом цветных и черных металлов, горючесмазочные материалы и другие). </w:t>
      </w:r>
    </w:p>
    <w:p>
      <w:pPr>
        <w:spacing w:after="0"/>
        <w:ind w:left="0"/>
        <w:jc w:val="both"/>
      </w:pPr>
      <w:r>
        <w:rPr>
          <w:rFonts w:ascii="Times New Roman"/>
          <w:b w:val="false"/>
          <w:i w:val="false"/>
          <w:color w:val="000000"/>
          <w:sz w:val="28"/>
        </w:rPr>
        <w:t xml:space="preserve">                 "Согласован"                                     Приложение 4 </w:t>
      </w:r>
    </w:p>
    <w:p>
      <w:pPr>
        <w:spacing w:after="0"/>
        <w:ind w:left="0"/>
        <w:jc w:val="both"/>
      </w:pPr>
      <w:r>
        <w:rPr>
          <w:rFonts w:ascii="Times New Roman"/>
          <w:b w:val="false"/>
          <w:i w:val="false"/>
          <w:color w:val="000000"/>
          <w:sz w:val="28"/>
        </w:rPr>
        <w:t xml:space="preserve">Председателем Комитета по                           к приказу Комитета </w:t>
      </w:r>
    </w:p>
    <w:p>
      <w:pPr>
        <w:spacing w:after="0"/>
        <w:ind w:left="0"/>
        <w:jc w:val="both"/>
      </w:pPr>
      <w:r>
        <w:rPr>
          <w:rFonts w:ascii="Times New Roman"/>
          <w:b w:val="false"/>
          <w:i w:val="false"/>
          <w:color w:val="000000"/>
          <w:sz w:val="28"/>
        </w:rPr>
        <w:t xml:space="preserve">стандартизации, метрологии и                 по государственному контролю   </w:t>
      </w:r>
    </w:p>
    <w:p>
      <w:pPr>
        <w:spacing w:after="0"/>
        <w:ind w:left="0"/>
        <w:jc w:val="both"/>
      </w:pPr>
      <w:r>
        <w:rPr>
          <w:rFonts w:ascii="Times New Roman"/>
          <w:b w:val="false"/>
          <w:i w:val="false"/>
          <w:color w:val="000000"/>
          <w:sz w:val="28"/>
        </w:rPr>
        <w:t xml:space="preserve">сертификации Министерства                    над производством и оборотом </w:t>
      </w:r>
    </w:p>
    <w:p>
      <w:pPr>
        <w:spacing w:after="0"/>
        <w:ind w:left="0"/>
        <w:jc w:val="both"/>
      </w:pPr>
      <w:r>
        <w:rPr>
          <w:rFonts w:ascii="Times New Roman"/>
          <w:b w:val="false"/>
          <w:i w:val="false"/>
          <w:color w:val="000000"/>
          <w:sz w:val="28"/>
        </w:rPr>
        <w:t xml:space="preserve">энергетики, индустрии и                          алкогольной продукции   </w:t>
      </w:r>
    </w:p>
    <w:p>
      <w:pPr>
        <w:spacing w:after="0"/>
        <w:ind w:left="0"/>
        <w:jc w:val="both"/>
      </w:pPr>
      <w:r>
        <w:rPr>
          <w:rFonts w:ascii="Times New Roman"/>
          <w:b w:val="false"/>
          <w:i w:val="false"/>
          <w:color w:val="000000"/>
          <w:sz w:val="28"/>
        </w:rPr>
        <w:t xml:space="preserve">торговли Республики                          Министерства государственных </w:t>
      </w:r>
    </w:p>
    <w:p>
      <w:pPr>
        <w:spacing w:after="0"/>
        <w:ind w:left="0"/>
        <w:jc w:val="both"/>
      </w:pPr>
      <w:r>
        <w:rPr>
          <w:rFonts w:ascii="Times New Roman"/>
          <w:b w:val="false"/>
          <w:i w:val="false"/>
          <w:color w:val="000000"/>
          <w:sz w:val="28"/>
        </w:rPr>
        <w:t xml:space="preserve">Казахстан                                    доходов Республики Казахстан </w:t>
      </w:r>
    </w:p>
    <w:p>
      <w:pPr>
        <w:spacing w:after="0"/>
        <w:ind w:left="0"/>
        <w:jc w:val="both"/>
      </w:pPr>
      <w:r>
        <w:rPr>
          <w:rFonts w:ascii="Times New Roman"/>
          <w:b w:val="false"/>
          <w:i w:val="false"/>
          <w:color w:val="000000"/>
          <w:sz w:val="28"/>
        </w:rPr>
        <w:t xml:space="preserve">от 13 октября 2000 года                        Республики Казахстан   </w:t>
      </w:r>
    </w:p>
    <w:p>
      <w:pPr>
        <w:spacing w:after="0"/>
        <w:ind w:left="0"/>
        <w:jc w:val="both"/>
      </w:pPr>
      <w:r>
        <w:rPr>
          <w:rFonts w:ascii="Times New Roman"/>
          <w:b w:val="false"/>
          <w:i w:val="false"/>
          <w:color w:val="000000"/>
          <w:sz w:val="28"/>
        </w:rPr>
        <w:t xml:space="preserve">                                            от 5 октября 2000 года N 188   </w:t>
      </w:r>
    </w:p>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сведений необходимых для разработки паспорта  </w:t>
      </w:r>
    </w:p>
    <w:p>
      <w:pPr>
        <w:spacing w:after="0"/>
        <w:ind w:left="0"/>
        <w:jc w:val="both"/>
      </w:pPr>
      <w:r>
        <w:rPr>
          <w:rFonts w:ascii="Times New Roman"/>
          <w:b w:val="false"/>
          <w:i w:val="false"/>
          <w:color w:val="000000"/>
          <w:sz w:val="28"/>
        </w:rPr>
        <w:t xml:space="preserve">                         производства пива  </w:t>
      </w:r>
    </w:p>
    <w:p>
      <w:pPr>
        <w:spacing w:after="0"/>
        <w:ind w:left="0"/>
        <w:jc w:val="both"/>
      </w:pPr>
      <w:r>
        <w:rPr>
          <w:rFonts w:ascii="Times New Roman"/>
          <w:b w:val="false"/>
          <w:i w:val="false"/>
          <w:color w:val="000000"/>
          <w:sz w:val="28"/>
        </w:rPr>
        <w:t xml:space="preserve">                1. Общие требования к паспорту производства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паспорте должны быть отражены основные требования к условиям, предъявляемым к производству пива в соответствии с нормативными актами, действующими в алкогольной отрасли Республики Казахстан.  </w:t>
      </w:r>
      <w:r>
        <w:br/>
      </w:r>
      <w:r>
        <w:rPr>
          <w:rFonts w:ascii="Times New Roman"/>
          <w:b w:val="false"/>
          <w:i w:val="false"/>
          <w:color w:val="000000"/>
          <w:sz w:val="28"/>
        </w:rPr>
        <w:t xml:space="preserve">
      Паспорт производства разрабатывается самим производителем, подписывается его первым руководителем, а в случае его отсутствия уполномоченным им лицом и представляется в Комитет по государственному контролю над производством и оборотом алкогольной продукции Министерства государственных доходов Республики Казахстан.  </w:t>
      </w:r>
      <w:r>
        <w:br/>
      </w:r>
      <w:r>
        <w:rPr>
          <w:rFonts w:ascii="Times New Roman"/>
          <w:b w:val="false"/>
          <w:i w:val="false"/>
          <w:color w:val="000000"/>
          <w:sz w:val="28"/>
        </w:rPr>
        <w:t xml:space="preserve">
      2. В случае изменения производственной мощности, норм расхода вспомогательного материала и энергоресурсов, компоновочного плана расстановки оборудования, смены или замены ведущего технологического оборудования, производитель в месячный срок предоставляет уполномоченному органу соответствующие документы для проверки и внесения изменений в паспорт производства.  </w:t>
      </w:r>
      <w:r>
        <w:br/>
      </w:r>
      <w:r>
        <w:rPr>
          <w:rFonts w:ascii="Times New Roman"/>
          <w:b w:val="false"/>
          <w:i w:val="false"/>
          <w:color w:val="000000"/>
          <w:sz w:val="28"/>
        </w:rPr>
        <w:t>
      3. (Пункт исключен - приказом Председателя Комитета по государственному контролю над производством и оборотом подакцизной продукции МГД РК от 13 сентября 2001 года N 167  </w:t>
      </w:r>
      <w:r>
        <w:rPr>
          <w:rFonts w:ascii="Times New Roman"/>
          <w:b w:val="false"/>
          <w:i w:val="false"/>
          <w:color w:val="000000"/>
          <w:sz w:val="28"/>
        </w:rPr>
        <w:t xml:space="preserve">V011722_ </w:t>
      </w:r>
      <w:r>
        <w:rPr>
          <w:rFonts w:ascii="Times New Roman"/>
          <w:b w:val="false"/>
          <w:i w:val="false"/>
          <w:color w:val="000000"/>
          <w:sz w:val="28"/>
        </w:rPr>
        <w:t xml:space="preserve"> ).  </w:t>
      </w:r>
      <w:r>
        <w:br/>
      </w:r>
      <w:r>
        <w:rPr>
          <w:rFonts w:ascii="Times New Roman"/>
          <w:b w:val="false"/>
          <w:i w:val="false"/>
          <w:color w:val="000000"/>
          <w:sz w:val="28"/>
        </w:rPr>
        <w:t xml:space="preserve">
      4. Паспорт производства пива должен содержать следующие основные  </w:t>
      </w:r>
    </w:p>
    <w:bookmarkStart w:name="z28" w:id="27"/>
    <w:p>
      <w:pPr>
        <w:spacing w:after="0"/>
        <w:ind w:left="0"/>
        <w:jc w:val="both"/>
      </w:pPr>
      <w:r>
        <w:rPr>
          <w:rFonts w:ascii="Times New Roman"/>
          <w:b w:val="false"/>
          <w:i w:val="false"/>
          <w:color w:val="000000"/>
          <w:sz w:val="28"/>
        </w:rPr>
        <w:t xml:space="preserve">
  сведения о производителе: </w:t>
      </w:r>
    </w:p>
    <w:bookmarkEnd w:id="27"/>
    <w:p>
      <w:pPr>
        <w:spacing w:after="0"/>
        <w:ind w:left="0"/>
        <w:jc w:val="both"/>
      </w:pPr>
      <w:r>
        <w:rPr>
          <w:rFonts w:ascii="Times New Roman"/>
          <w:b w:val="false"/>
          <w:i w:val="false"/>
          <w:color w:val="000000"/>
          <w:sz w:val="28"/>
        </w:rPr>
        <w:t xml:space="preserve">     1) наименование производителя; </w:t>
      </w:r>
    </w:p>
    <w:p>
      <w:pPr>
        <w:spacing w:after="0"/>
        <w:ind w:left="0"/>
        <w:jc w:val="both"/>
      </w:pPr>
      <w:r>
        <w:rPr>
          <w:rFonts w:ascii="Times New Roman"/>
          <w:b w:val="false"/>
          <w:i w:val="false"/>
          <w:color w:val="000000"/>
          <w:sz w:val="28"/>
        </w:rPr>
        <w:t xml:space="preserve">     2) N, дату выдачи свидетельства о государственной регистрации или  </w:t>
      </w:r>
    </w:p>
    <w:p>
      <w:pPr>
        <w:spacing w:after="0"/>
        <w:ind w:left="0"/>
        <w:jc w:val="both"/>
      </w:pPr>
      <w:r>
        <w:rPr>
          <w:rFonts w:ascii="Times New Roman"/>
          <w:b w:val="false"/>
          <w:i w:val="false"/>
          <w:color w:val="000000"/>
          <w:sz w:val="28"/>
        </w:rPr>
        <w:t xml:space="preserve">перерегистрации производителя, наименование органа выдавшего  </w:t>
      </w:r>
    </w:p>
    <w:p>
      <w:pPr>
        <w:spacing w:after="0"/>
        <w:ind w:left="0"/>
        <w:jc w:val="both"/>
      </w:pPr>
      <w:r>
        <w:rPr>
          <w:rFonts w:ascii="Times New Roman"/>
          <w:b w:val="false"/>
          <w:i w:val="false"/>
          <w:color w:val="000000"/>
          <w:sz w:val="28"/>
        </w:rPr>
        <w:t xml:space="preserve">свидетельство; </w:t>
      </w:r>
    </w:p>
    <w:p>
      <w:pPr>
        <w:spacing w:after="0"/>
        <w:ind w:left="0"/>
        <w:jc w:val="both"/>
      </w:pPr>
      <w:r>
        <w:rPr>
          <w:rFonts w:ascii="Times New Roman"/>
          <w:b w:val="false"/>
          <w:i w:val="false"/>
          <w:color w:val="000000"/>
          <w:sz w:val="28"/>
        </w:rPr>
        <w:t xml:space="preserve">     3) юридический (почтовый) адрес лицензиата (юридического или  </w:t>
      </w:r>
    </w:p>
    <w:p>
      <w:pPr>
        <w:spacing w:after="0"/>
        <w:ind w:left="0"/>
        <w:jc w:val="both"/>
      </w:pPr>
      <w:r>
        <w:rPr>
          <w:rFonts w:ascii="Times New Roman"/>
          <w:b w:val="false"/>
          <w:i w:val="false"/>
          <w:color w:val="000000"/>
          <w:sz w:val="28"/>
        </w:rPr>
        <w:t xml:space="preserve">физического лица); </w:t>
      </w:r>
    </w:p>
    <w:p>
      <w:pPr>
        <w:spacing w:after="0"/>
        <w:ind w:left="0"/>
        <w:jc w:val="both"/>
      </w:pPr>
      <w:r>
        <w:rPr>
          <w:rFonts w:ascii="Times New Roman"/>
          <w:b w:val="false"/>
          <w:i w:val="false"/>
          <w:color w:val="000000"/>
          <w:sz w:val="28"/>
        </w:rPr>
        <w:t xml:space="preserve">     4) фамилию, имя, отчество руководителя производителя - юридического  </w:t>
      </w:r>
    </w:p>
    <w:p>
      <w:pPr>
        <w:spacing w:after="0"/>
        <w:ind w:left="0"/>
        <w:jc w:val="both"/>
      </w:pPr>
      <w:r>
        <w:rPr>
          <w:rFonts w:ascii="Times New Roman"/>
          <w:b w:val="false"/>
          <w:i w:val="false"/>
          <w:color w:val="000000"/>
          <w:sz w:val="28"/>
        </w:rPr>
        <w:t xml:space="preserve">лица, N телефона; </w:t>
      </w:r>
    </w:p>
    <w:p>
      <w:pPr>
        <w:spacing w:after="0"/>
        <w:ind w:left="0"/>
        <w:jc w:val="both"/>
      </w:pPr>
      <w:r>
        <w:rPr>
          <w:rFonts w:ascii="Times New Roman"/>
          <w:b w:val="false"/>
          <w:i w:val="false"/>
          <w:color w:val="000000"/>
          <w:sz w:val="28"/>
        </w:rPr>
        <w:t xml:space="preserve">     5) месторасположения производства (почтовый адрес); </w:t>
      </w:r>
    </w:p>
    <w:p>
      <w:pPr>
        <w:spacing w:after="0"/>
        <w:ind w:left="0"/>
        <w:jc w:val="both"/>
      </w:pPr>
      <w:r>
        <w:rPr>
          <w:rFonts w:ascii="Times New Roman"/>
          <w:b w:val="false"/>
          <w:i w:val="false"/>
          <w:color w:val="000000"/>
          <w:sz w:val="28"/>
        </w:rPr>
        <w:t xml:space="preserve">     6) фамилию, имя, отчество руководителя производства, N телефона и  </w:t>
      </w:r>
    </w:p>
    <w:p>
      <w:pPr>
        <w:spacing w:after="0"/>
        <w:ind w:left="0"/>
        <w:jc w:val="both"/>
      </w:pPr>
      <w:r>
        <w:rPr>
          <w:rFonts w:ascii="Times New Roman"/>
          <w:b w:val="false"/>
          <w:i w:val="false"/>
          <w:color w:val="000000"/>
          <w:sz w:val="28"/>
        </w:rPr>
        <w:t xml:space="preserve">факса; </w:t>
      </w:r>
    </w:p>
    <w:p>
      <w:pPr>
        <w:spacing w:after="0"/>
        <w:ind w:left="0"/>
        <w:jc w:val="both"/>
      </w:pPr>
      <w:r>
        <w:rPr>
          <w:rFonts w:ascii="Times New Roman"/>
          <w:b w:val="false"/>
          <w:i w:val="false"/>
          <w:color w:val="000000"/>
          <w:sz w:val="28"/>
        </w:rPr>
        <w:t xml:space="preserve">     7) регистрационный номер налогоплательщика;  </w:t>
      </w:r>
    </w:p>
    <w:p>
      <w:pPr>
        <w:spacing w:after="0"/>
        <w:ind w:left="0"/>
        <w:jc w:val="both"/>
      </w:pPr>
      <w:r>
        <w:rPr>
          <w:rFonts w:ascii="Times New Roman"/>
          <w:b w:val="false"/>
          <w:i w:val="false"/>
          <w:color w:val="000000"/>
          <w:sz w:val="28"/>
        </w:rPr>
        <w:t xml:space="preserve">     8) персональный идентификационный номер - код лицензиата;  </w:t>
      </w:r>
    </w:p>
    <w:p>
      <w:pPr>
        <w:spacing w:after="0"/>
        <w:ind w:left="0"/>
        <w:jc w:val="both"/>
      </w:pPr>
      <w:r>
        <w:rPr>
          <w:rFonts w:ascii="Times New Roman"/>
          <w:b w:val="false"/>
          <w:i w:val="false"/>
          <w:color w:val="000000"/>
          <w:sz w:val="28"/>
        </w:rPr>
        <w:t xml:space="preserve">     9) код ОКПО;  </w:t>
      </w:r>
    </w:p>
    <w:p>
      <w:pPr>
        <w:spacing w:after="0"/>
        <w:ind w:left="0"/>
        <w:jc w:val="both"/>
      </w:pPr>
      <w:r>
        <w:rPr>
          <w:rFonts w:ascii="Times New Roman"/>
          <w:b w:val="false"/>
          <w:i w:val="false"/>
          <w:color w:val="000000"/>
          <w:sz w:val="28"/>
        </w:rPr>
        <w:t xml:space="preserve">     10) обслуживаемый банк, расчетный счет, МФО; </w:t>
      </w:r>
    </w:p>
    <w:p>
      <w:pPr>
        <w:spacing w:after="0"/>
        <w:ind w:left="0"/>
        <w:jc w:val="both"/>
      </w:pPr>
      <w:r>
        <w:rPr>
          <w:rFonts w:ascii="Times New Roman"/>
          <w:b w:val="false"/>
          <w:i w:val="false"/>
          <w:color w:val="000000"/>
          <w:sz w:val="28"/>
        </w:rPr>
        <w:t xml:space="preserve">     11) форма собственности; </w:t>
      </w:r>
    </w:p>
    <w:p>
      <w:pPr>
        <w:spacing w:after="0"/>
        <w:ind w:left="0"/>
        <w:jc w:val="both"/>
      </w:pPr>
      <w:r>
        <w:rPr>
          <w:rFonts w:ascii="Times New Roman"/>
          <w:b w:val="false"/>
          <w:i w:val="false"/>
          <w:color w:val="000000"/>
          <w:sz w:val="28"/>
        </w:rPr>
        <w:t xml:space="preserve">     12) свидетельство о государственной регистрации прав на недвижимое  </w:t>
      </w:r>
    </w:p>
    <w:p>
      <w:pPr>
        <w:spacing w:after="0"/>
        <w:ind w:left="0"/>
        <w:jc w:val="both"/>
      </w:pPr>
      <w:r>
        <w:rPr>
          <w:rFonts w:ascii="Times New Roman"/>
          <w:b w:val="false"/>
          <w:i w:val="false"/>
          <w:color w:val="000000"/>
          <w:sz w:val="28"/>
        </w:rPr>
        <w:t xml:space="preserve">имущество и сделок с ним (N, дата выдачи, наименование органа, выдавшего  </w:t>
      </w:r>
    </w:p>
    <w:p>
      <w:pPr>
        <w:spacing w:after="0"/>
        <w:ind w:left="0"/>
        <w:jc w:val="both"/>
      </w:pPr>
      <w:r>
        <w:rPr>
          <w:rFonts w:ascii="Times New Roman"/>
          <w:b w:val="false"/>
          <w:i w:val="false"/>
          <w:color w:val="000000"/>
          <w:sz w:val="28"/>
        </w:rPr>
        <w:t xml:space="preserve">свидетельство); </w:t>
      </w:r>
    </w:p>
    <w:p>
      <w:pPr>
        <w:spacing w:after="0"/>
        <w:ind w:left="0"/>
        <w:jc w:val="both"/>
      </w:pPr>
      <w:r>
        <w:rPr>
          <w:rFonts w:ascii="Times New Roman"/>
          <w:b w:val="false"/>
          <w:i w:val="false"/>
          <w:color w:val="000000"/>
          <w:sz w:val="28"/>
        </w:rPr>
        <w:t xml:space="preserve">     13) железнодорожные реквизиты организации-производителя; </w:t>
      </w:r>
    </w:p>
    <w:p>
      <w:pPr>
        <w:spacing w:after="0"/>
        <w:ind w:left="0"/>
        <w:jc w:val="both"/>
      </w:pPr>
      <w:r>
        <w:rPr>
          <w:rFonts w:ascii="Times New Roman"/>
          <w:b w:val="false"/>
          <w:i w:val="false"/>
          <w:color w:val="000000"/>
          <w:sz w:val="28"/>
        </w:rPr>
        <w:t xml:space="preserve">     14) год ввода производства в эксплуатацию, проведения последней  </w:t>
      </w:r>
    </w:p>
    <w:p>
      <w:pPr>
        <w:spacing w:after="0"/>
        <w:ind w:left="0"/>
        <w:jc w:val="both"/>
      </w:pPr>
      <w:r>
        <w:rPr>
          <w:rFonts w:ascii="Times New Roman"/>
          <w:b w:val="false"/>
          <w:i w:val="false"/>
          <w:color w:val="000000"/>
          <w:sz w:val="28"/>
        </w:rPr>
        <w:t xml:space="preserve">реконструкции; </w:t>
      </w:r>
    </w:p>
    <w:p>
      <w:pPr>
        <w:spacing w:after="0"/>
        <w:ind w:left="0"/>
        <w:jc w:val="both"/>
      </w:pPr>
      <w:r>
        <w:rPr>
          <w:rFonts w:ascii="Times New Roman"/>
          <w:b w:val="false"/>
          <w:i w:val="false"/>
          <w:color w:val="000000"/>
          <w:sz w:val="28"/>
        </w:rPr>
        <w:t xml:space="preserve">     15) генеральный план производства с экспликацией зданий и сооружений  </w:t>
      </w:r>
    </w:p>
    <w:p>
      <w:pPr>
        <w:spacing w:after="0"/>
        <w:ind w:left="0"/>
        <w:jc w:val="both"/>
      </w:pPr>
      <w:r>
        <w:rPr>
          <w:rFonts w:ascii="Times New Roman"/>
          <w:b w:val="false"/>
          <w:i w:val="false"/>
          <w:color w:val="000000"/>
          <w:sz w:val="28"/>
        </w:rPr>
        <w:t xml:space="preserve">(в виде приложения к паспорту); </w:t>
      </w:r>
    </w:p>
    <w:p>
      <w:pPr>
        <w:spacing w:after="0"/>
        <w:ind w:left="0"/>
        <w:jc w:val="both"/>
      </w:pPr>
      <w:r>
        <w:rPr>
          <w:rFonts w:ascii="Times New Roman"/>
          <w:b w:val="false"/>
          <w:i w:val="false"/>
          <w:color w:val="000000"/>
          <w:sz w:val="28"/>
        </w:rPr>
        <w:t xml:space="preserve">     16) общая площадь территории производства; </w:t>
      </w:r>
    </w:p>
    <w:p>
      <w:pPr>
        <w:spacing w:after="0"/>
        <w:ind w:left="0"/>
        <w:jc w:val="both"/>
      </w:pPr>
      <w:r>
        <w:rPr>
          <w:rFonts w:ascii="Times New Roman"/>
          <w:b w:val="false"/>
          <w:i w:val="false"/>
          <w:color w:val="000000"/>
          <w:sz w:val="28"/>
        </w:rPr>
        <w:t xml:space="preserve">     17) площадь зданий и сооружений; </w:t>
      </w:r>
    </w:p>
    <w:p>
      <w:pPr>
        <w:spacing w:after="0"/>
        <w:ind w:left="0"/>
        <w:jc w:val="both"/>
      </w:pPr>
      <w:r>
        <w:rPr>
          <w:rFonts w:ascii="Times New Roman"/>
          <w:b w:val="false"/>
          <w:i w:val="false"/>
          <w:color w:val="000000"/>
          <w:sz w:val="28"/>
        </w:rPr>
        <w:t xml:space="preserve">     18) ассортимент выпускаемой продукции (наименование). </w:t>
      </w:r>
    </w:p>
    <w:p>
      <w:pPr>
        <w:spacing w:after="0"/>
        <w:ind w:left="0"/>
        <w:jc w:val="both"/>
      </w:pPr>
      <w:r>
        <w:rPr>
          <w:rFonts w:ascii="Times New Roman"/>
          <w:b w:val="false"/>
          <w:i w:val="false"/>
          <w:color w:val="000000"/>
          <w:sz w:val="28"/>
        </w:rPr>
        <w:t xml:space="preserve">         2. Технологическая схема производства солода (для предприятий,  </w:t>
      </w:r>
    </w:p>
    <w:p>
      <w:pPr>
        <w:spacing w:after="0"/>
        <w:ind w:left="0"/>
        <w:jc w:val="both"/>
      </w:pPr>
      <w:r>
        <w:rPr>
          <w:rFonts w:ascii="Times New Roman"/>
          <w:b w:val="false"/>
          <w:i w:val="false"/>
          <w:color w:val="000000"/>
          <w:sz w:val="28"/>
        </w:rPr>
        <w:t xml:space="preserve">                имеющих собственное производство солода) </w:t>
      </w:r>
    </w:p>
    <w:p>
      <w:pPr>
        <w:spacing w:after="0"/>
        <w:ind w:left="0"/>
        <w:jc w:val="both"/>
      </w:pPr>
      <w:r>
        <w:rPr>
          <w:rFonts w:ascii="Times New Roman"/>
          <w:b w:val="false"/>
          <w:i w:val="false"/>
          <w:color w:val="000000"/>
          <w:sz w:val="28"/>
        </w:rPr>
        <w:t xml:space="preserve">       5. Графическое изображение аппаратурно-технологической схемы  </w:t>
      </w:r>
    </w:p>
    <w:p>
      <w:pPr>
        <w:spacing w:after="0"/>
        <w:ind w:left="0"/>
        <w:jc w:val="both"/>
      </w:pPr>
      <w:r>
        <w:rPr>
          <w:rFonts w:ascii="Times New Roman"/>
          <w:b w:val="false"/>
          <w:i w:val="false"/>
          <w:color w:val="000000"/>
          <w:sz w:val="28"/>
        </w:rPr>
        <w:t xml:space="preserve">производства солода со спецификацией оборудования и краткое описание  </w:t>
      </w:r>
    </w:p>
    <w:p>
      <w:pPr>
        <w:spacing w:after="0"/>
        <w:ind w:left="0"/>
        <w:jc w:val="both"/>
      </w:pPr>
      <w:r>
        <w:rPr>
          <w:rFonts w:ascii="Times New Roman"/>
          <w:b w:val="false"/>
          <w:i w:val="false"/>
          <w:color w:val="000000"/>
          <w:sz w:val="28"/>
        </w:rPr>
        <w:t xml:space="preserve">технологического процесса. </w:t>
      </w:r>
    </w:p>
    <w:p>
      <w:pPr>
        <w:spacing w:after="0"/>
        <w:ind w:left="0"/>
        <w:jc w:val="both"/>
      </w:pPr>
      <w:r>
        <w:rPr>
          <w:rFonts w:ascii="Times New Roman"/>
          <w:b w:val="false"/>
          <w:i w:val="false"/>
          <w:color w:val="000000"/>
          <w:sz w:val="28"/>
        </w:rPr>
        <w:t xml:space="preserve">                3. Технологическая схема производства пива </w:t>
      </w:r>
    </w:p>
    <w:p>
      <w:pPr>
        <w:spacing w:after="0"/>
        <w:ind w:left="0"/>
        <w:jc w:val="both"/>
      </w:pPr>
      <w:r>
        <w:rPr>
          <w:rFonts w:ascii="Times New Roman"/>
          <w:b w:val="false"/>
          <w:i w:val="false"/>
          <w:color w:val="000000"/>
          <w:sz w:val="28"/>
        </w:rPr>
        <w:t xml:space="preserve">       6. В описании технологической схемы производства пива должно быть  </w:t>
      </w:r>
    </w:p>
    <w:p>
      <w:pPr>
        <w:spacing w:after="0"/>
        <w:ind w:left="0"/>
        <w:jc w:val="both"/>
      </w:pPr>
      <w:r>
        <w:rPr>
          <w:rFonts w:ascii="Times New Roman"/>
          <w:b w:val="false"/>
          <w:i w:val="false"/>
          <w:color w:val="000000"/>
          <w:sz w:val="28"/>
        </w:rPr>
        <w:t xml:space="preserve">отражено: </w:t>
      </w:r>
    </w:p>
    <w:p>
      <w:pPr>
        <w:spacing w:after="0"/>
        <w:ind w:left="0"/>
        <w:jc w:val="both"/>
      </w:pPr>
      <w:r>
        <w:rPr>
          <w:rFonts w:ascii="Times New Roman"/>
          <w:b w:val="false"/>
          <w:i w:val="false"/>
          <w:color w:val="000000"/>
          <w:sz w:val="28"/>
        </w:rPr>
        <w:t xml:space="preserve">     1) графические изображения аппаратурно-технологической схемы  </w:t>
      </w:r>
    </w:p>
    <w:p>
      <w:pPr>
        <w:spacing w:after="0"/>
        <w:ind w:left="0"/>
        <w:jc w:val="both"/>
      </w:pPr>
      <w:r>
        <w:rPr>
          <w:rFonts w:ascii="Times New Roman"/>
          <w:b w:val="false"/>
          <w:i w:val="false"/>
          <w:color w:val="000000"/>
          <w:sz w:val="28"/>
        </w:rPr>
        <w:t xml:space="preserve">производства со спецификацией оборудования и компоновочного плана  </w:t>
      </w:r>
    </w:p>
    <w:p>
      <w:pPr>
        <w:spacing w:after="0"/>
        <w:ind w:left="0"/>
        <w:jc w:val="both"/>
      </w:pPr>
      <w:r>
        <w:rPr>
          <w:rFonts w:ascii="Times New Roman"/>
          <w:b w:val="false"/>
          <w:i w:val="false"/>
          <w:color w:val="000000"/>
          <w:sz w:val="28"/>
        </w:rPr>
        <w:t xml:space="preserve">расстановки оборудования; </w:t>
      </w:r>
    </w:p>
    <w:p>
      <w:pPr>
        <w:spacing w:after="0"/>
        <w:ind w:left="0"/>
        <w:jc w:val="both"/>
      </w:pPr>
      <w:r>
        <w:rPr>
          <w:rFonts w:ascii="Times New Roman"/>
          <w:b w:val="false"/>
          <w:i w:val="false"/>
          <w:color w:val="000000"/>
          <w:sz w:val="28"/>
        </w:rPr>
        <w:t xml:space="preserve">     2) применяемый способ и режим затирания солода; </w:t>
      </w:r>
    </w:p>
    <w:p>
      <w:pPr>
        <w:spacing w:after="0"/>
        <w:ind w:left="0"/>
        <w:jc w:val="both"/>
      </w:pPr>
      <w:r>
        <w:rPr>
          <w:rFonts w:ascii="Times New Roman"/>
          <w:b w:val="false"/>
          <w:i w:val="false"/>
          <w:color w:val="000000"/>
          <w:sz w:val="28"/>
        </w:rPr>
        <w:t xml:space="preserve">     3) схема задачи хмеля; </w:t>
      </w:r>
    </w:p>
    <w:p>
      <w:pPr>
        <w:spacing w:after="0"/>
        <w:ind w:left="0"/>
        <w:jc w:val="both"/>
      </w:pPr>
      <w:r>
        <w:rPr>
          <w:rFonts w:ascii="Times New Roman"/>
          <w:b w:val="false"/>
          <w:i w:val="false"/>
          <w:color w:val="000000"/>
          <w:sz w:val="28"/>
        </w:rPr>
        <w:t xml:space="preserve">     4) способ осветления и охлаждения сусла; </w:t>
      </w:r>
    </w:p>
    <w:p>
      <w:pPr>
        <w:spacing w:after="0"/>
        <w:ind w:left="0"/>
        <w:jc w:val="both"/>
      </w:pPr>
      <w:r>
        <w:rPr>
          <w:rFonts w:ascii="Times New Roman"/>
          <w:b w:val="false"/>
          <w:i w:val="false"/>
          <w:color w:val="000000"/>
          <w:sz w:val="28"/>
        </w:rPr>
        <w:t xml:space="preserve">     5) температурные параметры варки сусла; </w:t>
      </w:r>
    </w:p>
    <w:p>
      <w:pPr>
        <w:spacing w:after="0"/>
        <w:ind w:left="0"/>
        <w:jc w:val="both"/>
      </w:pPr>
      <w:r>
        <w:rPr>
          <w:rFonts w:ascii="Times New Roman"/>
          <w:b w:val="false"/>
          <w:i w:val="false"/>
          <w:color w:val="000000"/>
          <w:sz w:val="28"/>
        </w:rPr>
        <w:t xml:space="preserve">     6) автоматическое регулирование процесса варки сусла; </w:t>
      </w:r>
    </w:p>
    <w:p>
      <w:pPr>
        <w:spacing w:after="0"/>
        <w:ind w:left="0"/>
        <w:jc w:val="both"/>
      </w:pPr>
      <w:r>
        <w:rPr>
          <w:rFonts w:ascii="Times New Roman"/>
          <w:b w:val="false"/>
          <w:i w:val="false"/>
          <w:color w:val="000000"/>
          <w:sz w:val="28"/>
        </w:rPr>
        <w:t xml:space="preserve">     7) использование ферментных препаратов; </w:t>
      </w:r>
    </w:p>
    <w:p>
      <w:pPr>
        <w:spacing w:after="0"/>
        <w:ind w:left="0"/>
        <w:jc w:val="both"/>
      </w:pPr>
      <w:r>
        <w:rPr>
          <w:rFonts w:ascii="Times New Roman"/>
          <w:b w:val="false"/>
          <w:i w:val="false"/>
          <w:color w:val="000000"/>
          <w:sz w:val="28"/>
        </w:rPr>
        <w:t xml:space="preserve">     8) виды семенных дрожжей и условия их хранения; </w:t>
      </w:r>
    </w:p>
    <w:p>
      <w:pPr>
        <w:spacing w:after="0"/>
        <w:ind w:left="0"/>
        <w:jc w:val="both"/>
      </w:pPr>
      <w:r>
        <w:rPr>
          <w:rFonts w:ascii="Times New Roman"/>
          <w:b w:val="false"/>
          <w:i w:val="false"/>
          <w:color w:val="000000"/>
          <w:sz w:val="28"/>
        </w:rPr>
        <w:t xml:space="preserve">     9) температурные режимы и количество дней главного брожения и  </w:t>
      </w:r>
    </w:p>
    <w:p>
      <w:pPr>
        <w:spacing w:after="0"/>
        <w:ind w:left="0"/>
        <w:jc w:val="both"/>
      </w:pPr>
      <w:r>
        <w:rPr>
          <w:rFonts w:ascii="Times New Roman"/>
          <w:b w:val="false"/>
          <w:i w:val="false"/>
          <w:color w:val="000000"/>
          <w:sz w:val="28"/>
        </w:rPr>
        <w:t xml:space="preserve">дображивания; </w:t>
      </w:r>
    </w:p>
    <w:p>
      <w:pPr>
        <w:spacing w:after="0"/>
        <w:ind w:left="0"/>
        <w:jc w:val="both"/>
      </w:pPr>
      <w:r>
        <w:rPr>
          <w:rFonts w:ascii="Times New Roman"/>
          <w:b w:val="false"/>
          <w:i w:val="false"/>
          <w:color w:val="000000"/>
          <w:sz w:val="28"/>
        </w:rPr>
        <w:t xml:space="preserve">     10) принятая схема контроля за температурными режимами; </w:t>
      </w:r>
    </w:p>
    <w:p>
      <w:pPr>
        <w:spacing w:after="0"/>
        <w:ind w:left="0"/>
        <w:jc w:val="both"/>
      </w:pPr>
      <w:r>
        <w:rPr>
          <w:rFonts w:ascii="Times New Roman"/>
          <w:b w:val="false"/>
          <w:i w:val="false"/>
          <w:color w:val="000000"/>
          <w:sz w:val="28"/>
        </w:rPr>
        <w:t xml:space="preserve">     11) способ фильтрации и контроль качества; </w:t>
      </w:r>
    </w:p>
    <w:p>
      <w:pPr>
        <w:spacing w:after="0"/>
        <w:ind w:left="0"/>
        <w:jc w:val="both"/>
      </w:pPr>
      <w:r>
        <w:rPr>
          <w:rFonts w:ascii="Times New Roman"/>
          <w:b w:val="false"/>
          <w:i w:val="false"/>
          <w:color w:val="000000"/>
          <w:sz w:val="28"/>
        </w:rPr>
        <w:t xml:space="preserve">     12) температурный режим хранения фильтрованного пива в форфасах; </w:t>
      </w:r>
    </w:p>
    <w:p>
      <w:pPr>
        <w:spacing w:after="0"/>
        <w:ind w:left="0"/>
        <w:jc w:val="both"/>
      </w:pPr>
      <w:r>
        <w:rPr>
          <w:rFonts w:ascii="Times New Roman"/>
          <w:b w:val="false"/>
          <w:i w:val="false"/>
          <w:color w:val="000000"/>
          <w:sz w:val="28"/>
        </w:rPr>
        <w:t xml:space="preserve">     13) пастеризация пива и сроки его хранения; </w:t>
      </w:r>
    </w:p>
    <w:p>
      <w:pPr>
        <w:spacing w:after="0"/>
        <w:ind w:left="0"/>
        <w:jc w:val="both"/>
      </w:pPr>
      <w:r>
        <w:rPr>
          <w:rFonts w:ascii="Times New Roman"/>
          <w:b w:val="false"/>
          <w:i w:val="false"/>
          <w:color w:val="000000"/>
          <w:sz w:val="28"/>
        </w:rPr>
        <w:t xml:space="preserve">     14) используемый способ доставки и хранения углекислого газа и  </w:t>
      </w:r>
    </w:p>
    <w:p>
      <w:pPr>
        <w:spacing w:after="0"/>
        <w:ind w:left="0"/>
        <w:jc w:val="both"/>
      </w:pPr>
      <w:r>
        <w:rPr>
          <w:rFonts w:ascii="Times New Roman"/>
          <w:b w:val="false"/>
          <w:i w:val="false"/>
          <w:color w:val="000000"/>
          <w:sz w:val="28"/>
        </w:rPr>
        <w:t xml:space="preserve">других. </w:t>
      </w:r>
    </w:p>
    <w:p>
      <w:pPr>
        <w:spacing w:after="0"/>
        <w:ind w:left="0"/>
        <w:jc w:val="both"/>
      </w:pPr>
      <w:r>
        <w:rPr>
          <w:rFonts w:ascii="Times New Roman"/>
          <w:b w:val="false"/>
          <w:i w:val="false"/>
          <w:color w:val="000000"/>
          <w:sz w:val="28"/>
        </w:rPr>
        <w:t xml:space="preserve">              4. Перечень основного технологического оборудования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5. Перечень сведений об оборудовании, установленном на предприятии для осуществления лицензируемого вида деятельности должен содержать:  </w:t>
      </w:r>
      <w:r>
        <w:br/>
      </w:r>
      <w:r>
        <w:rPr>
          <w:rFonts w:ascii="Times New Roman"/>
          <w:b w:val="false"/>
          <w:i w:val="false"/>
          <w:color w:val="000000"/>
          <w:sz w:val="28"/>
        </w:rPr>
        <w:t xml:space="preserve">
      1) в варочном отделении: наименование, тип, марка дробилки, заторного (отварного) чана, фильтрчана, сусловарочного котла, теплообменника, гидроциклона, хмелецедильника, полировочной машины, емкости для дробленого солода (вместимость, производительность, количество, завод-изготовитель, год выпуска, ввода в эксплуатацию и замера);  </w:t>
      </w:r>
      <w:r>
        <w:br/>
      </w:r>
      <w:r>
        <w:rPr>
          <w:rFonts w:ascii="Times New Roman"/>
          <w:b w:val="false"/>
          <w:i w:val="false"/>
          <w:color w:val="000000"/>
          <w:sz w:val="28"/>
        </w:rPr>
        <w:t xml:space="preserve">
      2) в бродильном отделение: наименование, тип, марка резервуара для главного брожения, танка дображивания, обеспеченность танков шпунт аппаратами, дрожжанки, сборника фильтрованного пива, фильтра, приемного мерника для сусла, теплообменника, насоса (вместимость, производительность, количество, завод-изготовитель, год выпуска, ввода в эксплуатацию и замера);  </w:t>
      </w:r>
      <w:r>
        <w:br/>
      </w:r>
      <w:r>
        <w:rPr>
          <w:rFonts w:ascii="Times New Roman"/>
          <w:b w:val="false"/>
          <w:i w:val="false"/>
          <w:color w:val="000000"/>
          <w:sz w:val="28"/>
        </w:rPr>
        <w:t xml:space="preserve">
      3) в цехе розлива: тип, марка бутылкомоечной машины, устройство для ополаскивания новой стеклобутылки, автомата расфасовочного, автомата укупорочного, бракеража бутылок, автомата этикетировочного, автомата выемки бутылок из тары, автомата для укладки бутылок в тару, устройства для обандероливания бутылок полимерной пленкой, устройства для заполнения кег-бочек, установка для мойки кег-бочек (производительность, количество, завод-изготовитель, год выпуска и ввода в эксплуатацию). _______________  </w:t>
      </w:r>
      <w:r>
        <w:br/>
      </w:r>
      <w:r>
        <w:rPr>
          <w:rFonts w:ascii="Times New Roman"/>
          <w:b w:val="false"/>
          <w:i w:val="false"/>
          <w:color w:val="000000"/>
          <w:sz w:val="28"/>
        </w:rPr>
        <w:t>
      *Сертификации подлежит только оборудование, приобретенное после выхода постановления Правительства Республики Казахстан от 15.07.97 г. N 1112  </w:t>
      </w:r>
      <w:r>
        <w:rPr>
          <w:rFonts w:ascii="Times New Roman"/>
          <w:b w:val="false"/>
          <w:i w:val="false"/>
          <w:color w:val="000000"/>
          <w:sz w:val="28"/>
        </w:rPr>
        <w:t xml:space="preserve">P971112_ </w:t>
      </w:r>
      <w:r>
        <w:rPr>
          <w:rFonts w:ascii="Times New Roman"/>
          <w:b w:val="false"/>
          <w:i w:val="false"/>
          <w:color w:val="000000"/>
          <w:sz w:val="28"/>
        </w:rPr>
        <w:t xml:space="preserve"> и входящее в состав следующих кодов ТН ВЭД СНГ: 8421 22 000, 8422 30 000, 8435 10 100, 8435 10 900, 8438 40 000, 8438 80 910.  </w:t>
      </w:r>
      <w:r>
        <w:br/>
      </w:r>
      <w:r>
        <w:rPr>
          <w:rFonts w:ascii="Times New Roman"/>
          <w:b w:val="false"/>
          <w:i w:val="false"/>
          <w:color w:val="000000"/>
          <w:sz w:val="28"/>
        </w:rPr>
        <w:t>
</w:t>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5. Технохимический контроль производства  </w:t>
      </w:r>
      <w:r>
        <w:br/>
      </w: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11. В описании технохимического контроля производства должны быть отражены сведения о производственной лаборатории, перечне проводимых анализов и наличии нормативных документов и технической документации:  </w:t>
      </w:r>
      <w:r>
        <w:br/>
      </w:r>
      <w:r>
        <w:rPr>
          <w:rFonts w:ascii="Times New Roman"/>
          <w:b w:val="false"/>
          <w:i w:val="false"/>
          <w:color w:val="000000"/>
          <w:sz w:val="28"/>
        </w:rPr>
        <w:t xml:space="preserve">
      1) аттестационное свидетельство производственной лаборатории (номер, дата, орган его выдавший, срок действия);  </w:t>
      </w:r>
      <w:r>
        <w:br/>
      </w:r>
      <w:r>
        <w:rPr>
          <w:rFonts w:ascii="Times New Roman"/>
          <w:b w:val="false"/>
          <w:i w:val="false"/>
          <w:color w:val="000000"/>
          <w:sz w:val="28"/>
        </w:rPr>
        <w:t xml:space="preserve">
      2) номер, дата, срок действия договора и наименование аттестованной (аккредитованной) лаборатории на проведение химического и технологического контроля производства, качества сырья и готовой продукции (для пивзаводов мощностью 100 тысяч дал в год и менее);  </w:t>
      </w:r>
      <w:r>
        <w:br/>
      </w:r>
      <w:r>
        <w:rPr>
          <w:rFonts w:ascii="Times New Roman"/>
          <w:b w:val="false"/>
          <w:i w:val="false"/>
          <w:color w:val="000000"/>
          <w:sz w:val="28"/>
        </w:rPr>
        <w:t xml:space="preserve">
      3) номенклатура сырья и готовой продукции, подлежащей аналитическому  </w:t>
      </w:r>
    </w:p>
    <w:bookmarkStart w:name="z31" w:id="30"/>
    <w:p>
      <w:pPr>
        <w:spacing w:after="0"/>
        <w:ind w:left="0"/>
        <w:jc w:val="both"/>
      </w:pPr>
      <w:r>
        <w:rPr>
          <w:rFonts w:ascii="Times New Roman"/>
          <w:b w:val="false"/>
          <w:i w:val="false"/>
          <w:color w:val="000000"/>
          <w:sz w:val="28"/>
        </w:rPr>
        <w:t xml:space="preserve">
  контролю согласно форме, прилагаемой к аттестационному свидетельству; </w:t>
      </w:r>
    </w:p>
    <w:bookmarkEnd w:id="30"/>
    <w:p>
      <w:pPr>
        <w:spacing w:after="0"/>
        <w:ind w:left="0"/>
        <w:jc w:val="both"/>
      </w:pPr>
      <w:r>
        <w:rPr>
          <w:rFonts w:ascii="Times New Roman"/>
          <w:b w:val="false"/>
          <w:i w:val="false"/>
          <w:color w:val="000000"/>
          <w:sz w:val="28"/>
        </w:rPr>
        <w:t xml:space="preserve">     4) наличие и наименование утвержденных технологических инструкций; </w:t>
      </w:r>
    </w:p>
    <w:p>
      <w:pPr>
        <w:spacing w:after="0"/>
        <w:ind w:left="0"/>
        <w:jc w:val="both"/>
      </w:pPr>
      <w:r>
        <w:rPr>
          <w:rFonts w:ascii="Times New Roman"/>
          <w:b w:val="false"/>
          <w:i w:val="false"/>
          <w:color w:val="000000"/>
          <w:sz w:val="28"/>
        </w:rPr>
        <w:t xml:space="preserve">     5) перечень проводимых анализов сырья, солода и несоложенных  </w:t>
      </w:r>
    </w:p>
    <w:p>
      <w:pPr>
        <w:spacing w:after="0"/>
        <w:ind w:left="0"/>
        <w:jc w:val="both"/>
      </w:pPr>
      <w:r>
        <w:rPr>
          <w:rFonts w:ascii="Times New Roman"/>
          <w:b w:val="false"/>
          <w:i w:val="false"/>
          <w:color w:val="000000"/>
          <w:sz w:val="28"/>
        </w:rPr>
        <w:t xml:space="preserve">материалов, хмеля, хмелевого продукта, сусла, дрожжей, вспомогательного  </w:t>
      </w:r>
    </w:p>
    <w:p>
      <w:pPr>
        <w:spacing w:after="0"/>
        <w:ind w:left="0"/>
        <w:jc w:val="both"/>
      </w:pPr>
      <w:r>
        <w:rPr>
          <w:rFonts w:ascii="Times New Roman"/>
          <w:b w:val="false"/>
          <w:i w:val="false"/>
          <w:color w:val="000000"/>
          <w:sz w:val="28"/>
        </w:rPr>
        <w:t xml:space="preserve">материала, воды, готовой продукции; </w:t>
      </w:r>
    </w:p>
    <w:p>
      <w:pPr>
        <w:spacing w:after="0"/>
        <w:ind w:left="0"/>
        <w:jc w:val="both"/>
      </w:pPr>
      <w:r>
        <w:rPr>
          <w:rFonts w:ascii="Times New Roman"/>
          <w:b w:val="false"/>
          <w:i w:val="false"/>
          <w:color w:val="000000"/>
          <w:sz w:val="28"/>
        </w:rPr>
        <w:t xml:space="preserve">     6) наличие следующей нормативно-технической документации  </w:t>
      </w:r>
    </w:p>
    <w:p>
      <w:pPr>
        <w:spacing w:after="0"/>
        <w:ind w:left="0"/>
        <w:jc w:val="both"/>
      </w:pPr>
      <w:r>
        <w:rPr>
          <w:rFonts w:ascii="Times New Roman"/>
          <w:b w:val="false"/>
          <w:i w:val="false"/>
          <w:color w:val="000000"/>
          <w:sz w:val="28"/>
        </w:rPr>
        <w:t xml:space="preserve">(наименование и обозначение): </w:t>
      </w:r>
    </w:p>
    <w:p>
      <w:pPr>
        <w:spacing w:after="0"/>
        <w:ind w:left="0"/>
        <w:jc w:val="both"/>
      </w:pPr>
      <w:r>
        <w:rPr>
          <w:rFonts w:ascii="Times New Roman"/>
          <w:b w:val="false"/>
          <w:i w:val="false"/>
          <w:color w:val="000000"/>
          <w:sz w:val="28"/>
        </w:rPr>
        <w:t xml:space="preserve">     Технологическая инструкция по производству солода и пива (ТИ-18-6  </w:t>
      </w:r>
    </w:p>
    <w:p>
      <w:pPr>
        <w:spacing w:after="0"/>
        <w:ind w:left="0"/>
        <w:jc w:val="both"/>
      </w:pPr>
      <w:r>
        <w:rPr>
          <w:rFonts w:ascii="Times New Roman"/>
          <w:b w:val="false"/>
          <w:i w:val="false"/>
          <w:color w:val="000000"/>
          <w:sz w:val="28"/>
        </w:rPr>
        <w:t xml:space="preserve">47-85); </w:t>
      </w:r>
    </w:p>
    <w:p>
      <w:pPr>
        <w:spacing w:after="0"/>
        <w:ind w:left="0"/>
        <w:jc w:val="both"/>
      </w:pPr>
      <w:r>
        <w:rPr>
          <w:rFonts w:ascii="Times New Roman"/>
          <w:b w:val="false"/>
          <w:i w:val="false"/>
          <w:color w:val="000000"/>
          <w:sz w:val="28"/>
        </w:rPr>
        <w:t xml:space="preserve">     Пиво. Национальные сорта. Технические условия (СТ-РК 10-94); </w:t>
      </w:r>
    </w:p>
    <w:p>
      <w:pPr>
        <w:spacing w:after="0"/>
        <w:ind w:left="0"/>
        <w:jc w:val="both"/>
      </w:pPr>
      <w:r>
        <w:rPr>
          <w:rFonts w:ascii="Times New Roman"/>
          <w:b w:val="false"/>
          <w:i w:val="false"/>
          <w:color w:val="000000"/>
          <w:sz w:val="28"/>
        </w:rPr>
        <w:t xml:space="preserve">     Вода питьевая. Гигиенические требования и контроль за качеством (ГОСТ  </w:t>
      </w:r>
    </w:p>
    <w:p>
      <w:pPr>
        <w:spacing w:after="0"/>
        <w:ind w:left="0"/>
        <w:jc w:val="both"/>
      </w:pPr>
      <w:r>
        <w:rPr>
          <w:rFonts w:ascii="Times New Roman"/>
          <w:b w:val="false"/>
          <w:i w:val="false"/>
          <w:color w:val="000000"/>
          <w:sz w:val="28"/>
        </w:rPr>
        <w:t xml:space="preserve">2874); </w:t>
      </w:r>
    </w:p>
    <w:p>
      <w:pPr>
        <w:spacing w:after="0"/>
        <w:ind w:left="0"/>
        <w:jc w:val="both"/>
      </w:pPr>
      <w:r>
        <w:rPr>
          <w:rFonts w:ascii="Times New Roman"/>
          <w:b w:val="false"/>
          <w:i w:val="false"/>
          <w:color w:val="000000"/>
          <w:sz w:val="28"/>
        </w:rPr>
        <w:t xml:space="preserve">     Ячмень пивоваренный. Технические условия (ГОСТ 5060); </w:t>
      </w:r>
    </w:p>
    <w:p>
      <w:pPr>
        <w:spacing w:after="0"/>
        <w:ind w:left="0"/>
        <w:jc w:val="both"/>
      </w:pPr>
      <w:r>
        <w:rPr>
          <w:rFonts w:ascii="Times New Roman"/>
          <w:b w:val="false"/>
          <w:i w:val="false"/>
          <w:color w:val="000000"/>
          <w:sz w:val="28"/>
        </w:rPr>
        <w:t xml:space="preserve">     Правила приемки и методы отбора проб (ГОСТ 12786); </w:t>
      </w:r>
    </w:p>
    <w:p>
      <w:pPr>
        <w:spacing w:after="0"/>
        <w:ind w:left="0"/>
        <w:jc w:val="both"/>
      </w:pPr>
      <w:r>
        <w:rPr>
          <w:rFonts w:ascii="Times New Roman"/>
          <w:b w:val="false"/>
          <w:i w:val="false"/>
          <w:color w:val="000000"/>
          <w:sz w:val="28"/>
        </w:rPr>
        <w:t xml:space="preserve">     Пиво. Методы определения спирта, действительного экстракта и  </w:t>
      </w:r>
    </w:p>
    <w:p>
      <w:pPr>
        <w:spacing w:after="0"/>
        <w:ind w:left="0"/>
        <w:jc w:val="both"/>
      </w:pPr>
      <w:r>
        <w:rPr>
          <w:rFonts w:ascii="Times New Roman"/>
          <w:b w:val="false"/>
          <w:i w:val="false"/>
          <w:color w:val="000000"/>
          <w:sz w:val="28"/>
        </w:rPr>
        <w:t xml:space="preserve">расчет сухих веществ в начальном сусле (ГОСТ 12787); </w:t>
      </w:r>
    </w:p>
    <w:p>
      <w:pPr>
        <w:spacing w:after="0"/>
        <w:ind w:left="0"/>
        <w:jc w:val="both"/>
      </w:pPr>
      <w:r>
        <w:rPr>
          <w:rFonts w:ascii="Times New Roman"/>
          <w:b w:val="false"/>
          <w:i w:val="false"/>
          <w:color w:val="000000"/>
          <w:sz w:val="28"/>
        </w:rPr>
        <w:t xml:space="preserve">     Пиво. Метод определения кислотности (ГОСТ 12788); </w:t>
      </w:r>
    </w:p>
    <w:p>
      <w:pPr>
        <w:spacing w:after="0"/>
        <w:ind w:left="0"/>
        <w:jc w:val="both"/>
      </w:pPr>
      <w:r>
        <w:rPr>
          <w:rFonts w:ascii="Times New Roman"/>
          <w:b w:val="false"/>
          <w:i w:val="false"/>
          <w:color w:val="000000"/>
          <w:sz w:val="28"/>
        </w:rPr>
        <w:t xml:space="preserve">     Пиво. Метод определения цвета (ГОСТ 12789); </w:t>
      </w:r>
    </w:p>
    <w:p>
      <w:pPr>
        <w:spacing w:after="0"/>
        <w:ind w:left="0"/>
        <w:jc w:val="both"/>
      </w:pPr>
      <w:r>
        <w:rPr>
          <w:rFonts w:ascii="Times New Roman"/>
          <w:b w:val="false"/>
          <w:i w:val="false"/>
          <w:color w:val="000000"/>
          <w:sz w:val="28"/>
        </w:rPr>
        <w:t xml:space="preserve">     Пиво. Методы определения двуокиси углерода и стойкости (ГОСТ 12790); </w:t>
      </w:r>
    </w:p>
    <w:p>
      <w:pPr>
        <w:spacing w:after="0"/>
        <w:ind w:left="0"/>
        <w:jc w:val="both"/>
      </w:pPr>
      <w:r>
        <w:rPr>
          <w:rFonts w:ascii="Times New Roman"/>
          <w:b w:val="false"/>
          <w:i w:val="false"/>
          <w:color w:val="000000"/>
          <w:sz w:val="28"/>
        </w:rPr>
        <w:t xml:space="preserve">     Хмель прессованный. Технические условия (ГОСТ 21947); </w:t>
      </w:r>
    </w:p>
    <w:p>
      <w:pPr>
        <w:spacing w:after="0"/>
        <w:ind w:left="0"/>
        <w:jc w:val="both"/>
      </w:pPr>
      <w:r>
        <w:rPr>
          <w:rFonts w:ascii="Times New Roman"/>
          <w:b w:val="false"/>
          <w:i w:val="false"/>
          <w:color w:val="000000"/>
          <w:sz w:val="28"/>
        </w:rPr>
        <w:t xml:space="preserve">     Солод пивоваренный ячменный (ГОСТ 29294); </w:t>
      </w:r>
    </w:p>
    <w:p>
      <w:pPr>
        <w:spacing w:after="0"/>
        <w:ind w:left="0"/>
        <w:jc w:val="both"/>
      </w:pPr>
      <w:r>
        <w:rPr>
          <w:rFonts w:ascii="Times New Roman"/>
          <w:b w:val="false"/>
          <w:i w:val="false"/>
          <w:color w:val="000000"/>
          <w:sz w:val="28"/>
        </w:rPr>
        <w:t xml:space="preserve">     Бутылки стеклянные для пищевых жидкостей. Типы и размеры (ГОСТ  </w:t>
      </w:r>
    </w:p>
    <w:p>
      <w:pPr>
        <w:spacing w:after="0"/>
        <w:ind w:left="0"/>
        <w:jc w:val="both"/>
      </w:pPr>
      <w:r>
        <w:rPr>
          <w:rFonts w:ascii="Times New Roman"/>
          <w:b w:val="false"/>
          <w:i w:val="false"/>
          <w:color w:val="000000"/>
          <w:sz w:val="28"/>
        </w:rPr>
        <w:t xml:space="preserve">10117) и др. </w:t>
      </w:r>
    </w:p>
    <w:p>
      <w:pPr>
        <w:spacing w:after="0"/>
        <w:ind w:left="0"/>
        <w:jc w:val="both"/>
      </w:pPr>
      <w:r>
        <w:rPr>
          <w:rFonts w:ascii="Times New Roman"/>
          <w:b w:val="false"/>
          <w:i w:val="false"/>
          <w:color w:val="000000"/>
          <w:sz w:val="28"/>
        </w:rPr>
        <w:t xml:space="preserve">                6. Сведения о нормативном и фактическом расходе  </w:t>
      </w:r>
    </w:p>
    <w:p>
      <w:pPr>
        <w:spacing w:after="0"/>
        <w:ind w:left="0"/>
        <w:jc w:val="both"/>
      </w:pPr>
      <w:r>
        <w:rPr>
          <w:rFonts w:ascii="Times New Roman"/>
          <w:b w:val="false"/>
          <w:i w:val="false"/>
          <w:color w:val="000000"/>
          <w:sz w:val="28"/>
        </w:rPr>
        <w:t xml:space="preserve">               основного сырья и вспомогательных материалов </w:t>
      </w:r>
    </w:p>
    <w:p>
      <w:pPr>
        <w:spacing w:after="0"/>
        <w:ind w:left="0"/>
        <w:jc w:val="both"/>
      </w:pPr>
      <w:r>
        <w:rPr>
          <w:rFonts w:ascii="Times New Roman"/>
          <w:b w:val="false"/>
          <w:i w:val="false"/>
          <w:color w:val="000000"/>
          <w:sz w:val="28"/>
        </w:rPr>
        <w:t xml:space="preserve">       12. Расход сырья на выработку пива (в кг/1000 дал): </w:t>
      </w:r>
    </w:p>
    <w:p>
      <w:pPr>
        <w:spacing w:after="0"/>
        <w:ind w:left="0"/>
        <w:jc w:val="both"/>
      </w:pPr>
      <w:r>
        <w:rPr>
          <w:rFonts w:ascii="Times New Roman"/>
          <w:b w:val="false"/>
          <w:i w:val="false"/>
          <w:color w:val="000000"/>
          <w:sz w:val="28"/>
        </w:rPr>
        <w:t xml:space="preserve">     а) солода; </w:t>
      </w:r>
    </w:p>
    <w:p>
      <w:pPr>
        <w:spacing w:after="0"/>
        <w:ind w:left="0"/>
        <w:jc w:val="both"/>
      </w:pPr>
      <w:r>
        <w:rPr>
          <w:rFonts w:ascii="Times New Roman"/>
          <w:b w:val="false"/>
          <w:i w:val="false"/>
          <w:color w:val="000000"/>
          <w:sz w:val="28"/>
        </w:rPr>
        <w:t xml:space="preserve">     б) несоложенных материалов; </w:t>
      </w:r>
    </w:p>
    <w:p>
      <w:pPr>
        <w:spacing w:after="0"/>
        <w:ind w:left="0"/>
        <w:jc w:val="both"/>
      </w:pPr>
      <w:r>
        <w:rPr>
          <w:rFonts w:ascii="Times New Roman"/>
          <w:b w:val="false"/>
          <w:i w:val="false"/>
          <w:color w:val="000000"/>
          <w:sz w:val="28"/>
        </w:rPr>
        <w:t xml:space="preserve">     в) сахара-сырца. </w:t>
      </w:r>
    </w:p>
    <w:p>
      <w:pPr>
        <w:spacing w:after="0"/>
        <w:ind w:left="0"/>
        <w:jc w:val="both"/>
      </w:pPr>
      <w:r>
        <w:rPr>
          <w:rFonts w:ascii="Times New Roman"/>
          <w:b w:val="false"/>
          <w:i w:val="false"/>
          <w:color w:val="000000"/>
          <w:sz w:val="28"/>
        </w:rPr>
        <w:t xml:space="preserve">     13. Потери экстракта в дробине (в %). </w:t>
      </w:r>
    </w:p>
    <w:p>
      <w:pPr>
        <w:spacing w:after="0"/>
        <w:ind w:left="0"/>
        <w:jc w:val="both"/>
      </w:pPr>
      <w:r>
        <w:rPr>
          <w:rFonts w:ascii="Times New Roman"/>
          <w:b w:val="false"/>
          <w:i w:val="false"/>
          <w:color w:val="000000"/>
          <w:sz w:val="28"/>
        </w:rPr>
        <w:t xml:space="preserve">     14. Потери (бой) бутылок при розливе пива (в %). </w:t>
      </w:r>
    </w:p>
    <w:p>
      <w:pPr>
        <w:spacing w:after="0"/>
        <w:ind w:left="0"/>
        <w:jc w:val="both"/>
      </w:pPr>
      <w:r>
        <w:rPr>
          <w:rFonts w:ascii="Times New Roman"/>
          <w:b w:val="false"/>
          <w:i w:val="false"/>
          <w:color w:val="000000"/>
          <w:sz w:val="28"/>
        </w:rPr>
        <w:t xml:space="preserve">     15. Потери солода при калировке (в %). </w:t>
      </w:r>
    </w:p>
    <w:p>
      <w:pPr>
        <w:spacing w:after="0"/>
        <w:ind w:left="0"/>
        <w:jc w:val="both"/>
      </w:pPr>
      <w:r>
        <w:rPr>
          <w:rFonts w:ascii="Times New Roman"/>
          <w:b w:val="false"/>
          <w:i w:val="false"/>
          <w:color w:val="000000"/>
          <w:sz w:val="28"/>
        </w:rPr>
        <w:t xml:space="preserve">     16. Потери пива при бестарной перевозке (с учетом налива в цистерны,  </w:t>
      </w:r>
    </w:p>
    <w:p>
      <w:pPr>
        <w:spacing w:after="0"/>
        <w:ind w:left="0"/>
        <w:jc w:val="both"/>
      </w:pPr>
      <w:r>
        <w:rPr>
          <w:rFonts w:ascii="Times New Roman"/>
          <w:b w:val="false"/>
          <w:i w:val="false"/>
          <w:color w:val="000000"/>
          <w:sz w:val="28"/>
        </w:rPr>
        <w:t xml:space="preserve">транспортировки и передачи в торговую сеть в %). </w:t>
      </w:r>
    </w:p>
    <w:p>
      <w:pPr>
        <w:spacing w:after="0"/>
        <w:ind w:left="0"/>
        <w:jc w:val="both"/>
      </w:pPr>
      <w:r>
        <w:rPr>
          <w:rFonts w:ascii="Times New Roman"/>
          <w:b w:val="false"/>
          <w:i w:val="false"/>
          <w:color w:val="000000"/>
          <w:sz w:val="28"/>
        </w:rPr>
        <w:t xml:space="preserve">     17. Потери продукции в цехах розлива и складах готовой продукции  </w:t>
      </w:r>
    </w:p>
    <w:p>
      <w:pPr>
        <w:spacing w:after="0"/>
        <w:ind w:left="0"/>
        <w:jc w:val="both"/>
      </w:pPr>
      <w:r>
        <w:rPr>
          <w:rFonts w:ascii="Times New Roman"/>
          <w:b w:val="false"/>
          <w:i w:val="false"/>
          <w:color w:val="000000"/>
          <w:sz w:val="28"/>
        </w:rPr>
        <w:t xml:space="preserve">(в %). </w:t>
      </w:r>
    </w:p>
    <w:p>
      <w:pPr>
        <w:spacing w:after="0"/>
        <w:ind w:left="0"/>
        <w:jc w:val="both"/>
      </w:pPr>
      <w:r>
        <w:rPr>
          <w:rFonts w:ascii="Times New Roman"/>
          <w:b w:val="false"/>
          <w:i w:val="false"/>
          <w:color w:val="000000"/>
          <w:sz w:val="28"/>
        </w:rPr>
        <w:t xml:space="preserve">     18. Бой бутылок при пастеризации пива в пастеризаторах (в %). </w:t>
      </w:r>
    </w:p>
    <w:p>
      <w:pPr>
        <w:spacing w:after="0"/>
        <w:ind w:left="0"/>
        <w:jc w:val="both"/>
      </w:pPr>
      <w:r>
        <w:rPr>
          <w:rFonts w:ascii="Times New Roman"/>
          <w:b w:val="false"/>
          <w:i w:val="false"/>
          <w:color w:val="000000"/>
          <w:sz w:val="28"/>
        </w:rPr>
        <w:t xml:space="preserve">     19. Расход теплоэнергии (среднегодовой в Гкал/1000 дал пива). </w:t>
      </w:r>
    </w:p>
    <w:p>
      <w:pPr>
        <w:spacing w:after="0"/>
        <w:ind w:left="0"/>
        <w:jc w:val="both"/>
      </w:pPr>
      <w:r>
        <w:rPr>
          <w:rFonts w:ascii="Times New Roman"/>
          <w:b w:val="false"/>
          <w:i w:val="false"/>
          <w:color w:val="000000"/>
          <w:sz w:val="28"/>
        </w:rPr>
        <w:t xml:space="preserve">     20. Расход электроэнергии (среднегодовой в Квт-час/1000 дал пива). </w:t>
      </w:r>
    </w:p>
    <w:p>
      <w:pPr>
        <w:spacing w:after="0"/>
        <w:ind w:left="0"/>
        <w:jc w:val="both"/>
      </w:pPr>
      <w:r>
        <w:rPr>
          <w:rFonts w:ascii="Times New Roman"/>
          <w:b w:val="false"/>
          <w:i w:val="false"/>
          <w:color w:val="000000"/>
          <w:sz w:val="28"/>
        </w:rPr>
        <w:t xml:space="preserve">     21. Расход воды (среднегодовой в тыс. м3/1000 дал пива). </w:t>
      </w:r>
    </w:p>
    <w:p>
      <w:pPr>
        <w:spacing w:after="0"/>
        <w:ind w:left="0"/>
        <w:jc w:val="both"/>
      </w:pPr>
      <w:r>
        <w:rPr>
          <w:rFonts w:ascii="Times New Roman"/>
          <w:b w:val="false"/>
          <w:i w:val="false"/>
          <w:color w:val="000000"/>
          <w:sz w:val="28"/>
        </w:rPr>
        <w:t xml:space="preserve">             7. Сведения о метрологическом обеспечении производства </w:t>
      </w:r>
    </w:p>
    <w:p>
      <w:pPr>
        <w:spacing w:after="0"/>
        <w:ind w:left="0"/>
        <w:jc w:val="both"/>
      </w:pPr>
      <w:r>
        <w:rPr>
          <w:rFonts w:ascii="Times New Roman"/>
          <w:b w:val="false"/>
          <w:i w:val="false"/>
          <w:color w:val="000000"/>
          <w:sz w:val="28"/>
        </w:rPr>
        <w:t xml:space="preserve">                22. Ответственное лицо за осуществление поверки средств измерений  </w:t>
      </w:r>
    </w:p>
    <w:p>
      <w:pPr>
        <w:spacing w:after="0"/>
        <w:ind w:left="0"/>
        <w:jc w:val="both"/>
      </w:pPr>
      <w:r>
        <w:rPr>
          <w:rFonts w:ascii="Times New Roman"/>
          <w:b w:val="false"/>
          <w:i w:val="false"/>
          <w:color w:val="000000"/>
          <w:sz w:val="28"/>
        </w:rPr>
        <w:t xml:space="preserve">(должность, фамилия, имя, отчество, дата и N приказа, которым назначено,  </w:t>
      </w:r>
    </w:p>
    <w:p>
      <w:pPr>
        <w:spacing w:after="0"/>
        <w:ind w:left="0"/>
        <w:jc w:val="both"/>
      </w:pPr>
      <w:r>
        <w:rPr>
          <w:rFonts w:ascii="Times New Roman"/>
          <w:b w:val="false"/>
          <w:i w:val="false"/>
          <w:color w:val="000000"/>
          <w:sz w:val="28"/>
        </w:rPr>
        <w:t xml:space="preserve">ответственное лицо). </w:t>
      </w:r>
    </w:p>
    <w:p>
      <w:pPr>
        <w:spacing w:after="0"/>
        <w:ind w:left="0"/>
        <w:jc w:val="both"/>
      </w:pPr>
      <w:r>
        <w:rPr>
          <w:rFonts w:ascii="Times New Roman"/>
          <w:b w:val="false"/>
          <w:i w:val="false"/>
          <w:color w:val="000000"/>
          <w:sz w:val="28"/>
        </w:rPr>
        <w:t xml:space="preserve">     23. График поверки, согласованный территориальным управлением по  </w:t>
      </w:r>
    </w:p>
    <w:p>
      <w:pPr>
        <w:spacing w:after="0"/>
        <w:ind w:left="0"/>
        <w:jc w:val="both"/>
      </w:pPr>
      <w:r>
        <w:rPr>
          <w:rFonts w:ascii="Times New Roman"/>
          <w:b w:val="false"/>
          <w:i w:val="false"/>
          <w:color w:val="000000"/>
          <w:sz w:val="28"/>
        </w:rPr>
        <w:t xml:space="preserve">государственному надзору Госстандарта (дата согласования). </w:t>
      </w:r>
    </w:p>
    <w:p>
      <w:pPr>
        <w:spacing w:after="0"/>
        <w:ind w:left="0"/>
        <w:jc w:val="both"/>
      </w:pPr>
      <w:r>
        <w:rPr>
          <w:rFonts w:ascii="Times New Roman"/>
          <w:b w:val="false"/>
          <w:i w:val="false"/>
          <w:color w:val="000000"/>
          <w:sz w:val="28"/>
        </w:rPr>
        <w:t xml:space="preserve">     24. Договор о метрологическом обслуживании (N, дата, орган его  </w:t>
      </w:r>
    </w:p>
    <w:p>
      <w:pPr>
        <w:spacing w:after="0"/>
        <w:ind w:left="0"/>
        <w:jc w:val="both"/>
      </w:pPr>
      <w:r>
        <w:rPr>
          <w:rFonts w:ascii="Times New Roman"/>
          <w:b w:val="false"/>
          <w:i w:val="false"/>
          <w:color w:val="000000"/>
          <w:sz w:val="28"/>
        </w:rPr>
        <w:t xml:space="preserve">осуществляющий). </w:t>
      </w:r>
    </w:p>
    <w:p>
      <w:pPr>
        <w:spacing w:after="0"/>
        <w:ind w:left="0"/>
        <w:jc w:val="both"/>
      </w:pPr>
      <w:r>
        <w:rPr>
          <w:rFonts w:ascii="Times New Roman"/>
          <w:b w:val="false"/>
          <w:i w:val="false"/>
          <w:color w:val="000000"/>
          <w:sz w:val="28"/>
        </w:rPr>
        <w:t xml:space="preserve">     25. Перечень средств измерений, подлежащих обязательной поверке, их  </w:t>
      </w:r>
    </w:p>
    <w:p>
      <w:pPr>
        <w:spacing w:after="0"/>
        <w:ind w:left="0"/>
        <w:jc w:val="both"/>
      </w:pPr>
      <w:r>
        <w:rPr>
          <w:rFonts w:ascii="Times New Roman"/>
          <w:b w:val="false"/>
          <w:i w:val="false"/>
          <w:color w:val="000000"/>
          <w:sz w:val="28"/>
        </w:rPr>
        <w:t xml:space="preserve">наименование, тип, марка, метрологическая характеристика, количество,  </w:t>
      </w:r>
    </w:p>
    <w:p>
      <w:pPr>
        <w:spacing w:after="0"/>
        <w:ind w:left="0"/>
        <w:jc w:val="both"/>
      </w:pPr>
      <w:r>
        <w:rPr>
          <w:rFonts w:ascii="Times New Roman"/>
          <w:b w:val="false"/>
          <w:i w:val="false"/>
          <w:color w:val="000000"/>
          <w:sz w:val="28"/>
        </w:rPr>
        <w:t xml:space="preserve">периодичность поверки: </w:t>
      </w:r>
    </w:p>
    <w:p>
      <w:pPr>
        <w:spacing w:after="0"/>
        <w:ind w:left="0"/>
        <w:jc w:val="both"/>
      </w:pPr>
      <w:r>
        <w:rPr>
          <w:rFonts w:ascii="Times New Roman"/>
          <w:b w:val="false"/>
          <w:i w:val="false"/>
          <w:color w:val="000000"/>
          <w:sz w:val="28"/>
        </w:rPr>
        <w:t xml:space="preserve">     1) Рефрактометр                                       1 раз в год </w:t>
      </w:r>
    </w:p>
    <w:p>
      <w:pPr>
        <w:spacing w:after="0"/>
        <w:ind w:left="0"/>
        <w:jc w:val="both"/>
      </w:pPr>
      <w:r>
        <w:rPr>
          <w:rFonts w:ascii="Times New Roman"/>
          <w:b w:val="false"/>
          <w:i w:val="false"/>
          <w:color w:val="000000"/>
          <w:sz w:val="28"/>
        </w:rPr>
        <w:t xml:space="preserve">     2) Ареометр                                           1 раз в пять лет </w:t>
      </w:r>
    </w:p>
    <w:p>
      <w:pPr>
        <w:spacing w:after="0"/>
        <w:ind w:left="0"/>
        <w:jc w:val="both"/>
      </w:pPr>
      <w:r>
        <w:rPr>
          <w:rFonts w:ascii="Times New Roman"/>
          <w:b w:val="false"/>
          <w:i w:val="false"/>
          <w:color w:val="000000"/>
          <w:sz w:val="28"/>
        </w:rPr>
        <w:t xml:space="preserve">     3) Секундомер                                         1 раз в год </w:t>
      </w:r>
    </w:p>
    <w:p>
      <w:pPr>
        <w:spacing w:after="0"/>
        <w:ind w:left="0"/>
        <w:jc w:val="both"/>
      </w:pPr>
      <w:r>
        <w:rPr>
          <w:rFonts w:ascii="Times New Roman"/>
          <w:b w:val="false"/>
          <w:i w:val="false"/>
          <w:color w:val="000000"/>
          <w:sz w:val="28"/>
        </w:rPr>
        <w:t xml:space="preserve">     4) Весы лабораторные                                  1 раз в год </w:t>
      </w:r>
    </w:p>
    <w:p>
      <w:pPr>
        <w:spacing w:after="0"/>
        <w:ind w:left="0"/>
        <w:jc w:val="both"/>
      </w:pPr>
      <w:r>
        <w:rPr>
          <w:rFonts w:ascii="Times New Roman"/>
          <w:b w:val="false"/>
          <w:i w:val="false"/>
          <w:color w:val="000000"/>
          <w:sz w:val="28"/>
        </w:rPr>
        <w:t xml:space="preserve">     5) Весы аналитические                                 1 раз в год </w:t>
      </w:r>
    </w:p>
    <w:p>
      <w:pPr>
        <w:spacing w:after="0"/>
        <w:ind w:left="0"/>
        <w:jc w:val="both"/>
      </w:pPr>
      <w:r>
        <w:rPr>
          <w:rFonts w:ascii="Times New Roman"/>
          <w:b w:val="false"/>
          <w:i w:val="false"/>
          <w:color w:val="000000"/>
          <w:sz w:val="28"/>
        </w:rPr>
        <w:t xml:space="preserve">     6) Весы автомобильные                                 1 раз в год  </w:t>
      </w:r>
    </w:p>
    <w:p>
      <w:pPr>
        <w:spacing w:after="0"/>
        <w:ind w:left="0"/>
        <w:jc w:val="both"/>
      </w:pPr>
      <w:r>
        <w:rPr>
          <w:rFonts w:ascii="Times New Roman"/>
          <w:b w:val="false"/>
          <w:i w:val="false"/>
          <w:color w:val="000000"/>
          <w:sz w:val="28"/>
        </w:rPr>
        <w:t xml:space="preserve">     7) Мерная посуда                                 по мере необходимости </w:t>
      </w:r>
    </w:p>
    <w:p>
      <w:pPr>
        <w:spacing w:after="0"/>
        <w:ind w:left="0"/>
        <w:jc w:val="both"/>
      </w:pPr>
      <w:r>
        <w:rPr>
          <w:rFonts w:ascii="Times New Roman"/>
          <w:b w:val="false"/>
          <w:i w:val="false"/>
          <w:color w:val="000000"/>
          <w:sz w:val="28"/>
        </w:rPr>
        <w:t xml:space="preserve">     8) Гири                                               1 раз в год  </w:t>
      </w:r>
    </w:p>
    <w:p>
      <w:pPr>
        <w:spacing w:after="0"/>
        <w:ind w:left="0"/>
        <w:jc w:val="both"/>
      </w:pPr>
      <w:r>
        <w:rPr>
          <w:rFonts w:ascii="Times New Roman"/>
          <w:b w:val="false"/>
          <w:i w:val="false"/>
          <w:color w:val="000000"/>
          <w:sz w:val="28"/>
        </w:rPr>
        <w:t xml:space="preserve">     9) Фотоэлектрокалориметр                              1 раз в год </w:t>
      </w:r>
    </w:p>
    <w:p>
      <w:pPr>
        <w:spacing w:after="0"/>
        <w:ind w:left="0"/>
        <w:jc w:val="both"/>
      </w:pPr>
      <w:r>
        <w:rPr>
          <w:rFonts w:ascii="Times New Roman"/>
          <w:b w:val="false"/>
          <w:i w:val="false"/>
          <w:color w:val="000000"/>
          <w:sz w:val="28"/>
        </w:rPr>
        <w:t xml:space="preserve">     10) рН-метр                                           1 раз в год </w:t>
      </w:r>
    </w:p>
    <w:p>
      <w:pPr>
        <w:spacing w:after="0"/>
        <w:ind w:left="0"/>
        <w:jc w:val="both"/>
      </w:pPr>
      <w:r>
        <w:rPr>
          <w:rFonts w:ascii="Times New Roman"/>
          <w:b w:val="false"/>
          <w:i w:val="false"/>
          <w:color w:val="000000"/>
          <w:sz w:val="28"/>
        </w:rPr>
        <w:t xml:space="preserve">     11) Поляриметр                                        1 раз в год </w:t>
      </w:r>
    </w:p>
    <w:p>
      <w:pPr>
        <w:spacing w:after="0"/>
        <w:ind w:left="0"/>
        <w:jc w:val="both"/>
      </w:pPr>
      <w:r>
        <w:rPr>
          <w:rFonts w:ascii="Times New Roman"/>
          <w:b w:val="false"/>
          <w:i w:val="false"/>
          <w:color w:val="000000"/>
          <w:sz w:val="28"/>
        </w:rPr>
        <w:t xml:space="preserve">     12) Денсиметр                                         1 раз в год </w:t>
      </w:r>
    </w:p>
    <w:p>
      <w:pPr>
        <w:spacing w:after="0"/>
        <w:ind w:left="0"/>
        <w:jc w:val="both"/>
      </w:pPr>
      <w:r>
        <w:rPr>
          <w:rFonts w:ascii="Times New Roman"/>
          <w:b w:val="false"/>
          <w:i w:val="false"/>
          <w:color w:val="000000"/>
          <w:sz w:val="28"/>
        </w:rPr>
        <w:t xml:space="preserve">     13) Термометры                                        1 раз в год </w:t>
      </w:r>
    </w:p>
    <w:p>
      <w:pPr>
        <w:spacing w:after="0"/>
        <w:ind w:left="0"/>
        <w:jc w:val="both"/>
      </w:pPr>
      <w:r>
        <w:rPr>
          <w:rFonts w:ascii="Times New Roman"/>
          <w:b w:val="false"/>
          <w:i w:val="false"/>
          <w:color w:val="000000"/>
          <w:sz w:val="28"/>
        </w:rPr>
        <w:t xml:space="preserve">     14) Установка для определения давления углекислоты    1 раз в год </w:t>
      </w:r>
    </w:p>
    <w:p>
      <w:pPr>
        <w:spacing w:after="0"/>
        <w:ind w:left="0"/>
        <w:jc w:val="both"/>
      </w:pPr>
      <w:r>
        <w:rPr>
          <w:rFonts w:ascii="Times New Roman"/>
          <w:b w:val="false"/>
          <w:i w:val="false"/>
          <w:color w:val="000000"/>
          <w:sz w:val="28"/>
        </w:rPr>
        <w:t xml:space="preserve">     15) Манометры                                         1 раз в год </w:t>
      </w:r>
    </w:p>
    <w:p>
      <w:pPr>
        <w:spacing w:after="0"/>
        <w:ind w:left="0"/>
        <w:jc w:val="both"/>
      </w:pPr>
      <w:r>
        <w:rPr>
          <w:rFonts w:ascii="Times New Roman"/>
          <w:b w:val="false"/>
          <w:i w:val="false"/>
          <w:color w:val="000000"/>
          <w:sz w:val="28"/>
        </w:rPr>
        <w:t xml:space="preserve">     16) Счетчик учета электроэнергии                      1 раз в год </w:t>
      </w:r>
    </w:p>
    <w:p>
      <w:pPr>
        <w:spacing w:after="0"/>
        <w:ind w:left="0"/>
        <w:jc w:val="both"/>
      </w:pPr>
      <w:r>
        <w:rPr>
          <w:rFonts w:ascii="Times New Roman"/>
          <w:b w:val="false"/>
          <w:i w:val="false"/>
          <w:color w:val="000000"/>
          <w:sz w:val="28"/>
        </w:rPr>
        <w:t xml:space="preserve">     17) Счетчик учета холодной воды                       1 раз в год </w:t>
      </w:r>
    </w:p>
    <w:p>
      <w:pPr>
        <w:spacing w:after="0"/>
        <w:ind w:left="0"/>
        <w:jc w:val="both"/>
      </w:pPr>
      <w:r>
        <w:rPr>
          <w:rFonts w:ascii="Times New Roman"/>
          <w:b w:val="false"/>
          <w:i w:val="false"/>
          <w:color w:val="000000"/>
          <w:sz w:val="28"/>
        </w:rPr>
        <w:t xml:space="preserve">     18) Счетчик учета горячей воды                        1 раз в год </w:t>
      </w:r>
    </w:p>
    <w:p>
      <w:pPr>
        <w:spacing w:after="0"/>
        <w:ind w:left="0"/>
        <w:jc w:val="both"/>
      </w:pPr>
      <w:r>
        <w:rPr>
          <w:rFonts w:ascii="Times New Roman"/>
          <w:b w:val="false"/>
          <w:i w:val="false"/>
          <w:color w:val="000000"/>
          <w:sz w:val="28"/>
        </w:rPr>
        <w:t xml:space="preserve">     19) Прибор учета расхода пара                         1 раз в год </w:t>
      </w:r>
    </w:p>
    <w:p>
      <w:pPr>
        <w:spacing w:after="0"/>
        <w:ind w:left="0"/>
        <w:jc w:val="both"/>
      </w:pPr>
      <w:r>
        <w:rPr>
          <w:rFonts w:ascii="Times New Roman"/>
          <w:b w:val="false"/>
          <w:i w:val="false"/>
          <w:color w:val="000000"/>
          <w:sz w:val="28"/>
        </w:rPr>
        <w:t xml:space="preserve">     20) Кег-бочки (замер)                                 1 раз в год </w:t>
      </w:r>
    </w:p>
    <w:p>
      <w:pPr>
        <w:spacing w:after="0"/>
        <w:ind w:left="0"/>
        <w:jc w:val="both"/>
      </w:pPr>
      <w:r>
        <w:rPr>
          <w:rFonts w:ascii="Times New Roman"/>
          <w:b w:val="false"/>
          <w:i w:val="false"/>
          <w:color w:val="000000"/>
          <w:sz w:val="28"/>
        </w:rPr>
        <w:t xml:space="preserve">     21) Психрометр                                        1 раз в год </w:t>
      </w:r>
    </w:p>
    <w:p>
      <w:pPr>
        <w:spacing w:after="0"/>
        <w:ind w:left="0"/>
        <w:jc w:val="both"/>
      </w:pPr>
      <w:r>
        <w:rPr>
          <w:rFonts w:ascii="Times New Roman"/>
          <w:b w:val="false"/>
          <w:i w:val="false"/>
          <w:color w:val="000000"/>
          <w:sz w:val="28"/>
        </w:rPr>
        <w:t xml:space="preserve">     22) Сборники фильтрованного пива                      1 раз в год </w:t>
      </w:r>
    </w:p>
    <w:p>
      <w:pPr>
        <w:spacing w:after="0"/>
        <w:ind w:left="0"/>
        <w:jc w:val="both"/>
      </w:pPr>
      <w:r>
        <w:rPr>
          <w:rFonts w:ascii="Times New Roman"/>
          <w:b w:val="false"/>
          <w:i w:val="false"/>
          <w:color w:val="000000"/>
          <w:sz w:val="28"/>
        </w:rPr>
        <w:t xml:space="preserve">     23) Технологические емкости, резервуары               1 раз в 4 года* </w:t>
      </w:r>
    </w:p>
    <w:p>
      <w:pPr>
        <w:spacing w:after="0"/>
        <w:ind w:left="0"/>
        <w:jc w:val="both"/>
      </w:pPr>
      <w:r>
        <w:rPr>
          <w:rFonts w:ascii="Times New Roman"/>
          <w:b w:val="false"/>
          <w:i w:val="false"/>
          <w:color w:val="000000"/>
          <w:sz w:val="28"/>
        </w:rPr>
        <w:t xml:space="preserve">         и другие </w:t>
      </w:r>
    </w:p>
    <w:p>
      <w:pPr>
        <w:spacing w:after="0"/>
        <w:ind w:left="0"/>
        <w:jc w:val="both"/>
      </w:pPr>
      <w:r>
        <w:rPr>
          <w:rFonts w:ascii="Times New Roman"/>
          <w:b w:val="false"/>
          <w:i w:val="false"/>
          <w:color w:val="000000"/>
          <w:sz w:val="28"/>
        </w:rPr>
        <w:t xml:space="preserve">________________ </w:t>
      </w:r>
    </w:p>
    <w:p>
      <w:pPr>
        <w:spacing w:after="0"/>
        <w:ind w:left="0"/>
        <w:jc w:val="both"/>
      </w:pPr>
      <w:r>
        <w:rPr>
          <w:rFonts w:ascii="Times New Roman"/>
          <w:b w:val="false"/>
          <w:i w:val="false"/>
          <w:color w:val="000000"/>
          <w:sz w:val="28"/>
        </w:rPr>
        <w:t xml:space="preserve">     * Замер может осуществляться работниками лицензиата. </w:t>
      </w:r>
    </w:p>
    <w:p>
      <w:pPr>
        <w:spacing w:after="0"/>
        <w:ind w:left="0"/>
        <w:jc w:val="both"/>
      </w:pPr>
      <w:r>
        <w:rPr>
          <w:rFonts w:ascii="Times New Roman"/>
          <w:b w:val="false"/>
          <w:i w:val="false"/>
          <w:color w:val="000000"/>
          <w:sz w:val="28"/>
        </w:rPr>
        <w:t xml:space="preserve">             8. Сведения об инженерном обеспечении производства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 сведениях о вентиляции и воздухоснабжении указывается наименование, тип, марка, производительность, количество вентиляторов, компрессорной установки для выработки сжатого воздуха, подогревателей воды и воздуха.  </w:t>
      </w:r>
      <w:r>
        <w:br/>
      </w:r>
      <w:r>
        <w:rPr>
          <w:rFonts w:ascii="Times New Roman"/>
          <w:b w:val="false"/>
          <w:i w:val="false"/>
          <w:color w:val="000000"/>
          <w:sz w:val="28"/>
        </w:rPr>
        <w:t xml:space="preserve">
      27. В сведениях о водоснабжении и канализации должно быть отражено:  </w:t>
      </w:r>
      <w:r>
        <w:br/>
      </w:r>
      <w:r>
        <w:rPr>
          <w:rFonts w:ascii="Times New Roman"/>
          <w:b w:val="false"/>
          <w:i w:val="false"/>
          <w:color w:val="000000"/>
          <w:sz w:val="28"/>
        </w:rPr>
        <w:t xml:space="preserve">
      1) наличие источника водоснабжения (централизованного и/или артезианской скважины);  </w:t>
      </w:r>
      <w:r>
        <w:br/>
      </w:r>
      <w:r>
        <w:rPr>
          <w:rFonts w:ascii="Times New Roman"/>
          <w:b w:val="false"/>
          <w:i w:val="false"/>
          <w:color w:val="000000"/>
          <w:sz w:val="28"/>
        </w:rPr>
        <w:t xml:space="preserve">
      2) тип, марка, производительность, количество глубинных насосов, объем воды (в тыс. м3), использованный на технологические и хозяйственно-бытовые нужды за прошедший год;  </w:t>
      </w:r>
      <w:r>
        <w:br/>
      </w:r>
      <w:r>
        <w:rPr>
          <w:rFonts w:ascii="Times New Roman"/>
          <w:b w:val="false"/>
          <w:i w:val="false"/>
          <w:color w:val="000000"/>
          <w:sz w:val="28"/>
        </w:rPr>
        <w:t xml:space="preserve">
      3) наличие градирни (количество, объем единовременного хранения (в м3), применяемый способ охлаждения);  </w:t>
      </w:r>
      <w:r>
        <w:br/>
      </w:r>
      <w:r>
        <w:rPr>
          <w:rFonts w:ascii="Times New Roman"/>
          <w:b w:val="false"/>
          <w:i w:val="false"/>
          <w:color w:val="000000"/>
          <w:sz w:val="28"/>
        </w:rPr>
        <w:t xml:space="preserve">
      4) объем сбрасываемых стоков (в тыс. м3) в систему городских очистных сооружений и/или собственных полей фильтрации за прошедший год.  </w:t>
      </w:r>
      <w:r>
        <w:br/>
      </w:r>
      <w:r>
        <w:rPr>
          <w:rFonts w:ascii="Times New Roman"/>
          <w:b w:val="false"/>
          <w:i w:val="false"/>
          <w:color w:val="000000"/>
          <w:sz w:val="28"/>
        </w:rPr>
        <w:t xml:space="preserve">
      28. В сведениях об электроснабжении должно содержаться:  </w:t>
      </w:r>
      <w:r>
        <w:br/>
      </w:r>
      <w:r>
        <w:rPr>
          <w:rFonts w:ascii="Times New Roman"/>
          <w:b w:val="false"/>
          <w:i w:val="false"/>
          <w:color w:val="000000"/>
          <w:sz w:val="28"/>
        </w:rPr>
        <w:t xml:space="preserve">
      1) наличие источника снабжения (централизованного и/или автономного);  </w:t>
      </w:r>
      <w:r>
        <w:br/>
      </w:r>
      <w:r>
        <w:rPr>
          <w:rFonts w:ascii="Times New Roman"/>
          <w:b w:val="false"/>
          <w:i w:val="false"/>
          <w:color w:val="000000"/>
          <w:sz w:val="28"/>
        </w:rPr>
        <w:t xml:space="preserve">
      2) тип, марка, количество, мощность трансформаторов, объем  </w:t>
      </w:r>
    </w:p>
    <w:bookmarkStart w:name="z32" w:id="31"/>
    <w:p>
      <w:pPr>
        <w:spacing w:after="0"/>
        <w:ind w:left="0"/>
        <w:jc w:val="both"/>
      </w:pPr>
      <w:r>
        <w:rPr>
          <w:rFonts w:ascii="Times New Roman"/>
          <w:b w:val="false"/>
          <w:i w:val="false"/>
          <w:color w:val="000000"/>
          <w:sz w:val="28"/>
        </w:rPr>
        <w:t xml:space="preserve">
  потребления электроэнергии за прошедший год (в тыс. квт/час). </w:t>
      </w:r>
    </w:p>
    <w:bookmarkEnd w:id="31"/>
    <w:p>
      <w:pPr>
        <w:spacing w:after="0"/>
        <w:ind w:left="0"/>
        <w:jc w:val="both"/>
      </w:pPr>
      <w:r>
        <w:rPr>
          <w:rFonts w:ascii="Times New Roman"/>
          <w:b w:val="false"/>
          <w:i w:val="false"/>
          <w:color w:val="000000"/>
          <w:sz w:val="28"/>
        </w:rPr>
        <w:t xml:space="preserve">     29. В сведениях о теплоснабжении должно отражаться: </w:t>
      </w:r>
    </w:p>
    <w:p>
      <w:pPr>
        <w:spacing w:after="0"/>
        <w:ind w:left="0"/>
        <w:jc w:val="both"/>
      </w:pPr>
      <w:r>
        <w:rPr>
          <w:rFonts w:ascii="Times New Roman"/>
          <w:b w:val="false"/>
          <w:i w:val="false"/>
          <w:color w:val="000000"/>
          <w:sz w:val="28"/>
        </w:rPr>
        <w:t xml:space="preserve">     1) наличие источника снабжения (централизованного и/или автономного); </w:t>
      </w:r>
    </w:p>
    <w:p>
      <w:pPr>
        <w:spacing w:after="0"/>
        <w:ind w:left="0"/>
        <w:jc w:val="both"/>
      </w:pPr>
      <w:r>
        <w:rPr>
          <w:rFonts w:ascii="Times New Roman"/>
          <w:b w:val="false"/>
          <w:i w:val="false"/>
          <w:color w:val="000000"/>
          <w:sz w:val="28"/>
        </w:rPr>
        <w:t xml:space="preserve">     2) наименование, тип, марка, производительность, количество  </w:t>
      </w:r>
    </w:p>
    <w:p>
      <w:pPr>
        <w:spacing w:after="0"/>
        <w:ind w:left="0"/>
        <w:jc w:val="both"/>
      </w:pPr>
      <w:r>
        <w:rPr>
          <w:rFonts w:ascii="Times New Roman"/>
          <w:b w:val="false"/>
          <w:i w:val="false"/>
          <w:color w:val="000000"/>
          <w:sz w:val="28"/>
        </w:rPr>
        <w:t xml:space="preserve">установленных паровых котлов (вид используемого топлива), водогрейных  </w:t>
      </w:r>
    </w:p>
    <w:p>
      <w:pPr>
        <w:spacing w:after="0"/>
        <w:ind w:left="0"/>
        <w:jc w:val="both"/>
      </w:pPr>
      <w:r>
        <w:rPr>
          <w:rFonts w:ascii="Times New Roman"/>
          <w:b w:val="false"/>
          <w:i w:val="false"/>
          <w:color w:val="000000"/>
          <w:sz w:val="28"/>
        </w:rPr>
        <w:t xml:space="preserve">котлов, компрессорных установок для выработки холода; </w:t>
      </w:r>
    </w:p>
    <w:p>
      <w:pPr>
        <w:spacing w:after="0"/>
        <w:ind w:left="0"/>
        <w:jc w:val="both"/>
      </w:pPr>
      <w:r>
        <w:rPr>
          <w:rFonts w:ascii="Times New Roman"/>
          <w:b w:val="false"/>
          <w:i w:val="false"/>
          <w:color w:val="000000"/>
          <w:sz w:val="28"/>
        </w:rPr>
        <w:t xml:space="preserve">     3) количество потребленной (выработанной) теплоэнергии за прошедший  </w:t>
      </w:r>
    </w:p>
    <w:p>
      <w:pPr>
        <w:spacing w:after="0"/>
        <w:ind w:left="0"/>
        <w:jc w:val="both"/>
      </w:pPr>
      <w:r>
        <w:rPr>
          <w:rFonts w:ascii="Times New Roman"/>
          <w:b w:val="false"/>
          <w:i w:val="false"/>
          <w:color w:val="000000"/>
          <w:sz w:val="28"/>
        </w:rPr>
        <w:t xml:space="preserve">год. </w:t>
      </w:r>
    </w:p>
    <w:p>
      <w:pPr>
        <w:spacing w:after="0"/>
        <w:ind w:left="0"/>
        <w:jc w:val="both"/>
      </w:pPr>
      <w:r>
        <w:rPr>
          <w:rFonts w:ascii="Times New Roman"/>
          <w:b w:val="false"/>
          <w:i w:val="false"/>
          <w:color w:val="000000"/>
          <w:sz w:val="28"/>
        </w:rPr>
        <w:t xml:space="preserve">     30. В сведениях о водоподготовке должно содержаться: </w:t>
      </w:r>
    </w:p>
    <w:p>
      <w:pPr>
        <w:spacing w:after="0"/>
        <w:ind w:left="0"/>
        <w:jc w:val="both"/>
      </w:pPr>
      <w:r>
        <w:rPr>
          <w:rFonts w:ascii="Times New Roman"/>
          <w:b w:val="false"/>
          <w:i w:val="false"/>
          <w:color w:val="000000"/>
          <w:sz w:val="28"/>
        </w:rPr>
        <w:t xml:space="preserve">     1) наименование, тип, марка, производительность, количество  </w:t>
      </w:r>
    </w:p>
    <w:p>
      <w:pPr>
        <w:spacing w:after="0"/>
        <w:ind w:left="0"/>
        <w:jc w:val="both"/>
      </w:pPr>
      <w:r>
        <w:rPr>
          <w:rFonts w:ascii="Times New Roman"/>
          <w:b w:val="false"/>
          <w:i w:val="false"/>
          <w:color w:val="000000"/>
          <w:sz w:val="28"/>
        </w:rPr>
        <w:t xml:space="preserve">используемых установок и фильтров; </w:t>
      </w:r>
    </w:p>
    <w:p>
      <w:pPr>
        <w:spacing w:after="0"/>
        <w:ind w:left="0"/>
        <w:jc w:val="both"/>
      </w:pPr>
      <w:r>
        <w:rPr>
          <w:rFonts w:ascii="Times New Roman"/>
          <w:b w:val="false"/>
          <w:i w:val="false"/>
          <w:color w:val="000000"/>
          <w:sz w:val="28"/>
        </w:rPr>
        <w:t xml:space="preserve">     2) количество и вместимость (в м3) сборников умягченной воды. </w:t>
      </w:r>
    </w:p>
    <w:p>
      <w:pPr>
        <w:spacing w:after="0"/>
        <w:ind w:left="0"/>
        <w:jc w:val="both"/>
      </w:pPr>
      <w:r>
        <w:rPr>
          <w:rFonts w:ascii="Times New Roman"/>
          <w:b w:val="false"/>
          <w:i w:val="false"/>
          <w:color w:val="000000"/>
          <w:sz w:val="28"/>
        </w:rPr>
        <w:t xml:space="preserve">                     9. Санитарно-бытовое обеспечение </w:t>
      </w:r>
    </w:p>
    <w:p>
      <w:pPr>
        <w:spacing w:after="0"/>
        <w:ind w:left="0"/>
        <w:jc w:val="both"/>
      </w:pPr>
      <w:r>
        <w:rPr>
          <w:rFonts w:ascii="Times New Roman"/>
          <w:b w:val="false"/>
          <w:i w:val="false"/>
          <w:color w:val="000000"/>
          <w:sz w:val="28"/>
        </w:rPr>
        <w:t xml:space="preserve">       39. В сведениях о санитарно-бытовых условиях должны указываться  </w:t>
      </w:r>
    </w:p>
    <w:p>
      <w:pPr>
        <w:spacing w:after="0"/>
        <w:ind w:left="0"/>
        <w:jc w:val="both"/>
      </w:pPr>
      <w:r>
        <w:rPr>
          <w:rFonts w:ascii="Times New Roman"/>
          <w:b w:val="false"/>
          <w:i w:val="false"/>
          <w:color w:val="000000"/>
          <w:sz w:val="28"/>
        </w:rPr>
        <w:t xml:space="preserve">нормативное и фактическое количество спецодежды, мест гардероба открытого  </w:t>
      </w:r>
    </w:p>
    <w:p>
      <w:pPr>
        <w:spacing w:after="0"/>
        <w:ind w:left="0"/>
        <w:jc w:val="both"/>
      </w:pPr>
      <w:r>
        <w:rPr>
          <w:rFonts w:ascii="Times New Roman"/>
          <w:b w:val="false"/>
          <w:i w:val="false"/>
          <w:color w:val="000000"/>
          <w:sz w:val="28"/>
        </w:rPr>
        <w:t xml:space="preserve">и/или закрытого типа, душевых, туалетов (уличные и в помещении), комнат  </w:t>
      </w:r>
    </w:p>
    <w:p>
      <w:pPr>
        <w:spacing w:after="0"/>
        <w:ind w:left="0"/>
        <w:jc w:val="both"/>
      </w:pPr>
      <w:r>
        <w:rPr>
          <w:rFonts w:ascii="Times New Roman"/>
          <w:b w:val="false"/>
          <w:i w:val="false"/>
          <w:color w:val="000000"/>
          <w:sz w:val="28"/>
        </w:rPr>
        <w:t xml:space="preserve">личной гигиены женщин, раковин для мытья рук с подведенной горячей и  </w:t>
      </w:r>
    </w:p>
    <w:p>
      <w:pPr>
        <w:spacing w:after="0"/>
        <w:ind w:left="0"/>
        <w:jc w:val="both"/>
      </w:pPr>
      <w:r>
        <w:rPr>
          <w:rFonts w:ascii="Times New Roman"/>
          <w:b w:val="false"/>
          <w:i w:val="false"/>
          <w:color w:val="000000"/>
          <w:sz w:val="28"/>
        </w:rPr>
        <w:t xml:space="preserve">холодной водой со смесителем. </w:t>
      </w:r>
    </w:p>
    <w:p>
      <w:pPr>
        <w:spacing w:after="0"/>
        <w:ind w:left="0"/>
        <w:jc w:val="both"/>
      </w:pPr>
      <w:r>
        <w:rPr>
          <w:rFonts w:ascii="Times New Roman"/>
          <w:b w:val="false"/>
          <w:i w:val="false"/>
          <w:color w:val="000000"/>
          <w:sz w:val="28"/>
        </w:rPr>
        <w:t xml:space="preserve">     40. В сведениях о санитарной обработке оборудования и помещений  </w:t>
      </w:r>
    </w:p>
    <w:p>
      <w:pPr>
        <w:spacing w:after="0"/>
        <w:ind w:left="0"/>
        <w:jc w:val="both"/>
      </w:pPr>
      <w:r>
        <w:rPr>
          <w:rFonts w:ascii="Times New Roman"/>
          <w:b w:val="false"/>
          <w:i w:val="false"/>
          <w:color w:val="000000"/>
          <w:sz w:val="28"/>
        </w:rPr>
        <w:t xml:space="preserve">должно быть указано наличие соответствующих инструкций, графиков обработки  </w:t>
      </w:r>
    </w:p>
    <w:p>
      <w:pPr>
        <w:spacing w:after="0"/>
        <w:ind w:left="0"/>
        <w:jc w:val="both"/>
      </w:pPr>
      <w:r>
        <w:rPr>
          <w:rFonts w:ascii="Times New Roman"/>
          <w:b w:val="false"/>
          <w:i w:val="false"/>
          <w:color w:val="000000"/>
          <w:sz w:val="28"/>
        </w:rPr>
        <w:t xml:space="preserve">оборудования, помещений и периодичность их проведения. </w:t>
      </w:r>
    </w:p>
    <w:p>
      <w:pPr>
        <w:spacing w:after="0"/>
        <w:ind w:left="0"/>
        <w:jc w:val="both"/>
      </w:pPr>
      <w:r>
        <w:rPr>
          <w:rFonts w:ascii="Times New Roman"/>
          <w:b w:val="false"/>
          <w:i w:val="false"/>
          <w:color w:val="000000"/>
          <w:sz w:val="28"/>
        </w:rPr>
        <w:t xml:space="preserve">                     10. Сведения о складских помещениях </w:t>
      </w:r>
    </w:p>
    <w:p>
      <w:pPr>
        <w:spacing w:after="0"/>
        <w:ind w:left="0"/>
        <w:jc w:val="both"/>
      </w:pPr>
      <w:r>
        <w:rPr>
          <w:rFonts w:ascii="Times New Roman"/>
          <w:b w:val="false"/>
          <w:i w:val="false"/>
          <w:color w:val="000000"/>
          <w:sz w:val="28"/>
        </w:rPr>
        <w:t xml:space="preserve">       41. Склад для приемки и хранения тары открытого и/или закрытого типа  </w:t>
      </w:r>
    </w:p>
    <w:p>
      <w:pPr>
        <w:spacing w:after="0"/>
        <w:ind w:left="0"/>
        <w:jc w:val="both"/>
      </w:pPr>
      <w:r>
        <w:rPr>
          <w:rFonts w:ascii="Times New Roman"/>
          <w:b w:val="false"/>
          <w:i w:val="false"/>
          <w:color w:val="000000"/>
          <w:sz w:val="28"/>
        </w:rPr>
        <w:t xml:space="preserve">(количество, площадь (м2), емкость единовременного хранения (в тыс.  </w:t>
      </w:r>
    </w:p>
    <w:p>
      <w:pPr>
        <w:spacing w:after="0"/>
        <w:ind w:left="0"/>
        <w:jc w:val="both"/>
      </w:pPr>
      <w:r>
        <w:rPr>
          <w:rFonts w:ascii="Times New Roman"/>
          <w:b w:val="false"/>
          <w:i w:val="false"/>
          <w:color w:val="000000"/>
          <w:sz w:val="28"/>
        </w:rPr>
        <w:t xml:space="preserve">бутылок), наименование и количество устройств для обогрева помещения). </w:t>
      </w:r>
    </w:p>
    <w:p>
      <w:pPr>
        <w:spacing w:after="0"/>
        <w:ind w:left="0"/>
        <w:jc w:val="both"/>
      </w:pPr>
      <w:r>
        <w:rPr>
          <w:rFonts w:ascii="Times New Roman"/>
          <w:b w:val="false"/>
          <w:i w:val="false"/>
          <w:color w:val="000000"/>
          <w:sz w:val="28"/>
        </w:rPr>
        <w:t xml:space="preserve">     42. Склад для хранения готовой продукции (количество, площадь (м2),  </w:t>
      </w:r>
    </w:p>
    <w:p>
      <w:pPr>
        <w:spacing w:after="0"/>
        <w:ind w:left="0"/>
        <w:jc w:val="both"/>
      </w:pPr>
      <w:r>
        <w:rPr>
          <w:rFonts w:ascii="Times New Roman"/>
          <w:b w:val="false"/>
          <w:i w:val="false"/>
          <w:color w:val="000000"/>
          <w:sz w:val="28"/>
        </w:rPr>
        <w:t xml:space="preserve">емкость единовременного хранения (в тыс. бутылок), наименование и  </w:t>
      </w:r>
    </w:p>
    <w:p>
      <w:pPr>
        <w:spacing w:after="0"/>
        <w:ind w:left="0"/>
        <w:jc w:val="both"/>
      </w:pPr>
      <w:r>
        <w:rPr>
          <w:rFonts w:ascii="Times New Roman"/>
          <w:b w:val="false"/>
          <w:i w:val="false"/>
          <w:color w:val="000000"/>
          <w:sz w:val="28"/>
        </w:rPr>
        <w:t xml:space="preserve">количество устройств для обогрева и охлаждения, а также приборов контроля  </w:t>
      </w:r>
    </w:p>
    <w:p>
      <w:pPr>
        <w:spacing w:after="0"/>
        <w:ind w:left="0"/>
        <w:jc w:val="both"/>
      </w:pPr>
      <w:r>
        <w:rPr>
          <w:rFonts w:ascii="Times New Roman"/>
          <w:b w:val="false"/>
          <w:i w:val="false"/>
          <w:color w:val="000000"/>
          <w:sz w:val="28"/>
        </w:rPr>
        <w:t xml:space="preserve">за хранением). </w:t>
      </w:r>
    </w:p>
    <w:p>
      <w:pPr>
        <w:spacing w:after="0"/>
        <w:ind w:left="0"/>
        <w:jc w:val="both"/>
      </w:pPr>
      <w:r>
        <w:rPr>
          <w:rFonts w:ascii="Times New Roman"/>
          <w:b w:val="false"/>
          <w:i w:val="false"/>
          <w:color w:val="000000"/>
          <w:sz w:val="28"/>
        </w:rPr>
        <w:t xml:space="preserve">     43. Склад для хранения вспомогательных материалов (количество,  </w:t>
      </w:r>
    </w:p>
    <w:p>
      <w:pPr>
        <w:spacing w:after="0"/>
        <w:ind w:left="0"/>
        <w:jc w:val="both"/>
      </w:pPr>
      <w:r>
        <w:rPr>
          <w:rFonts w:ascii="Times New Roman"/>
          <w:b w:val="false"/>
          <w:i w:val="false"/>
          <w:color w:val="000000"/>
          <w:sz w:val="28"/>
        </w:rPr>
        <w:t xml:space="preserve">площадь (м2), наименование хранимых материалов). </w:t>
      </w:r>
    </w:p>
    <w:p>
      <w:pPr>
        <w:spacing w:after="0"/>
        <w:ind w:left="0"/>
        <w:jc w:val="both"/>
      </w:pPr>
      <w:r>
        <w:rPr>
          <w:rFonts w:ascii="Times New Roman"/>
          <w:b w:val="false"/>
          <w:i w:val="false"/>
          <w:color w:val="000000"/>
          <w:sz w:val="28"/>
        </w:rPr>
        <w:t xml:space="preserve">                              11. Охрана окружающей среды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В сведениях о природоохранных мероприятиях отражается дата и N документа уполномоченного органа, согласовавшего выбросы вредных веществ в атмосферу, сброс стоков и утилизацию отходов от производства (стеклобой, лом цветных и черных металлов, горючесмазочные материалы и другие).  </w:t>
      </w:r>
    </w:p>
    <w:bookmarkStart w:name="z33" w:id="32"/>
    <w:p>
      <w:pPr>
        <w:spacing w:after="0"/>
        <w:ind w:left="0"/>
        <w:jc w:val="both"/>
      </w:pPr>
      <w:r>
        <w:rPr>
          <w:rFonts w:ascii="Times New Roman"/>
          <w:b w:val="false"/>
          <w:i w:val="false"/>
          <w:color w:val="000000"/>
          <w:sz w:val="28"/>
        </w:rPr>
        <w:t xml:space="preserve">
(Специалисты: Склярова И.В., </w:t>
      </w:r>
    </w:p>
    <w:bookmarkEnd w:id="32"/>
    <w:p>
      <w:pPr>
        <w:spacing w:after="0"/>
        <w:ind w:left="0"/>
        <w:jc w:val="both"/>
      </w:pPr>
      <w:r>
        <w:rPr>
          <w:rFonts w:ascii="Times New Roman"/>
          <w:b w:val="false"/>
          <w:i w:val="false"/>
          <w:color w:val="000000"/>
          <w:sz w:val="28"/>
        </w:rPr>
        <w:t xml:space="preserve">              Мартина 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