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882" w14:textId="51df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Агентства Республики Казахстан по инвестициям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инвестициям от 23 августа 2000 года N 0-1/117. Зарегистрирован в Министерстве юстиции Республики Казахстан 13.09.2000 г. N 1242. Утратил силу - приказом Председателя Комитета по инвестициям Министерства индустрии и торговли Республики Казахстан от 18 марта 2003 года N 18-п (V032222)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апреля 1997 года N 3444 "Об утверждении Перечня приоритетных секторов экономики Республики Казахстан для привлечения прямых отечественных и иностранных инвестиций" и пунктом 2 Правил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марта 2000 года N 349  приказываю: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инвестициям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следующие дополнение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"Обрабатывающая промышленность" Приложения 3 "Список наиболее важных производств для привлечения прямых отечественных и иностранных инвестиций на период до 2002 года", утвержденного указанным приказом, дополнить 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"Производство сахара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Производство проката черных металлов с покрытием и без покрытия с применением технологии непрерывной разливки стали";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 "Сборка мебели" заменить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"Производство мебели и фурнитуры".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