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5e0f" w14:textId="d3e5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N 21 в Единую бюджетную классификацию Республики Казахстан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августа 2000 года N 359. Зарегистрирован в Министерстве юстиции Республики Казахстан 18.08.2000 г. за N 1225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решение Маслихата города Астаны от 12 июля 2000 года N 42/9-II "Об уточнении бюджета специальной экономической зоны г. Астаны на 2000 год" и распоряжение Акима города Астаны от 28 июля 2000 года N 3-1-305 "О проведении открытого конкурса по определению поставщика услуг по разработке и внедрению программы оптимизации и повышении экономической и клинической эффективности лечебно-профилактических учреждений г. Астаны",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30 декабря 1999 года N 715 "Об утверждении Единой бюджетной классификации Республики Казахстан на 2000 год" следующее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Единую бюджетную классификацию Республики Казахстан на 2000 год, утвержденную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"5.9.254.52 Строительство и капитальный ремонт объектов здравоохранения на местном уровне" дополнить строкой следующего 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"5.9.254.53 Разработка и внедрение программы оптимизации и повышения экономической и клинической эффективности лечебно-профилактических учреждений".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И.о. Министра                 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