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aa86" w14:textId="eeca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о порядке лицензирования деятельности, связанной с использованием иностранной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2000г. № 308  Зарегистрирован в Министерстве юстиции Республики Казахстан 2 августа 2000г. за № 1208.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проведения валютных операций и приведения в соответствие с действующим законодательством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 г. N 130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лицензирования деятельности, связанной с использованием иностранной валюты",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валютного регулирования и контроля (Маженова Б.М.):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постановления, а также изменений и дополнений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 г. N 130 "Об утверждении Положения о порядке лицензирования деятельности, связанной с использованием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настоящее постановление, а также изменения и дополнения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 г. N 130 "Об утверждении Положения о порядке лицензирования деятельности, связанной с использованием иностранной валюты", до сведения заинтересованных территориальных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международных отношений и связей с общественностью (Сембиев Н.К.) опубликовать настоящее постановление, а также изменения и дополнения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 г. N 130 "Об утверждении Положения о порядке лицензирования деятельности, связанной с использованием иностранной валюты" в средствах массовой информации.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                      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Национальная комиссия             Правления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ценным бумагам                 от 20 июля 2000 года N 308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июля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Изменения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Положение о порядке лицензирования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связанной с использованием иностранной валюты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24.04.97г. N 130,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"в пользу нерезидентов," дополнить словами: "за исключением случаев, предусмотренных пунктом 2.2.-1. настоящих Правил,".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пунктом 2.2.-1.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"2.2.-1. Организации, осуществляющие деятельность по инвестиционному управлению пенсионными активами, для получения лицензии на совершение операций, связанных с движением капитала, предусматривающих переход (перемещение) валютных ценностей от резидентов в пользу нерезидентов, представляют в Национальный Банк Республики Казахстан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учредительных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засвидетельствованную копию лицензии на осуществление деятельности по инвестиционному управлению пенсионными активами, выданную уполномоченным государственным органом Республики Казахстан по регулированию и надзору за рынком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письменное согласие уполномоченного государственного органа Республики Казахстан по регулированию и надзору за рынком ценных бумаг на осуществление организациями, осуществляющими деятельность по инвестиционному управлению пенсионными активами, инвестиций в ценные бумаги нерезидентов;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засвидетельствованную копию кастодиального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 органа налоговой службы об отсутствии задолженности по налогам и другим обязательным платежам в бюджет, выданный не ранее чем за 10 календарных дней до подачи заявления о выдаче лицензии.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2.5.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"Организации, осуществляющие деятельность по инвестиционному управлению пенсионными активами, обязаны представлять в Национальный Банк Республики Казахстан сведения в соответствии с Приложением N 5 к настоящим Правилам.".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2.7.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"разовыми" словами ", за исключением генеральных лицензий, которые выдаются организациям, осуществляющим деятельность по инвестиционному управлению пенсионными активами";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"Генеральные лицензии теряют свою силу в случае приостановления действия либо отзыва лицензии на осуществление деятельности по инвестиционному управлению пенсионными активами (для организаций, осуществляющих деятельность по инвестиционному управлению пенсионными активами).".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пунктом 2.10.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"2.10. Организациям, осуществляющим деятельность по инвестиционному управлению пенсионными активами, ограничения по инвестициям (по объемам инвестиций, видам ценных бумаг и т.п.) в ценные бумаги нерезидентов устанавливаются в соответствии с действующим законодательством и нормативными правовыми актами уполномоченного государственного органа Республики Казахстан по регулированию и надзору за рынком ценных бумаг.".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порядке лицензирования деятельности, связанной с использованием иностранной валюты, дополнить Приложением N 5.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Положению о порядке лицензирования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деятельности, связанной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использованием иностранной валюты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Представляется в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 10 числа месяца после отчетного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Сведения об инвестициях в ценные бумаги нерезидентов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 __________ месяц 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(заполняется по каждому виду ценных бумаг)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полученной лицензии уполномоченного государственного органа Республики Казахстан по регулированию и надзору за рынком ценных бумаг____________________________________________________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полученной лицензии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регистрационный номер ценной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Номинальная стоимость ценной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эмиссии__________________________________________________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эмитента_________________________________________________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Сектор экономики и страна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эмитента_________________________________________________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      !Количество,!Объем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  !штук       !тыс.долларов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!США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                !   Б  !      1    !  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начало отчетного периода         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Финансовые операции                  20*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при первичной эмиссии  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Погашение/выкуп                     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Покупка на вторичном рынке          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 резидентов                     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 нерезидентов                    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продажа на вторичном рынке          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резидентам                         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нерезидентам                      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Стоимостные и прочие изменения      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конец отчетного периода           80**        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                               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(проценты начисленные, дивиденды     95          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фактически полученные)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   20=25-30+35-50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  40=10+20+70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СПРАВОЧНО (в среднем за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активы в управлении,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тыс.тенге______________________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активы, разрешенные для инвестиций в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нерезидентов, 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активы, фактически инвестированные в ценные бумаги 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 активы, инвестированные в данные ценные бумаги,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(Ф.И.О., тел.)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указаниями по заполнению формы сведений обращаться в Управление валютного регулирования и контроля НБРК тел. 504-683"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