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b082" w14:textId="565b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представления расчетов пруденциальных нормативов организациями, осуществляющими деятельность по управлению портфелем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25 мая 2000 года N 612. Зарегистрировано в Министерстве юстиции Республики Казахстан 21 июня 2000 года N 1166. Утратило силу - постановлением Правления Агентства РК по регулированию и надзору финансового рынка и финансовых организаций от 19 февраля 2005 года N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Извлечение из постановления Правления Агентства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по регулированию и надзору финансового рынка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 финансовых организаций от 19 февраля 2005 года N 40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постановление Директората Национальной комиссии Республики Казахстан по ценным бумагам от 25 мая 2000 года N 612 "О порядке представления расчетов пруденциальных нормативов организациями, осуществляющими деятельность по управлению портфелем ценных бумаг" (зарегистрированное в Реестре государственной регистрации нормативных правовых актов Республики Казахстан под N 1166, опубликованное в 2001 году в Сборнике нормативных правовых и нормативных актов по рынку ценных бумаг Республики Казахстан, том 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18) пункта 5 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, и во исполнение пункта 12 Временной инструкции о порядке расчета и применения пруденциальных нормативов для организаций, осуществляющих деятельность по управлению портфелем ценных бумаг, утвержденной постановлением Национальной комиссии Республики Казахстан по ценным бумагам (далее именуемая "Национальная комиссия") от 12 июня 1998 года N 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V980530_ </w:t>
      </w:r>
      <w:r>
        <w:rPr>
          <w:rFonts w:ascii="Times New Roman"/>
          <w:b w:val="false"/>
          <w:i w:val="false"/>
          <w:color w:val="000000"/>
          <w:sz w:val="28"/>
        </w:rPr>
        <w:t>
 , Директорат Национальной комиссии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расчеты пруденциальных нормативов и финансовая отчетность, на основании которой были произведены данные расчеты (бухгалтерский баланс с расшифровкой основных средств, нематериальных активов, дебиторской и кредиторской задолженностей), представляются Национальной комиссии организациями, осуществляющими деятельность по управлению портфелем ценных бумаг, ежемесячно, не позднее пятого рабочего дня текущего месяца, по состоянию на первое число данного месяца.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государственной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саморегулируемых организаций профессиональных участников рынка ценных бумаг (с возложением на них обязанности довести настоящее Постановление до сведения своих членов) и Объединения юридических лиц "Ассоциация финансистов Казахстана".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организаций, осуществляющих деятельность по управлению портфелем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до сведения организаций, намеренных получить лицензию на осуществление деятельности по управлению портфелем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Национальной комиссии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