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abff" w14:textId="baca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Агентства Республики Казахстан по инвестициям от 14 апреля 2000 года N 01/7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инвестициям от 22 мая 2000 года N 01/31. Зарегистрирован в Министерстве юстиции Республики Казахстан 25.05.2000г. N 1144. Утратил силу - приказом Председателя Комитета по инвестициям Министерства индустрии и торговли Республики Казахстан от 18 марта 2003 года N 18-п (V032222)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апреля 1997 года N 3444 "Об утверждении Перечня приоритетных секторов экономики Республики Казахстан для привлечения прямых отечественных и иностранных инвестиций" и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марта 2000 года N 349 "Об утверждении Правил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экономики" приказываю: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инвестициям от 14 апреля 2000 года N 01/7 "О совершенствовании процедуры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экономики" внести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Приложением 3 "Список наиболее важных производств для привлечения прямых отечественных и иностранных инвестиций на период до 2002 года" согласно Приложению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1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"3) Список наиболее важных производств для привлечения прямых отечественных и иностранных инвестиций на период до 2002 года (Приложение 3).".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Приказом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22.05.2000г. N 01/31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Список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наиболее важных производств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для привлечения прямых отечественных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и иностранных инвестиций на период до 2002 года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1. Производственная инфраструктура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Железные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Объекты обеспечения работы железнодорожного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Ремонт подвижного состава железных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Железнодорожные вокзалы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Грузоперевалочные и нефтеналивные терминалы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Метрополитен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Автомобильные дороги с автовокзальными комплексами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Аэропорты с аэровокзальными комплексами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Объекты аэронавигации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Морские и речные порты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Водные и наземные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Мосты и путепроводы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Газопроводы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Электрические станции (тепловые, газотурбинные, малые гидро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ветростанции)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Трансформаторные подстанции и линии электропередачи (за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исключением магистральных)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Сбор, передача и распределение электроэнергии электросетями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Распределительные электросети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Телекоммуникационные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Системы беспроводниковой связи, включая спутниковую для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сельской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Инфраструктура международной и междугородней связи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(информационная супермагистраль)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Обрабатывающая промышленность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Выпуск одежды, пряжи, тканей, товарных кож, обуви, меховых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кожевенных изделий и мытой шерсти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Сборка мебели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древесно-стружечной плиты (ДСП); древесно-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волокнистой плиты (ДВП); фанеры; новых видов изделий на основе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древесины и ее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новых видов картонно-бумажной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бумаги и картона и изделий 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всех видов упаковочных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Промышленная переработка сельхозпродукции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Переработка и консервирование мяса и производство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мясопродуктов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Переработка и консервирование фруктов и овощей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растительных и животных масел и жиров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рафинированных масел и жиров, саломаса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Развитие молочного производства и его переработка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продуктов мукомольной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Переработка продукции рыболовства и рыбоводства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Переработка и консервирование рыбы и рыбных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Рыбоводство, деятельность рыбопитомников и рыбных ферм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Заготовка и хранение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Строительство элеваторов, овощебаз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Строительство современных холодильных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детского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кондитерских изделий и сока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кондитерских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концентратов и сока из фруктов и овощей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новых высокотехнологичных типов машин, оборудования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механического оборудования и инструментов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двигателей и турбин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насосов, компрессоров и гидравлических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кранов, клапанов и котлов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отопительных систем   Производство шестерен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механических элементов передач и приводов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металлургического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машин для горнодобывающей промышленности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машин для переработки сельскохозяйственной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подъемного, такелажного оборудования и деталей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крепления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машин для текстильной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промышленных охлаждающих и вентиляционных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станков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медико-хирургического оборудования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ортопедических приспособлений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спортивного инвентаря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транспортных средств и транспортного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легковых автомобилей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грузовых автомобилей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пассажирского автотранспорта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специализированного автотранспорта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сельскохозяйственных 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колесных тракторов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автомобильного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Судостроение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железнодорожного подвижного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летательных аппаратов и космических летательных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мотоциклов и велосипедов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промышленной электроники и электротехнической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компьютеров, периферии и оргтехники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электромоторов, генераторов и трансформаторов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электрораспределительной и контрольной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аппаратуры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изолированных проводов и кабелей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аккумуляторов и гальванических элементов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энергосберегающих электроламп и осветительных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электрооборудования для двигателей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контрольного оборудования для промышленных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потребительских товаров электротехнического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электроники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электробытовых приборов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передающей аппаратуры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аппаратуры для приема, записи и воспроизведения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звука и изображения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контрольно-измерительных приборов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оптических инструментов и фотооборудования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аудио-, видео- и электронных носителей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минеральных удобрений и средств защиты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продукции нефтехимии из казахстанского сырья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нефтепродуктов, бытовой химии и парфюмерно-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косметических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всех видов полимерных основ (гранул)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продуктов тонкого органического синтеза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дубильных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красок, красителей, лаков, эмалей, минеральных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пигментов для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готовых растворителей и разбавителей красок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моющих и чистящих средств, парфюмерной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лекарственных средств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Выращивание лекарственных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медицинского оборудования и изделий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лекарственных препаратов для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легированных марок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изделий из отечественных легированных марок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цинка для гальванических элементов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продукции конечных переделов черных и цветных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металлов и алюминиевого профиля с применением новейших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высокоэффективных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жести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тяжелых и легких профилей (арматура, кабель,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железнодорожные рельсы и пр.)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труб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Производство проволоки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прогрессивных и новых видов строительных материалов,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конструкций и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металлических конструкций для строительства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конструкций для зданий и сооружений, мостов,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ангаров, линий электропередачи и других строительных конструкций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Специализированное производство структурных пространственных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рамных конструкций, покрытий и каркасов зданий Производство дверей,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окон, дверных и оконных рам, ставней, ворот, перил, лестниц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стекла и изделий из стекла Производство изделий из керамики Производство кафеля, санитарно-технических изделий Производство черепицы и кирпича Производство тепло-, гидро- и звукоизоляционных материалов и изделий Производство сухих и пастообразных строительных смесей и изделий из них, наполнителей по новым технологиям и дорожных покрытий Производство расходных материалов для строительства Производство взрывчатых веществ и средств взрывания Производство изделий из природного и искусственного камня и отходов его переработки Производство труб и других строительных материалов на полимерной основе Производство оборудования для очистных сооружений Переработка отходов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Мусороперерабатывающие заводы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Утилизация промышленных и отходов Производство игрушек, игрового и спортивного оборудования Производство губчатого титана с использованием местного сырья Производство каустической соды и хлора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изделий из оксида бериллия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резинотехнических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Переработка фосфора и фосфорсодержащего сырья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Объекты города Астана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Объекты, связанные с передислокацией высших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в город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Деловые центры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Дипломатический городок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Объекты инфраструктуры г. Астаны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Жилье, объекты социальной сферы и туризма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Коммерческое жилье*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Строительство групп одно- двухэтажных домов, многоэтажных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домов с инфраструктурой, автономных поселков с полной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инфраструктурой. (Обязательные условия - предоставление плана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перехода на использование местных стройматериалов, конструкции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изделий и привлечение отечественных строительных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Объекты здравоохранения 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Объекты массового спорта, отдыха, культуры и туризма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Сельское хозяйство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Выращивание высокоурожайных зерновых, технических и масличных культур и винограда на основе передовых технологий Производство семян высокоурожайных сортов сельскохозяйственных культур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и разведение высокопродуктивных пород скота и птицы,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племенного стада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специализированных селекционно-генетических центров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обновления семени высокопродуктивных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Звероводство и пчеловодство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Восстановление племенной базы кроссов яичного и мясного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высокопитательных, экологически чистых кормов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кормовых добавок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 - Государственная поддержка строительства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 регламентируется отдельным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