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8096" w14:textId="5e18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Общем аграрном рынке государств-участников Содружества Независимых Государств</w:t>
      </w:r>
    </w:p>
    <w:p>
      <w:pPr>
        <w:spacing w:after="0"/>
        <w:ind w:left="0"/>
        <w:jc w:val="both"/>
      </w:pPr>
      <w:r>
        <w:rPr>
          <w:rFonts w:ascii="Times New Roman"/>
          <w:b w:val="false"/>
          <w:i w:val="false"/>
          <w:color w:val="000000"/>
          <w:sz w:val="28"/>
        </w:rPr>
        <w:t>Указ Президента Республики Казахстан от 2 ноября 1999 года N 260</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создания Общего аграрного рынка государств-участников Содружества Независимых Государств, формирования рынка продовольствия и выработки общей аграрной политики постановляю: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об Общем аграрном рынке государств-участников Содружества Независимых Государств (далее - Соглашение), совершенное в городе Москве 6 марта 1998 года, со следующей оговоркой:
</w:t>
      </w:r>
      <w:r>
        <w:br/>
      </w:r>
      <w:r>
        <w:rPr>
          <w:rFonts w:ascii="Times New Roman"/>
          <w:b w:val="false"/>
          <w:i w:val="false"/>
          <w:color w:val="000000"/>
          <w:sz w:val="28"/>
        </w:rPr>
        <w:t>
      "Республика Казахстан оставляет за собой право исключить применение статей 2, 6, 9 Соглашения и пункта 3.1. Положения об условиях создания и функционирования Общего аграрного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Общем аграрном рынке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27 июля 2000 года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3, ст. 25; 2006 г., N 1, ст.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временно применяется со дня подписания.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В случае, когда законодательство какой-либо из Сторон не допускает временного применения Соглашения, Сторона уведомляет об этом другие Стороны. Настоящее Соглашение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со дня сдачи на хранение депозитарию третьего уведомления о выполнении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подписавшими его Сторонами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внутригосударственных процедур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необходимых для вступления его в силу.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Для Сторон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выполнивших необходимые процедуры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позднее,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оно вступает в силу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 дня сдачи на хранение депозитарию уведомлений о выполнении упомянутых процедур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6 мая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20 декабря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29 января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21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Соглашение вступило в силу 27 июля 2000 года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- 29 января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- 21 августа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временно применяется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с 6 марта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с 6 марта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с 6 марта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с 6 марта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с 6 марта 1998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Соглашения (далее - Стороны)
</w:t>
      </w:r>
      <w:r>
        <w:br/>
      </w:r>
      <w:r>
        <w:rPr>
          <w:rFonts w:ascii="Times New Roman"/>
          <w:b w:val="false"/>
          <w:i w:val="false"/>
          <w:color w:val="000000"/>
          <w:sz w:val="28"/>
        </w:rPr>
        <w:t>
      в целях реализации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от 24 сентября 1993 года, 
</w:t>
      </w:r>
      <w:r>
        <w:br/>
      </w:r>
      <w:r>
        <w:rPr>
          <w:rFonts w:ascii="Times New Roman"/>
          <w:b w:val="false"/>
          <w:i w:val="false"/>
          <w:color w:val="000000"/>
          <w:sz w:val="28"/>
        </w:rPr>
        <w:t>
      сознавая объективную необходимость интеграции агропромышленного производства и формирования общего экономического пространства, 
</w:t>
      </w:r>
      <w:r>
        <w:br/>
      </w:r>
      <w:r>
        <w:rPr>
          <w:rFonts w:ascii="Times New Roman"/>
          <w:b w:val="false"/>
          <w:i w:val="false"/>
          <w:color w:val="000000"/>
          <w:sz w:val="28"/>
        </w:rPr>
        <w:t>
      желая сохранить и развить традиционные хозяйственные, торговые и научно-технические связи, 
</w:t>
      </w:r>
      <w:r>
        <w:br/>
      </w:r>
      <w:r>
        <w:rPr>
          <w:rFonts w:ascii="Times New Roman"/>
          <w:b w:val="false"/>
          <w:i w:val="false"/>
          <w:color w:val="000000"/>
          <w:sz w:val="28"/>
        </w:rPr>
        <w:t>
      учитывая необходимость коренных экономических преобразований в аграрном секторе в связи с переходом к рыночным отношениям, 
</w:t>
      </w:r>
      <w:r>
        <w:br/>
      </w:r>
      <w:r>
        <w:rPr>
          <w:rFonts w:ascii="Times New Roman"/>
          <w:b w:val="false"/>
          <w:i w:val="false"/>
          <w:color w:val="000000"/>
          <w:sz w:val="28"/>
        </w:rPr>
        <w:t>
      принимая во внимание различие природных и экономических условий для производства сельскохозяйственной продукции и ее переработки, эффективности агропромышленных комплексов, 
</w:t>
      </w:r>
      <w:r>
        <w:br/>
      </w:r>
      <w:r>
        <w:rPr>
          <w:rFonts w:ascii="Times New Roman"/>
          <w:b w:val="false"/>
          <w:i w:val="false"/>
          <w:color w:val="000000"/>
          <w:sz w:val="28"/>
        </w:rPr>
        <w:t>
      исходя из социально-экономических интересов товаропроизводителей в сельском хозяйстве и сфере переработки продукции, 
</w:t>
      </w:r>
      <w:r>
        <w:br/>
      </w:r>
      <w:r>
        <w:rPr>
          <w:rFonts w:ascii="Times New Roman"/>
          <w:b w:val="false"/>
          <w:i w:val="false"/>
          <w:color w:val="000000"/>
          <w:sz w:val="28"/>
        </w:rPr>
        <w:t>
      стремясь к росту благосостояния своих народов,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поэтапно создают Общий аграрный рынок государств-частников Содружества Независимых Государств (далее - Общий аграрный рынок), обеспечивающий свободное движение сельскохозяйственной продукции, продовольственных товаров, научно-технической продукции, технологий, средств производства и услуг для агропромышленного комплекса национального происхождения (далее - товары и услуги). 
</w:t>
      </w:r>
      <w:r>
        <w:br/>
      </w:r>
      <w:r>
        <w:rPr>
          <w:rFonts w:ascii="Times New Roman"/>
          <w:b w:val="false"/>
          <w:i w:val="false"/>
          <w:color w:val="000000"/>
          <w:sz w:val="28"/>
        </w:rPr>
        <w:t>
      Общий аграрный рынок создается Сторонами на основе добровольно принятых на себя обязательств и равенства прав. 
</w:t>
      </w:r>
      <w:r>
        <w:br/>
      </w:r>
      <w:r>
        <w:rPr>
          <w:rFonts w:ascii="Times New Roman"/>
          <w:b w:val="false"/>
          <w:i w:val="false"/>
          <w:color w:val="000000"/>
          <w:sz w:val="28"/>
        </w:rPr>
        <w:t>
      Условия создания и функционирования Общего аграрного рынка определяются Положением, которое является неотъемлемой частью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Координацию деятельности по реализации мероприятий, направленных на создание и функционирование Общего аграрного рынка, осуществляет Межправительственный совет по вопросам агропромышленного комплекса (далее - Совет), который для реализации указанных задач, по мере необходимости, формирует комиссии и экспертные группы из числа уполномоченных экспертов и специалистов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постепенное формирование Общего аграрного рынка на основе согласованной, а затем - общей аграрной политики, предусматривающей повышение эффективности использования ресурсов, рациональное размещение сельскохозяйственного производства, улучшение обеспечения населения продовольствием и промышленности сырьем, стабилизацию рынков сельскохозяйственной продукции и продовольствия, поддержку и защиту товаропроизводителей агропромышленного комплекса, стимулирование взаимного товарообмена, повышение жизненного уровня сельского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процессе создания Общего аграрного рынка Стороны принимают законодательные акты, направленные на регулирование монополистической деятельности, предупреждение и пресечение недобросовестной конкуренции хозяйствующих субъектов.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создают Общий аграрный рынок поэтапно с формированием зоны свободной торговли, а затем для государств, готовых к дальнейшей экономической интеграции, - общей таможенной территории в рамках Таможенного союза, предусматривающего отсутствие пошлин, лицензий и других ограничений и препятствий для свободного движения товаров и услуг в пределах территорий Сторон, за исключением изъятий, оформленных во взаимных протоколах. 
</w:t>
      </w:r>
      <w:r>
        <w:br/>
      </w:r>
      <w:r>
        <w:rPr>
          <w:rFonts w:ascii="Times New Roman"/>
          <w:b w:val="false"/>
          <w:i w:val="false"/>
          <w:color w:val="000000"/>
          <w:sz w:val="28"/>
        </w:rPr>
        <w:t>
      Стороны координируют политику в торговле товарами и услугами с государствами, не являющимися участниками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процессе создания Общего аграрного рынка Стороны осуществляют координацию ценовой политики, а на этапе создания общей таможенной территории переходят к согласованной системе регулирования цен на товары и услуги на рыночных принципах.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устанавливают в рамках Общего аграрного рынка согласованную систему санитарной, фитосанитарной и ветеринарной регламентации, определяют правила торговли и стандарты на товары и услуги.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примут согласованные меры к созданию совместной информационной системы Общего аграрного рынка.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заинтересованные в реализации совместных программ и других мероприятий по формированию и функционированию Общего аграрного рынка, создают необходимые фонды. Порядок их создания и использования определяется Сторонами, являющимися учредителями указанных фондов.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 толкованием настоящего Соглашения, разрешаются путем консультаций и переговоров заинтересованных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или иной международный суд.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любого государства, разделяющего его цели и принципы, с согласия всех Сторон. Присоединение считается вступившим в силу со дня получения депозитарием последнего уведомления о согласии на присоединение.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общего согласия Сторон, которые оформляются отдельными протоколами к настоящему Соглашению.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5 лет и будет автоматически продлеваться на последующие пятилетние периоды, если Стороны не примут иного решения.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финансовые и иные обязательства, возникшие за время действия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временно применяется со дня подписания. В случае, когда законодательство какой-либо из Сторон не допускает временного применения Соглашения, Сторона уведомляет об этом другие Стороны. 
</w:t>
      </w:r>
      <w:r>
        <w:br/>
      </w:r>
      <w:r>
        <w:rPr>
          <w:rFonts w:ascii="Times New Roman"/>
          <w:b w:val="false"/>
          <w:i w:val="false"/>
          <w:color w:val="000000"/>
          <w:sz w:val="28"/>
        </w:rPr>
        <w:t>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на хранение депозитарию уведомлений о выполнении упомянутых процедур.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Совершено в городе Москве 6 марта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к Соглашению об Общем аграрном   
</w:t>
      </w:r>
      <w:r>
        <w:br/>
      </w:r>
      <w:r>
        <w:rPr>
          <w:rFonts w:ascii="Times New Roman"/>
          <w:b w:val="false"/>
          <w:i w:val="false"/>
          <w:color w:val="000000"/>
          <w:sz w:val="28"/>
        </w:rPr>
        <w:t>
рынке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6 марта 1998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условиях создания и функционирования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Общего аграрного рынка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Настоящее Положение определяет условия и основные направления деятельности Сторон по созданию и функционированию Общего аграрного рынка. 
</w:t>
      </w:r>
      <w:r>
        <w:br/>
      </w:r>
      <w:r>
        <w:rPr>
          <w:rFonts w:ascii="Times New Roman"/>
          <w:b w:val="false"/>
          <w:i w:val="false"/>
          <w:color w:val="000000"/>
          <w:sz w:val="28"/>
        </w:rPr>
        <w:t>
      1.2. Стороны формируют Общий аграрный рынок поэтапно на базе совместно вырабатываемых правил и принципов. 
</w:t>
      </w:r>
      <w:r>
        <w:br/>
      </w:r>
      <w:r>
        <w:rPr>
          <w:rFonts w:ascii="Times New Roman"/>
          <w:b w:val="false"/>
          <w:i w:val="false"/>
          <w:color w:val="000000"/>
          <w:sz w:val="28"/>
        </w:rPr>
        <w:t>
      На первом этапе создаются правовые основы и институциональная структура Общего аграрного рынка, осуществляется координация национальных аграрных политик. 
</w:t>
      </w:r>
      <w:r>
        <w:br/>
      </w:r>
      <w:r>
        <w:rPr>
          <w:rFonts w:ascii="Times New Roman"/>
          <w:b w:val="false"/>
          <w:i w:val="false"/>
          <w:color w:val="000000"/>
          <w:sz w:val="28"/>
        </w:rPr>
        <w:t>
      На последующих этапах завершается формирование правового и экономического механизмов Общего аграрного рынка, осуществляется переход к беспошлинному движению товаров в рамках Таможенного союза, разрабатываются и реализуются отдельные совместные программы развития агропромышленных комплексов, создаются заинтересованными Сторонами необходимые совместные фонды. 
</w:t>
      </w:r>
      <w:r>
        <w:br/>
      </w:r>
      <w:r>
        <w:rPr>
          <w:rFonts w:ascii="Times New Roman"/>
          <w:b w:val="false"/>
          <w:i w:val="false"/>
          <w:color w:val="000000"/>
          <w:sz w:val="28"/>
        </w:rPr>
        <w:t>
      Формирование Общего аграрного рынка осуществляется на основе последовательной интеграции рынков отдельных видов товаров и услуг. 
</w:t>
      </w:r>
      <w:r>
        <w:br/>
      </w:r>
      <w:r>
        <w:rPr>
          <w:rFonts w:ascii="Times New Roman"/>
          <w:b w:val="false"/>
          <w:i w:val="false"/>
          <w:color w:val="000000"/>
          <w:sz w:val="28"/>
        </w:rPr>
        <w:t>
      1.3. Создание Общего аграрного рынка предполагает: 
</w:t>
      </w:r>
      <w:r>
        <w:br/>
      </w:r>
      <w:r>
        <w:rPr>
          <w:rFonts w:ascii="Times New Roman"/>
          <w:b w:val="false"/>
          <w:i w:val="false"/>
          <w:color w:val="000000"/>
          <w:sz w:val="28"/>
        </w:rPr>
        <w:t>
      поэтапное формирование согласованной торговой и таможенной политики; 
</w:t>
      </w:r>
      <w:r>
        <w:br/>
      </w:r>
      <w:r>
        <w:rPr>
          <w:rFonts w:ascii="Times New Roman"/>
          <w:b w:val="false"/>
          <w:i w:val="false"/>
          <w:color w:val="000000"/>
          <w:sz w:val="28"/>
        </w:rPr>
        <w:t>
      обеспечение условий, способствующих эффективному функционированию рынков товаров и услуг, развитию конкуренции между товаропроизводителями и защите прав потребителей; 
</w:t>
      </w:r>
      <w:r>
        <w:br/>
      </w:r>
      <w:r>
        <w:rPr>
          <w:rFonts w:ascii="Times New Roman"/>
          <w:b w:val="false"/>
          <w:i w:val="false"/>
          <w:color w:val="000000"/>
          <w:sz w:val="28"/>
        </w:rPr>
        <w:t>
      развитие производственной кооперации и иных форм сотрудничества, в том числе по производству машин и оборудования, а также других материально-технических ресурсов для нужд агропромышленных комплексов Сторон; 
</w:t>
      </w:r>
      <w:r>
        <w:br/>
      </w:r>
      <w:r>
        <w:rPr>
          <w:rFonts w:ascii="Times New Roman"/>
          <w:b w:val="false"/>
          <w:i w:val="false"/>
          <w:color w:val="000000"/>
          <w:sz w:val="28"/>
        </w:rPr>
        <w:t>
      стимулирование сельскохозяйственных товаропроизводителей и других субъектов рыночных отношений в развитии производства и инфраструктуры рынка;
</w:t>
      </w:r>
      <w:r>
        <w:br/>
      </w:r>
      <w:r>
        <w:rPr>
          <w:rFonts w:ascii="Times New Roman"/>
          <w:b w:val="false"/>
          <w:i w:val="false"/>
          <w:color w:val="000000"/>
          <w:sz w:val="28"/>
        </w:rPr>
        <w:t>
      правовое и экономическое содействие образованию совместных предприятий и организаций;
</w:t>
      </w:r>
      <w:r>
        <w:br/>
      </w:r>
      <w:r>
        <w:rPr>
          <w:rFonts w:ascii="Times New Roman"/>
          <w:b w:val="false"/>
          <w:i w:val="false"/>
          <w:color w:val="000000"/>
          <w:sz w:val="28"/>
        </w:rPr>
        <w:t>
      разработку и реализацию совместных программ;
</w:t>
      </w:r>
      <w:r>
        <w:br/>
      </w:r>
      <w:r>
        <w:rPr>
          <w:rFonts w:ascii="Times New Roman"/>
          <w:b w:val="false"/>
          <w:i w:val="false"/>
          <w:color w:val="000000"/>
          <w:sz w:val="28"/>
        </w:rPr>
        <w:t>
      сближение законодательства, регулирующего отношения в агропромышленном комплексе;
</w:t>
      </w:r>
      <w:r>
        <w:br/>
      </w:r>
      <w:r>
        <w:rPr>
          <w:rFonts w:ascii="Times New Roman"/>
          <w:b w:val="false"/>
          <w:i w:val="false"/>
          <w:color w:val="000000"/>
          <w:sz w:val="28"/>
        </w:rPr>
        <w:t>
      защиту сельскохозяйственных товаропроизводителей на внутренних рынках Сторон и рынках третьих стран.
</w:t>
      </w:r>
      <w:r>
        <w:br/>
      </w:r>
      <w:r>
        <w:rPr>
          <w:rFonts w:ascii="Times New Roman"/>
          <w:b w:val="false"/>
          <w:i w:val="false"/>
          <w:color w:val="000000"/>
          <w:sz w:val="28"/>
        </w:rPr>
        <w:t>
      1.4. Сферами взаимодействия Сторон в создании Общего аграрного рынка являются:
</w:t>
      </w:r>
      <w:r>
        <w:br/>
      </w:r>
      <w:r>
        <w:rPr>
          <w:rFonts w:ascii="Times New Roman"/>
          <w:b w:val="false"/>
          <w:i w:val="false"/>
          <w:color w:val="000000"/>
          <w:sz w:val="28"/>
        </w:rPr>
        <w:t>
      условия торговли и обмена товарами и услугами;
</w:t>
      </w:r>
      <w:r>
        <w:br/>
      </w:r>
      <w:r>
        <w:rPr>
          <w:rFonts w:ascii="Times New Roman"/>
          <w:b w:val="false"/>
          <w:i w:val="false"/>
          <w:color w:val="000000"/>
          <w:sz w:val="28"/>
        </w:rPr>
        <w:t>
      механизм регулирования импорта продукции из стран, не входящих в Общий аграрный рынок, и экспорта продукции в эти страны;
</w:t>
      </w:r>
      <w:r>
        <w:br/>
      </w:r>
      <w:r>
        <w:rPr>
          <w:rFonts w:ascii="Times New Roman"/>
          <w:b w:val="false"/>
          <w:i w:val="false"/>
          <w:color w:val="000000"/>
          <w:sz w:val="28"/>
        </w:rPr>
        <w:t>
      системы стандартизации продукции и калькуляции затрат;
</w:t>
      </w:r>
      <w:r>
        <w:br/>
      </w:r>
      <w:r>
        <w:rPr>
          <w:rFonts w:ascii="Times New Roman"/>
          <w:b w:val="false"/>
          <w:i w:val="false"/>
          <w:color w:val="000000"/>
          <w:sz w:val="28"/>
        </w:rPr>
        <w:t>
      программы поддержки производителей сельскохозяйственной продукции;
</w:t>
      </w:r>
      <w:r>
        <w:br/>
      </w:r>
      <w:r>
        <w:rPr>
          <w:rFonts w:ascii="Times New Roman"/>
          <w:b w:val="false"/>
          <w:i w:val="false"/>
          <w:color w:val="000000"/>
          <w:sz w:val="28"/>
        </w:rPr>
        <w:t>
      порядок создания и функционирования органов Общего аграрного рынка, осуществляющих реализацию Соглашения;
</w:t>
      </w:r>
      <w:r>
        <w:br/>
      </w:r>
      <w:r>
        <w:rPr>
          <w:rFonts w:ascii="Times New Roman"/>
          <w:b w:val="false"/>
          <w:i w:val="false"/>
          <w:color w:val="000000"/>
          <w:sz w:val="28"/>
        </w:rPr>
        <w:t>
      порядок формирования и использования совместных финансовых фондов;
</w:t>
      </w:r>
      <w:r>
        <w:br/>
      </w:r>
      <w:r>
        <w:rPr>
          <w:rFonts w:ascii="Times New Roman"/>
          <w:b w:val="false"/>
          <w:i w:val="false"/>
          <w:color w:val="000000"/>
          <w:sz w:val="28"/>
        </w:rPr>
        <w:t>
      статистическое и информационное обслуживание агропромышленных комплексов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Свободное движение товаров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Создание условий для свободного движения товаров и услуг агропромышленных комплексов Сторон является первоочередной задачей при формировании Общего аграрного рынка. 
</w:t>
      </w:r>
      <w:r>
        <w:br/>
      </w:r>
      <w:r>
        <w:rPr>
          <w:rFonts w:ascii="Times New Roman"/>
          <w:b w:val="false"/>
          <w:i w:val="false"/>
          <w:color w:val="000000"/>
          <w:sz w:val="28"/>
        </w:rPr>
        <w:t>
      Свободное движение товаров и услуг обеспечивается системой договоров и мер к снижению и, в конечном счете, отмене таможенных ограничений во взаимной торговле, а также поэтапным отказом от лицензирования и квотирования в торговле, снятием административных и других ограничений на ввоз и вывоз продукции агропромышленного комплекса. 
</w:t>
      </w:r>
      <w:r>
        <w:br/>
      </w:r>
      <w:r>
        <w:rPr>
          <w:rFonts w:ascii="Times New Roman"/>
          <w:b w:val="false"/>
          <w:i w:val="false"/>
          <w:color w:val="000000"/>
          <w:sz w:val="28"/>
        </w:rPr>
        <w:t>
      Списки товаров и услуг, по которым снижаются или отменяются указанные тарифные и нетарифные ограничения, определяются Сторонами по представлению Совета. 
</w:t>
      </w:r>
      <w:r>
        <w:br/>
      </w:r>
      <w:r>
        <w:rPr>
          <w:rFonts w:ascii="Times New Roman"/>
          <w:b w:val="false"/>
          <w:i w:val="false"/>
          <w:color w:val="000000"/>
          <w:sz w:val="28"/>
        </w:rPr>
        <w:t>
      Одновременно вырабатываются и осуществляются согласованные меры санитарного, ветеринарного и фитосанитарного контроля во взаимной торговле. 
</w:t>
      </w:r>
      <w:r>
        <w:br/>
      </w:r>
      <w:r>
        <w:rPr>
          <w:rFonts w:ascii="Times New Roman"/>
          <w:b w:val="false"/>
          <w:i w:val="false"/>
          <w:color w:val="000000"/>
          <w:sz w:val="28"/>
        </w:rPr>
        <w:t>
      2.2. Стороны принимают меры к: 
</w:t>
      </w:r>
      <w:r>
        <w:br/>
      </w:r>
      <w:r>
        <w:rPr>
          <w:rFonts w:ascii="Times New Roman"/>
          <w:b w:val="false"/>
          <w:i w:val="false"/>
          <w:color w:val="000000"/>
          <w:sz w:val="28"/>
        </w:rPr>
        <w:t>
      формированию зоны свободной торговли, охватывающей территории всех Сторон; 
</w:t>
      </w:r>
      <w:r>
        <w:br/>
      </w:r>
      <w:r>
        <w:rPr>
          <w:rFonts w:ascii="Times New Roman"/>
          <w:b w:val="false"/>
          <w:i w:val="false"/>
          <w:color w:val="000000"/>
          <w:sz w:val="28"/>
        </w:rPr>
        <w:t>
      развитию биржевой торговли; 
</w:t>
      </w:r>
      <w:r>
        <w:br/>
      </w:r>
      <w:r>
        <w:rPr>
          <w:rFonts w:ascii="Times New Roman"/>
          <w:b w:val="false"/>
          <w:i w:val="false"/>
          <w:color w:val="000000"/>
          <w:sz w:val="28"/>
        </w:rPr>
        <w:t>
      формированию системы оптовых продовольственных рынков; 
</w:t>
      </w:r>
      <w:r>
        <w:br/>
      </w:r>
      <w:r>
        <w:rPr>
          <w:rFonts w:ascii="Times New Roman"/>
          <w:b w:val="false"/>
          <w:i w:val="false"/>
          <w:color w:val="000000"/>
          <w:sz w:val="28"/>
        </w:rPr>
        <w:t>
      созданию условий для беспрепятственного движения товаров по территориям Сторон; 
</w:t>
      </w:r>
      <w:r>
        <w:br/>
      </w:r>
      <w:r>
        <w:rPr>
          <w:rFonts w:ascii="Times New Roman"/>
          <w:b w:val="false"/>
          <w:i w:val="false"/>
          <w:color w:val="000000"/>
          <w:sz w:val="28"/>
        </w:rPr>
        <w:t>
      применению согласованных транспортных тарифов, упрощению таможенных процедур при перевозках скоропортящихся сельскохозяйственной продукции и продовольственных товаров. 
</w:t>
      </w:r>
      <w:r>
        <w:br/>
      </w:r>
      <w:r>
        <w:rPr>
          <w:rFonts w:ascii="Times New Roman"/>
          <w:b w:val="false"/>
          <w:i w:val="false"/>
          <w:color w:val="000000"/>
          <w:sz w:val="28"/>
        </w:rPr>
        <w:t>
      2.3. Стороны осуществляют согласованную конкурентную политику в отношении товаропроизводителей и торговых посредников; скоординированную политику поддержки сельского хозяйства, повышения доли сельскохозяйственных товаропроизводителей в цене конечной продукции, выравнивания условий для конкуренции товаропроизводителей в интересах потребителей товаров и услуг. 
</w:t>
      </w:r>
      <w:r>
        <w:br/>
      </w:r>
      <w:r>
        <w:rPr>
          <w:rFonts w:ascii="Times New Roman"/>
          <w:b w:val="false"/>
          <w:i w:val="false"/>
          <w:color w:val="000000"/>
          <w:sz w:val="28"/>
        </w:rPr>
        <w:t>
      2.4. При разработке системы правового обеспечения свободного движения товаров и услуг Стороны, имеющие намерение вступить во Всемирную торговую организацию, принимают во внимание ее правила и требования.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Финансовая и ценовая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Заинтересованные Стороны осуществляют совместное финансирование мероприятий в рамках конкретных программ развития агропромышленного комплекса и других сфер деятельности, предусмотренных п. 1.4 настоящего Положения, включая, на определенном этапе, мероприятия по функционированию Общего аграрного рынка. 
</w:t>
      </w:r>
      <w:r>
        <w:br/>
      </w:r>
      <w:r>
        <w:rPr>
          <w:rFonts w:ascii="Times New Roman"/>
          <w:b w:val="false"/>
          <w:i w:val="false"/>
          <w:color w:val="000000"/>
          <w:sz w:val="28"/>
        </w:rPr>
        <w:t>
      В этих целях заинтересованные Стороны создают соответствующие фонды. 
</w:t>
      </w:r>
      <w:r>
        <w:br/>
      </w:r>
      <w:r>
        <w:rPr>
          <w:rFonts w:ascii="Times New Roman"/>
          <w:b w:val="false"/>
          <w:i w:val="false"/>
          <w:color w:val="000000"/>
          <w:sz w:val="28"/>
        </w:rPr>
        <w:t>
      3.2. Стороны осуществляют меры, направленные на: 
</w:t>
      </w:r>
      <w:r>
        <w:br/>
      </w:r>
      <w:r>
        <w:rPr>
          <w:rFonts w:ascii="Times New Roman"/>
          <w:b w:val="false"/>
          <w:i w:val="false"/>
          <w:color w:val="000000"/>
          <w:sz w:val="28"/>
        </w:rPr>
        <w:t>
      разработку механизма государственного регулирования цен на товары и услуги; 
</w:t>
      </w:r>
      <w:r>
        <w:br/>
      </w:r>
      <w:r>
        <w:rPr>
          <w:rFonts w:ascii="Times New Roman"/>
          <w:b w:val="false"/>
          <w:i w:val="false"/>
          <w:color w:val="000000"/>
          <w:sz w:val="28"/>
        </w:rPr>
        <w:t>
      поддержку сельскохозяйственных товаропроизводителей  поставщиков отдельных видов товаров и услуг; 
</w:t>
      </w:r>
      <w:r>
        <w:br/>
      </w:r>
      <w:r>
        <w:rPr>
          <w:rFonts w:ascii="Times New Roman"/>
          <w:b w:val="false"/>
          <w:i w:val="false"/>
          <w:color w:val="000000"/>
          <w:sz w:val="28"/>
        </w:rPr>
        <w:t>
      сближение налоговых систем. 
</w:t>
      </w:r>
      <w:r>
        <w:br/>
      </w:r>
      <w:r>
        <w:rPr>
          <w:rFonts w:ascii="Times New Roman"/>
          <w:b w:val="false"/>
          <w:i w:val="false"/>
          <w:color w:val="000000"/>
          <w:sz w:val="28"/>
        </w:rPr>
        <w:t>
      3.3. В целях поддержки доходов и стимулирования сельскохозяйственных товаропроизводителей Стороны могут устанавливать по согласованным критериям и видам сельскохозяйственной продукции цены поддержки, по которым осуществляется закупка стандартной продукции, предъявляемой для реализации. 
</w:t>
      </w:r>
      <w:r>
        <w:br/>
      </w:r>
      <w:r>
        <w:rPr>
          <w:rFonts w:ascii="Times New Roman"/>
          <w:b w:val="false"/>
          <w:i w:val="false"/>
          <w:color w:val="000000"/>
          <w:sz w:val="28"/>
        </w:rPr>
        <w:t>
      3.4. Стороны совместно определяют свои действия на рынках товаров и услуг в отношениях с третьими странами. 
</w:t>
      </w:r>
      <w:r>
        <w:br/>
      </w:r>
      <w:r>
        <w:rPr>
          <w:rFonts w:ascii="Times New Roman"/>
          <w:b w:val="false"/>
          <w:i w:val="false"/>
          <w:color w:val="000000"/>
          <w:sz w:val="28"/>
        </w:rPr>
        <w:t>
      3.5. В целях стимулирования структурных изменений в сельском хозяйстве и регулирования объемов производства Стороны координируют действия по поддержке производителей определенных видов сельскохозяйственной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Информационное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Совместная информационная система Общего аграрного рынка (далее - Информационная система) обеспечивает постоянный мониторинг рынков товаров и услуг и включает единый банк данных, систему сбора, обработки, хранения и выдачи информации об объемах производства товаров и услуг, конъюнктуре мирового рынка и внутренних рынков Сторон, взаимных поставках и имеющихся резервах продукции агропромышленных комплексов Сторон. 
</w:t>
      </w:r>
      <w:r>
        <w:br/>
      </w:r>
      <w:r>
        <w:rPr>
          <w:rFonts w:ascii="Times New Roman"/>
          <w:b w:val="false"/>
          <w:i w:val="false"/>
          <w:color w:val="000000"/>
          <w:sz w:val="28"/>
        </w:rPr>
        <w:t>
      Стороны представляют информацию в Информационную систему по согласованному списку показателей, используя при этом единую методологию расчета показателей сельскохозяйственной и продовольственной статистики. 
</w:t>
      </w:r>
      <w:r>
        <w:br/>
      </w:r>
      <w:r>
        <w:rPr>
          <w:rFonts w:ascii="Times New Roman"/>
          <w:b w:val="false"/>
          <w:i w:val="false"/>
          <w:color w:val="000000"/>
          <w:sz w:val="28"/>
        </w:rPr>
        <w:t>
      Перечень статистических показателей и сроки представления информации определяются Сторонами по согласованию с Межгосударственным статистическим комитетом Содружества Независимых Государств.
</w:t>
      </w:r>
      <w:r>
        <w:br/>
      </w:r>
      <w:r>
        <w:rPr>
          <w:rFonts w:ascii="Times New Roman"/>
          <w:b w:val="false"/>
          <w:i w:val="false"/>
          <w:color w:val="000000"/>
          <w:sz w:val="28"/>
        </w:rPr>
        <w:t>
      4.2. Данные Информационной системы используются в интересах Сторон при решении перспективных и текущих вопросов взаимной торговли, формирования и развития Общего аграрного рынка. Затраты на ее содержание, а также условия предоставления информации определяются Сторонами на основе отдельных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проекту Соглашения об Общем аграрном рынке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подписывает Соглашение за исключением статьи 5, третьего абзаца пункта 1.2, первого абзаца пункта 1.3, второго абзаца пункта 1.4, первого абзаца пункта 3.2 и пункта 3.4 проекта Положения об условиях создания и функционирования Общего аграрного рынка.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 пункту II.2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Соглашении об Общем аграрном рынке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Вносит Межгосударственный экономический комитет
</w:t>
      </w:r>
    </w:p>
    <w:p>
      <w:pPr>
        <w:spacing w:after="0"/>
        <w:ind w:left="0"/>
        <w:jc w:val="both"/>
      </w:pPr>
      <w:r>
        <w:rPr>
          <w:rFonts w:ascii="Times New Roman"/>
          <w:b w:val="false"/>
          <w:i w:val="false"/>
          <w:color w:val="000000"/>
          <w:sz w:val="28"/>
        </w:rPr>
        <w:t>
      Данное Соглашение направлено на создание общего аграрного рынка, обеспечивающего в пределах территории государств-участников СНГ свободное движение сельхозпродукции, продовольственных товаров, научно-технической продукции, технологии, средств производства и услуг для агропромышленного комплекса.
</w:t>
      </w:r>
      <w:r>
        <w:br/>
      </w:r>
      <w:r>
        <w:rPr>
          <w:rFonts w:ascii="Times New Roman"/>
          <w:b w:val="false"/>
          <w:i w:val="false"/>
          <w:color w:val="000000"/>
          <w:sz w:val="28"/>
        </w:rPr>
        <w:t>
      23 октября 1997 года на заседании Совета глав правительств Республика Казахстан одобрила данный проект со следующими замечаниями:
</w:t>
      </w:r>
      <w:r>
        <w:br/>
      </w:r>
      <w:r>
        <w:rPr>
          <w:rFonts w:ascii="Times New Roman"/>
          <w:b w:val="false"/>
          <w:i w:val="false"/>
          <w:color w:val="000000"/>
          <w:sz w:val="28"/>
        </w:rPr>
        <w:t>
      Статью 2 проекта Соглашения изложить в следующей редакции:
</w:t>
      </w:r>
      <w:r>
        <w:br/>
      </w:r>
      <w:r>
        <w:rPr>
          <w:rFonts w:ascii="Times New Roman"/>
          <w:b w:val="false"/>
          <w:i w:val="false"/>
          <w:color w:val="000000"/>
          <w:sz w:val="28"/>
        </w:rPr>
        <w:t>
      "Координацию деятельности Сторон по реализации мероприятий, направленных на создание и функционирование общего аграрного рынка, осуществляет Межгосударственный экономический комитет Экономического союза СНГ, который..." и далее по тексту.
</w:t>
      </w:r>
      <w:r>
        <w:br/>
      </w:r>
      <w:r>
        <w:rPr>
          <w:rFonts w:ascii="Times New Roman"/>
          <w:b w:val="false"/>
          <w:i w:val="false"/>
          <w:color w:val="000000"/>
          <w:sz w:val="28"/>
        </w:rPr>
        <w:t>
      Статью 6 - исключить.
</w:t>
      </w:r>
      <w:r>
        <w:br/>
      </w:r>
      <w:r>
        <w:rPr>
          <w:rFonts w:ascii="Times New Roman"/>
          <w:b w:val="false"/>
          <w:i w:val="false"/>
          <w:color w:val="000000"/>
          <w:sz w:val="28"/>
        </w:rPr>
        <w:t>
      Статью 9 - исключить.
</w:t>
      </w:r>
      <w:r>
        <w:br/>
      </w:r>
      <w:r>
        <w:rPr>
          <w:rFonts w:ascii="Times New Roman"/>
          <w:b w:val="false"/>
          <w:i w:val="false"/>
          <w:color w:val="000000"/>
          <w:sz w:val="28"/>
        </w:rPr>
        <w:t>
      Пункт 3.1. проекта Положения изложить в следующей редакции:
</w:t>
      </w:r>
      <w:r>
        <w:br/>
      </w:r>
      <w:r>
        <w:rPr>
          <w:rFonts w:ascii="Times New Roman"/>
          <w:b w:val="false"/>
          <w:i w:val="false"/>
          <w:color w:val="000000"/>
          <w:sz w:val="28"/>
        </w:rPr>
        <w:t>
      "Заинтересованные Стороны осуществляют совместное финансирование мероприятий по формированию и функционированию Общего аграрного рынка в целях реализации программ развития агропромышленного комплекса и других сфер деятельности, предусмотренных п. 1.4. настоящего Положения."
</w:t>
      </w:r>
    </w:p>
    <w:p>
      <w:pPr>
        <w:spacing w:after="0"/>
        <w:ind w:left="0"/>
        <w:jc w:val="both"/>
      </w:pPr>
      <w:r>
        <w:rPr>
          <w:rFonts w:ascii="Times New Roman"/>
          <w:b w:val="false"/>
          <w:i w:val="false"/>
          <w:color w:val="000000"/>
          <w:sz w:val="28"/>
        </w:rPr>
        <w:t>
      Предлагается одобрить с учетом замечаний республики.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Замечания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Узбекистан по пункту II-2 Повестки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дня заседания Совета глав правительств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СНГ "О Соглашении об Общем аграрном рынке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преамбуле 
</w:t>
      </w:r>
      <w:r>
        <w:rPr>
          <w:rFonts w:ascii="Times New Roman"/>
          <w:b w:val="false"/>
          <w:i w:val="false"/>
          <w:color w:val="000000"/>
          <w:sz w:val="28"/>
        </w:rPr>
        <w:t>
- 3 абзац изложить в следующей редакции: "желая развить торговые и научно-технические связи";
</w:t>
      </w:r>
      <w:r>
        <w:br/>
      </w:r>
      <w:r>
        <w:rPr>
          <w:rFonts w:ascii="Times New Roman"/>
          <w:b w:val="false"/>
          <w:i w:val="false"/>
          <w:color w:val="000000"/>
          <w:sz w:val="28"/>
        </w:rPr>
        <w:t>
      в 
</w:t>
      </w:r>
      <w:r>
        <w:rPr>
          <w:rFonts w:ascii="Times New Roman"/>
          <w:b/>
          <w:i w:val="false"/>
          <w:color w:val="000000"/>
          <w:sz w:val="28"/>
        </w:rPr>
        <w:t>
статье 3 
</w:t>
      </w:r>
      <w:r>
        <w:rPr>
          <w:rFonts w:ascii="Times New Roman"/>
          <w:b w:val="false"/>
          <w:i w:val="false"/>
          <w:color w:val="000000"/>
          <w:sz w:val="28"/>
        </w:rPr>
        <w:t>
после слова "согласованной" (вторая строка) исключить слова "а затем, общей" далее по тексту, после слов "использования ресурсов" (третья строка) исключить "рациональное размещение сельскохозяйственного производства" далее по тексту, после слова "комплекса" (7 строка) исключить слова "стимулирование взаимного товарообмена" и далее по тексту;
</w:t>
      </w:r>
      <w:r>
        <w:br/>
      </w:r>
      <w:r>
        <w:rPr>
          <w:rFonts w:ascii="Times New Roman"/>
          <w:b w:val="false"/>
          <w:i w:val="false"/>
          <w:color w:val="000000"/>
          <w:sz w:val="28"/>
        </w:rPr>
        <w:t>
      в 
</w:t>
      </w:r>
      <w:r>
        <w:rPr>
          <w:rFonts w:ascii="Times New Roman"/>
          <w:b/>
          <w:i w:val="false"/>
          <w:color w:val="000000"/>
          <w:sz w:val="28"/>
        </w:rPr>
        <w:t>
статье 5
</w:t>
      </w:r>
      <w:r>
        <w:rPr>
          <w:rFonts w:ascii="Times New Roman"/>
          <w:b w:val="false"/>
          <w:i w:val="false"/>
          <w:color w:val="000000"/>
          <w:sz w:val="28"/>
        </w:rPr>
        <w:t>
 - (первый абзац, вторая строка) исключить все после слов "свободной торговли";
</w:t>
      </w:r>
      <w:r>
        <w:br/>
      </w:r>
      <w:r>
        <w:rPr>
          <w:rFonts w:ascii="Times New Roman"/>
          <w:b w:val="false"/>
          <w:i w:val="false"/>
          <w:color w:val="000000"/>
          <w:sz w:val="28"/>
        </w:rPr>
        <w:t>
      в связи с тем, что в процессе ценообразования ведущая роль принадлежит рыночным механизмам регулирования цен, считаем целесообразным исключить из текста Соглашения 
</w:t>
      </w:r>
      <w:r>
        <w:rPr>
          <w:rFonts w:ascii="Times New Roman"/>
          <w:b/>
          <w:i w:val="false"/>
          <w:color w:val="000000"/>
          <w:sz w:val="28"/>
        </w:rPr>
        <w:t>
статью 6
</w:t>
      </w:r>
      <w:r>
        <w:rPr>
          <w:rFonts w:ascii="Times New Roman"/>
          <w:b w:val="false"/>
          <w:i w:val="false"/>
          <w:color w:val="000000"/>
          <w:sz w:val="28"/>
        </w:rPr>
        <w:t>
 полностью;
</w:t>
      </w:r>
      <w:r>
        <w:br/>
      </w:r>
      <w:r>
        <w:rPr>
          <w:rFonts w:ascii="Times New Roman"/>
          <w:b w:val="false"/>
          <w:i w:val="false"/>
          <w:color w:val="000000"/>
          <w:sz w:val="28"/>
        </w:rPr>
        <w:t>
      в 
</w:t>
      </w:r>
      <w:r>
        <w:rPr>
          <w:rFonts w:ascii="Times New Roman"/>
          <w:b/>
          <w:i w:val="false"/>
          <w:color w:val="000000"/>
          <w:sz w:val="28"/>
        </w:rPr>
        <w:t>
статье 10
</w:t>
      </w:r>
      <w:r>
        <w:rPr>
          <w:rFonts w:ascii="Times New Roman"/>
          <w:b w:val="false"/>
          <w:i w:val="false"/>
          <w:color w:val="000000"/>
          <w:sz w:val="28"/>
        </w:rPr>
        <w:t>
 - исключить 2 абзац.
</w:t>
      </w:r>
      <w:r>
        <w:br/>
      </w:r>
      <w:r>
        <w:rPr>
          <w:rFonts w:ascii="Times New Roman"/>
          <w:b w:val="false"/>
          <w:i w:val="false"/>
          <w:color w:val="000000"/>
          <w:sz w:val="28"/>
        </w:rPr>
        <w:t>
      В Положении об условиях создания и функционирования Общего аграрного рынка исключить из текста 
</w:t>
      </w:r>
      <w:r>
        <w:rPr>
          <w:rFonts w:ascii="Times New Roman"/>
          <w:b/>
          <w:i w:val="false"/>
          <w:color w:val="000000"/>
          <w:sz w:val="28"/>
        </w:rPr>
        <w:t>
абзаца 3 пункта 1.3 
</w:t>
      </w:r>
      <w:r>
        <w:rPr>
          <w:rFonts w:ascii="Times New Roman"/>
          <w:b w:val="false"/>
          <w:i w:val="false"/>
          <w:color w:val="000000"/>
          <w:sz w:val="28"/>
        </w:rPr>
        <w:t>
следующие слова "развитие производственной кооперации и иных форм сотрудничества в том числе по производству машин и оборудования, а также других материально-технических ресурсов для нужд агропромышленных комплексов Сторон" далее по тексту.
</w:t>
      </w:r>
    </w:p>
    <w:p>
      <w:pPr>
        <w:spacing w:after="0"/>
        <w:ind w:left="0"/>
        <w:jc w:val="both"/>
      </w:pPr>
      <w:r>
        <w:rPr>
          <w:rFonts w:ascii="Times New Roman"/>
          <w:b w:val="false"/>
          <w:i w:val="false"/>
          <w:color w:val="000000"/>
          <w:sz w:val="28"/>
        </w:rPr>
        <w:t>
</w:t>
      </w:r>
      <w:r>
        <w:rPr>
          <w:rFonts w:ascii="Times New Roman"/>
          <w:b/>
          <w:i w:val="false"/>
          <w:color w:val="000000"/>
          <w:sz w:val="28"/>
        </w:rPr>
        <w:t>
      Зам.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Узбекистан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пункту II-2 повестки дня заседания Совета глав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 государств-участников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Соглашении об Общем аграрном рынке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За исключением положений о Таможенном союзе и общей таможенной территории в статьях 5 и 6 и слов "Экономический Суд СНГ или иной" в статье 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