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c036" w14:textId="284c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Мухамеджанова Б.А.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1999 года N 238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Мухамеджанова Бауржана Алимовича Министром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