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2d80" w14:textId="8be2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Республикой Казахстан и Европейским Сообществом по атомной энергии в области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июля 1999 г. № 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достигнутых договоренностей о подписании Соглашения о сотрудничестве между Республикой Казахстан и Европейским Сообществом по атомной энергии в области ядерной безопасности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о сотрудничестве между Республикой Казахстан и Европейским Сообществом по атомной энергии в области ядерной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Джандосова Ураза Алиевича - Заместителя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ПремьерМинистра Республики Казахстан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подписать от имени Республики Казахстан Соглашение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между Республикой Казахстан и Европейским Сообществом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атомной энергии в области ядерной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(Неофициальный текст)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Соглашение о сотрудничестве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Республикой Казахстан и Европейским Сообществом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атомной энергии в области ядерной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Казахстан, именуемая в дальнейшем "Казахстан", с одной стороны, и Европейское Сообщество по атомной энергии, именуемое в дальнейшем "Сообщество", с другой стороны, именуемые далее, соответственно, "Сторона" или "Стороны", напоминая, что Казахстан и Европейские Сообщества и их Государства-Члены 23 января 1995 года подписали Соглашение о Партнерстве и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Казахстан и Государства-Члены Сообщества являются участниками Договора о нераспространении ядерного оружия и членами Международного агентства по атомной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Комиссия Европейского Сообщества, именуемая в дальнейшем "Комиссия", отвечает, среди прочего, за определение основных стандартов по защите от радиации, за обеспечение их выполнения и за сбор и контроль данных о радиации на уровне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охрана окружающей среды и сотрудничество в этой связи с третьими сторонами на уровне Сообщества играют важную 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Комиссия осуществляет исследовательскую программу Сообщества в области ядерной безопасности, включая реакторную безопасность, радиационную безопасность, управление отходами и снятие с эксплуатации и демонтаж ядерных установок, а также в области применения гарантий к ядерным материалам, и что она намерена развивать научное и технологическое сотрудничество с третьими странами по этим вопросам имея целью их сближение с международно одобренными принципами и руководств по ядерной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 Казахстане действуют атомная электростанция и три исследовательских реактора, которые могли бы быть использованы как часть научноисследовательской и конструкторской программы по повышению безопасности атомных электростанций;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напоминая, что регулирующая деятельность Казахстана в сфере ядерной безопасности нацелена на обеспечение охраны окружающей среды и населения в целом, а также защиту персонала от радиации на основе международно признанных норм и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будущий вклад ядерной энергетики в обеспечение энергетических нужд Казахстана и Сообщества, учитывая необходимость разнообразия энергетических источников по требованиям экономики, окружающей среды и населения в целом также зависит от решения вышеупомянутых задач в области ядерной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различные формы совместных действий по ядерной безопасности, предусмотренные между Сообществом и Казахстаном,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будет осуществляться на основе взаимных интересов только в мирных целях и содействовать укреплению ядерной безопасности, включая определение и применение научно обоснованных и международно принятых норм ядерной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приложат все усилия для осуществления сотрудничества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Исследования безопасности реактора Обзор и анализ вопросов безопасности; определение соответствующих способов укрепления ядерной безопасности, а также оценка действующих и планируемых ядерных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(b) Радиационная безопасность Исследования, регулирующие аспекты, разработка норм безопасности, информирование общественности, профессиональная подготовка и обучение. Особое внимание должно быть уделено изучению влияния малых доз и восстановимости зон, подвергшихся радиационному загрязнению, промышленному и медицинскому облучению и послеаварийным мероприятиям.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(с) Обращение с ядерными отходами Оценка и оптимизация геологически-пригодных мест захоронений, научные аспекты обращения с долгоживущими отходами и стратегия восстановления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(d) Снятие с эксплуатации, дезактивация и демонтаж ядерных установок Стратегия снятия с эксплуатации, дезактивации и демонтажа ядерных установок, в частности, радиологические аспекты.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(е) Исследование и развитие системы гарантии нераспространения ядерных материалов Развитие и оценка способов измерения ядерных материалов и характеризация сопутствующих материалов при применении гарантий и разработка систем учета и контроля ядерных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(f) Предотвращение незаконной торговли ядерными материалами Сотрудничество должно осуществляться в целях совершенствования методов и способов контроля за ядерными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технической информацией посредством отчетов, встреч, семинаров, технических заседаний и т. п.;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рабочим персоналом, в том числе в целях обучения, между лабораториями и/или организациями обеих Сторон; такое сотрудничество может также осуществляться между лицами и учреждениями, созданными на соответствующих территориях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образцами, материалами, инструментами и аппаратурой для экспериментальных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сбалансированного участия в совместных учениях 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необходимости, между Сторонами и/или уполномоченными органами могут заключаться исполнительные соглашения, определяющие объем, сроки и условия осуществления определенной совместной вышеупомянутой деятельности. Такие соглашения могут среди прочего касаться финансовых условий, описания функций руководства и содержать конкретные положения, касающиеся распространения информации и прав на интеллектуальную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минимизации дублирования усилий, Стороны будут координировать свою деятельность по настоящему Соглашению с другими международными деятельностями, связанными с ядерной безопасностью, в которых они являются участниками.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Обязательства каждой Стороны по настоящему Соглашению выполняются с учетом наличия требуемых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затраты, вытекающие из сотрудничества, покрываются Стороной, которая их производит.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промышленной деятельности исключается из объема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 интересы Сообщества, это Соглашение будет применяться на территориях, на которых применяется Договор о создании Европейского Сообщества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по настоящему Соглашению осуществляется в соответствии с действующими законодательствами Сторон, а также международными соглашениями, заключенными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будет прилагать все усилия в рамках применяемых законодательств для упрощения выполнения формальностей, связанных с командировками лиц, перевозом материалов и оборудования и перевода валюты, необходимой для осуществления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Компенсация ущерба, нанесенного в ходе выполнения настоящего Соглашения, осуществляется в соответствии с применимым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и распространение информации и прав на интеллектуальную собственность, патенты и авторские права, связанные с сотрудничеством по настоящему Соглашению, соответствуют Приложениям, которые составляют неотъемлемую часть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применимого законодательства прилагают все усилия для разрешения всех вопросов, возникающих по данному Соглашению, путем консультаций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Координационный Комитет, состоящий из членов, назначенных в равном количестве обеими Сторонами, будет сформирован для руководства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Координационный Комитет проводит регулярные заседания по мере необходимости, либо в Сообществе, либо в Казахстане,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обзора и оценки сотрудничества по настоящему Соглашению и подготовки годовых отчетов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обоюдного согласования отдельных задач, осуществляемых по настоящему Соглашению, без ущерба для принятия независимых решений Сторонами по их соответствующим программам.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обоюдном согласии чрезвычайные заседания могут проводиться для обсуждения особых вопросов или отдельных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даты, которую Стороны определят путем обмена дипломатическими нотами, и первоначально остается в силе в течение десяти лет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Далее настоящее Соглашение автоматически продлевается на следующие пять лет, если только любая из Сторон путем письменного уведомления не требует его прекращения или пересмотра за шесть месяцев до истечения даты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или пересмотра настоящее Соглашение остается в силе в своей прежней форме в отношении сотрудничества, осуществлявшегося до момента требования прекращения или пересмотра, до конца такого сотрудничества и соответствующих соглашений или в течение одного календарного года с момента окончания срока действия настоящего Соглашения в своей прежней форме, в зависимости от того, что произойдет раньше.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Прекращение настоящего Соглашения не затрагивает права и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по Статье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составляется в двух экземплярах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датском, голландском, английском, финском, французском, немецком,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греческом, итальянском, португальском, русском, испанском и шведском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языках. Текст настоящего Соглашения на этих языках имеет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1999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                  За Европейское Сообщество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     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I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Принципы, руководящие предоставлением прав на интеллектуальную собственность,(сноска 1) вытекающие из совместного исследования по Соглашению о сотрудничестве в области ядерной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Собственнность на права, предоставление и применение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исследование, проводимое по настоящему Соглашению, является "совместным исследованием". Участники совместно разрабатывают совместные планы управления технологией (ПУТы) (сноска 2) в отношении собственности и использования, включая опубликование информации и Интеллектуальной Собственности (ИС), которая будет создана в ходе совместного исследования. Такие планы утверждаются Сторонами до завершения любых договоров о сотрудничестве в области И и Р, к которым они относятся. ПУТы разрабатываются с учетом целей совместного исследования, соответствующего вклада участников, выгод применения и недостатков лицензирования по территории или сферам, требований, предусмотренных законодательством, и других факторов, которые посчитают необходимыми участники. Права и обязанности относительно исследования командированных исследователей в отношении ИС, также описываются в совместных планах управления технологией.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или ИС, полученная или созданная в процессе совместного исследования и не оговоренная в плане управления технологией распространяется с одобрения Сторон согласно принципам, изложенным в плане управления технологией. В случае неодобрения такая информация или ИС находится в совместной собственности всех участников, занимающихся совместным исследованием, в процессе происходит получение информации или образуется ИС. Каждый участник, к которому относится настоящее положение, имеет право на использование такой информации или ИС для своего собственного коммерческого применения без каких-либо географических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(Сноска 1) Определения, используемые в настоящих Принципах Руководства, описаны в Приложении II (Сноска 2) Индикативные характеристики таких ПУТ устанавливаются в Приложении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Сторона обеспечивает, чтобы другая Сторона и ее участники могли иметь право на ИС, предоставленную им в соответствии с настоящими принципами.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Обеспечивая конкурентоспособные условия в областях, подпадающих под действие настоящего Соглашения, каждая Сторона будет предпринимать усилия для обеспечения того, чтобы права, относящиеся к действию настоящего Соглашения, осуществлялись таким образом, чтобы содействовать,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распространению и использованию информации, полученной или иначе доступной по настоящему Соглашению;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принятию и применению международных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Авторские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Авторские права, принадлежащие Сторонам или их участникам, должны пользоваться режимом, отвечающим положениям Бернской Конвенции (Парижский Акт 1971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Научные литературные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ущерба раздела IV, если иное не согласовано в ПУТе, опубликование результатов исследования осуществляется совместно Сторонами или участниками такого совместного исследования. С учетом вышеназванного общего правила применяются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опубликования Стороной или государственными органами этой Стороны научных и технических журналов, статей, отчетов, книг, включая видео и программное обеспечение в связи с совместным исследованием согласно настоящей Статье, другая Сторона имеет право на действительную во всем мире, не эксклюзивную, безоговорочную лицензию, свободную от роялти, на перевод, репродукцию, адаптацию, передачу и публичное распространение таких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обеспечивают, чтобы литературные работы научного характера, возникающие в связи с совместным исследованием согласно настоящему Соглашению и опубликованные независимыми издателями, распространялись по возможности среди наиболее широкого круга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копии защищенных авторскими правами работ, распространяемые публично и подготовленные по настоящему положению, должны указывать имена автора (авторов) работы, если только автор или авторы выражают отказа от указания своего имени (своих имен). В них также должно содержаться видимое подтверждение совместной поддержки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IV. Нераскрытая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Документально нераскрытая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 или ее участники, соответственно, будут определять в возможно более ранние сроки и предпочтительно в плане управления технологией информацию, которую она или они желают оставить нераскрытой в отношении настоящего Соглашения, принимая во внимание среди прочего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секретность информации, т.е. то, что информация, как издание или в точной конфигурации или ансамбле своих компонентов, не является общеизвестной или доступной законными путями соответствующим экспертам в области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фактическую или потенциальную коммерческую ценность информации, основанной на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раннюю защиту информации, т.е. то, что она предусматривала принятие мер, которые были разумными по обстоятельствам, лицами, законно ответственными за поддержку ее секретности. Стороны и участники могут в отдельных случаях согласовать чтобы, если только не оговорено иное, часть или вся информация, предоставленная, обмененная или полученная в процессе совместного исследования согласно настоящего Соглашения, не могла быть раскрыта.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обеспечивает, чтобы нераскрытая информация по настоящему Соглашению и ее привилегированный характер был признан таковой другой Стороной, например, путем соответствующей отметки или ограничительной надписи. Данное относится также к любому воспроизведению вышеназванной информации, в целом или частично. Сторона, получающая нераскрытую информацию согласно Соглашения, уважает ее привилегированный характер. Эти ограничения автоматически прекращаются, если такая информация раскрыта собственником без ограничения экспертам в области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Нераскрытая информация по настоящему Соглашению может распространяться получающей Стороной лицам получающей Стороны или работающим у нее, и другим коммерческим ведомствам или агентствам получающей Стороны, уполномоченным для специальных целей проводимого совместного исследования, при условии, что распространение любой нераскрытой информации таким образом должно осуществляться согласно соглашению о конфиденциальности и такая информация должна признаваться такой, как указано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предварительного письменного согласия Стороны, предоставляющей нераскрытую информацию по настоящему Соглашению, получающая Сторона может распространять такую нераскрытую информацию более широкому кругу лиц, нежели предусмотрено в параграфе 3 выше. Стороны совместно разрабатывают порядок требования и получения предварительного письменного согласия для такого более широкого распространения, и каждая Сторона будет предоставлять такое одобрение в той мере, которая разрешается ее внутренней политикой и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Недокументированная нераскрытая информация Недокументированная нераскрытая или другая конфиденциальная или привилегированная информация, представленная на семинарах и других заседаниях, проводимых по настоящему Соглашению, или информация, получаемая в связи с назначением на должность, использованием приспособлений или совместных проектов, применяется Сторонами или их участниками согласно принципу, определенному для документарной информации в Соглашении, при условии, однако, что получатель такой нераскрытой или другой конфиденциальной или привилегированной информации был осведомлен о конфиденциальном характере информации, полученной в ходе обсуждения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Контроль Каждая Сторона прилагает все усилия для того, чтобы обеспечить, что нераскрытая информация, полученная ею по настоящему Соглашению, контролируется способом, предусмотренном в нем. Если одной Стороне становится известно или разумно ожидается, что она не сможет выполнить положения о нераспространении, содержащиеся в параграфах А и Б выше, она незамедлительно информирует другую Сторону. Стороны затем проводят консультации для определения соответствующего направления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II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Интеллектуальная собственность: имеет значение, присвоенное в Статье 2 Конвенции, учреждающей Всемирную Организацию по Интеллектуальной Собственности, подписанной в Стокгольме 14 июля 1967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Участник: любое физическое или юридическое лицо, включая сами стороны, участвующие в проекте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Совместное исследование: исследование, выполняемое и/или финансируемое за счет совместных вкладов Сторон и при сотрудничестве участников обеих Сторон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Информация: научные или технические данные, результаты или методы исследования и разработок, полученные или разработанные в процессе Совместного исследования, и любая другая информация, которые Стороны и/или участники, занимающиеся Совместным исследованием считают необходимой для представления или обмена по настоящему Соглашению или исследованию в соответствии с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III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Индикативные характеристики плана управления технологией (ПУТ)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ПУТ является отдельным соглашением, заключаемым между участниками о выполнении совместного исследования и соответствующих правах и обязательствах участников. В отношении Прав на Интеллектуальную Собственность, ПУТ охватит среди прочего: собственность, защиту, права пользователей в целях исследования и разработок, использование и распространение, включая организацию совместных публикаций, права и обязанности командированных исследователей и порядок разрешения споров. ПУТ может также содержать информацию касательно предыстории, лицензирования и полученных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