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bcd" w14:textId="2b8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Государственной комиссии Республики Казахстан по передислокации высших и центральных государственных органов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1997 г. N 3811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выполнением основной задачи по обеспечению государственного управления вопросами переноса столицы Республики Казахстан из города Алматы в город Акмолу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Государственную комиссию Республики Казахстан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передислокации высших и центральных государственных органов в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Правительству Республики Казахстан привести ранее изданные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в соответствие в настоящим Указом.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