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736a" w14:textId="3837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районных (городских) судов, переименовании Кзыл-Ординского и Кустанайского областных судов,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1997 года № 3580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пунктом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,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Конституционного закона, от 20 декабря 1995 года № 2694 "О судах и статусе судей в Республике Казахстан" и в связи с изменениями в административно-территориальном устройстве Республики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Айтекебийский, Актюбинский, Мугоджарский районные 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Западно-Казахстанской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Жалпакталский, Приуральный районные 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Кызылординской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Костанайской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Амантогайский, Аркалыкский, Октябрьский районные суды;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Жамбылской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Жанатасский, Каратауский городские 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Богеткольский районный суд в Айтекебийский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Ленинский районный суд в Каргалинский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районный суд в Мугалжарский районный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Жамбылской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Жамбылкий городской суд в Таразский городской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Костанайской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Камышнинский районный суд в Камыстинский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районный суд в Карабалыкский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Кустанайский областной суд в Костанайский областной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Кустанайский городской суд в Костанайский городской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Кустанайский районный суд в Костанайский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Ленинский районный суд в Узункольский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Орджоникидзевский районный суд в Денисовский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Семиозерный районный суд в Аулиекольский районный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Урицкий районный суд в Сарыкольский районный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Кызылординской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Кзыл-Ординский областной суд в Кызылординский областной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Кзыл-Ординский городской суд в Кызылординский городской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