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37f79" w14:textId="e437f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Соглашения о взаимном признании прав и регулировании отношений собственности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24 января 1996 г. N 2815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ПОСТАНОВЛЯЮ: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1. Соглашение о взаимном признании прав и регулировании отношений собственности, подписанное в Бишкеке 9 октября 1992 года, ратифицировать.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2. Настоящий Указ вступает в силу со дня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Соглашение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взаимном признании прав и регулировании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отношений собственности (9 октября 1992 года, г. Бишкек)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вступает в силу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  <w:u w:val="single"/>
        </w:rPr>
        <w:t>
со дня его подписания, а для государств-участников 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Содружества,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  <w:u w:val="single"/>
        </w:rPr>
        <w:t>
законодательство которых требует ратификации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таких соглашений, -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  <w:u w:val="single"/>
        </w:rPr>
        <w:t>
со дня сдачи ратификационных грамот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государству-депозитарию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Подписали: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Армения, Республика Беларусь, Республика Казахстан, Кыргызская Республика, Республика Молдова, Российская Федерация, Республика Таджикистан, Республика Узбекистан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Присоединились: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Туркменистан           - 4 июля 1994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Грузия                 - 10 февраля 1995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Сдали ратификационные грамоты: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Армения     - депонирована 24 мая 1994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Молдова     - депонирована 25 октября 1994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Казахстан   - депонирована 30 декабря 1997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Кыргызская Республика  - депонирована 23 апреля 1999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Сдали уведомления: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Таджикистан - депонировано 28 июля 1994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Узбекистан  - депонировано 25 января 1995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Грузия                 - депонировано 7 июня 1995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Туркменистан           - депонировано 26 марта 1997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Беларусь    - депонировано 25 апреля 1997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Российская Федерация   - депонировано 31 декабря 2004 года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(внутригосударственные процедуры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выполняются).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Соглашение вступило в силу со дня подписания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Вступило в силу для государств: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Таджикистан - 9 октября 1992 года (со дня подписания);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Узбекистан  - 9 октября 1992 года (со дня подписания);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Беларусь    - 9 октября 1992 года (со дня подписания);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Армения     - 24 мая 1994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Молдова     - 25 октября 1994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Грузия                 - 7 июня 1995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Туркменистан           - 26 марта 1997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Казахстан   - 30 декабря 1997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Кыргызская Республика  - 23 апреля 1999 года.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Уведомили: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Российская Федерация   - 24 декабря 1993 года (о готовности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применять Соглашение до его ратификации).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Государства - участники настоящего Соглашения, далее именуемые Стороны,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сознавая необходимость создания правовых норм, предотвращающих взаимные претензии и гарантирующих защиту прав собственности Сторон, их граждан и юридических лиц,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подтверждая необходимость регулирования прав собственности как основы для налаживания полноценных межгосударственных отношений,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в целях создания условий для эффективного развития производства и сохранения единых технологических комплексов,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согласились о нижеследующем: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Стороны взаимно признают осуществленный в соответствии с их национальным законодательством переход в их собственность имущества, в том числе финансовых ресурсов, предприятий, учреждений, организаций их структурных единиц и подразделений бывшего союзного подчинения, расположенных на территориях Сторон.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Каждая из Сторон признает права собственности другой Стороны, ее граждан и юридических лиц по отношению к расположенным на ее территории предприятиям, учреждениям, организациям и другим объектам (филиалы, доли, паи, акции и иное имущество), находившимся на 1 декабря 1990 года в ведении органов государственного управления других бывших союзных республик в составе Союза ССР, а также являвшимся собственностью других юридических и физических лиц, за исключением объектов, построенных в целях ликвидации последствий форс-мажорных обстоятельств.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3.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Права собственности на землю и другие природные ресурсы регулируются законодательством Стороны, на территории которой находятся объекты собственности, если иное не предусмотрено другими соглашениями Сторон.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4.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Стороны взаимно признают, что находящиеся на их территории объекты (или соответствующие доли участия) социальной сферы санатории, санатории-профилактории, дома и базы отдыха, пансионаты, гостиницы и кемпинги, туристические базы, детские оздоровительные учреждения, - строительство которых осуществлялось за счет средств республиканских бюджетов других Сторон, а также средств предприятий и организаций республиканского и бывшего союзного подчинения, расположенных на территориях других сторон, являются собственностью этих Сторон или их юридических и физических лиц.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Другие объекты социальной сферы могут быть предметом данного Соглашения по взаимной договоренности Сторон.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Стороны считают целесообразным предоставлять на своей территории земельные участки в пользование, владение и распоряжение как для действующих, так и создаваемых объектов социальной сферы другим Сторонам, их юридическим и физическим лицам. Предоставление земельных участков другой Стороне, а также плата за их использование осуществляются на общих основаниях определяемых законодательством Стороны местонахождения объекта.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5.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Регулирование имущественных вопросов Вооруженных Сил, пограничных, внутренних и железнодорожных войск, а также пассажирских и транспортных судов бывшего Министерства морского флота осуществляется специальными соглашениями между Сторонами.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6.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Каждая Сторона имеет право продать, обменять, передать в залог, сдать в аренду, передать безвозмездно или на договорных началах свою собственность другой Стороне, ее физическим и юридическим лицам.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Реализация положений настоящей статьи осуществляется органами государственного управления, уполномоченными распоряжаться государственным имуществом каждой из Сторон, в соответствии с законодательством Стороны местонахождения объектов собственности, если иное не предусмотрено другими соглашениями Сторон.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7.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Стороны согласились содействовать сохранению ранее созданных предприятий, организаций и обществ с долевой или совместной формой собственности Сторон, в том числе акционерных обществ.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Если учредителем таких предприятий, организаций и обществ, имущество которых расположено на территории Сторон, выступало министерство, ведомство бывшего Союза ССР или предприятия бывшего союзного подчинения, их учредительные документы подлежат уточнению органами, уполномоченными управлять государственным имуществом в соответствии с законодательством Стороны местонахождения предприятия, организаций и обществ, указанных в первой части настоящей статьи.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8.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Стороны будут создавать по совместному решению органов, уполномоченных распоряжаться государственным имуществом, предприятия с долевой и совместной формой собственности, в том числе на базе предприятий, организаций и учреждений бывшего союзного подчинения и их структурных подразделений, находящихся на территориях Сторон.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Порядок учреждения и деятельности указанных предприятий регулируется законодательством Стороны, на территории которой они создаются, если иное не предусмотрено другими соглашениями Сторон.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9.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Стороны условились, что объекты незавершенного строительства, находящиеся на их территории и финансировавшиеся ранее органами бывшего Союза ССР, по решению Стороны местонахождения объекта могут передаваться в долевую и совместную собственность Стороны местонахождения объекта и других Сторон, их юридических лиц, взявших на себя обязательства в завершении работ с созданием на базе имущества этих объектов совместных предприятий. Решение по данному вопросу принимается органами Сторон, уполномоченными распоряжаться государственным имуществом.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10.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Стороны обеспечат беспрепятственный перевод после уплаты налогов и сборов, предусмотренных законодательством Стороны местонахождения предприятия, организации, учреждения, законно полученных доходов и платежей в связи с деятельностью совместных предприятий и предприятий, являющихся собственностью других Сторон, их юридических и физических лиц.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11.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Приватизация объектов, относящихся к собственности одной из сторон и расположенных на территории другой Стороны, осуществляется по решению собственника. Порядок и условия приватизации определяются соглашением между органами Сторон, уполномоченными распоряжаться государственным имуществом.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12.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Стороны условились, что правовой статус ранее созданных предприятий, признанных на основании настоящего Соглашения собственностью одной Стороны и расположенных на территории другой Стороны, определяется протоколами между органами Сторон, уполномоченными распоряжаться государственным имуществом.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13.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Деятельность предприятий, учреждений, организаций и других объектов, перечисленных в статье 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2
</w:t>
      </w:r>
      <w:r>
        <w:rPr>
          <w:rFonts w:ascii="Times New Roman"/>
          <w:b w:val="false"/>
          <w:i w:val="false"/>
          <w:color w:val="000000"/>
          <w:sz w:val="28"/>
        </w:rPr>
        <w:t>
      настоящего Соглашения, регулируется в соответствии с законами Сторон, на территории которых они расположены, если иное не предусмотрено другими соглашениями Сторон.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14.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Стороны признают, что имущественные права по объектам централизованных служб, создаваемых в рамках Содружества Независимых Государств, регулируются специальными соглашениями Сторон.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15.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Собственность Сторон, их юридических и физических лиц пользуется полной и безусловной правовой защитой, обеспечиваемой Стороной, на территории которой она находится. Эта собственность не может быть подвергнута принудительному изъятию, кроме как в исключительных случаях, предусмотренных законодательными актами.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В случае принудительного изъятия упомянутой собственности ее владельцу государством выплачивается компенсация, соответствующая реальной стоимости изымаемой собственности, в сроки, установленные законодательством Стороны ее местонахождения.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16.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Стороны признают, что их юридические и физические лица, осуществляющие инвестиции, рассматриваются на территории друг друга как иностранные инвесторы. Их деятельность на территории каждой из Сторон осуществляется в соответствии с ее законодательством об иностранных инвестициях и международными соглашениями, в которых участвуют договаривающиеся стороны.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17.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Споры между Сторонами относительно толкования и применения норм настоящего Соглашения будут разрешаться путем взаимных консультаций и переговоров на различных уровнях. Если спор не может быть урегулирован таким путем, то по требованию одной из Сторон он передается на решение Экономического суда Содружества Независимых Государств.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18.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По взаимной договоренности Стороны могут вносить в настоящее Соглашение необходимые дополнения и изменения, которые оформляются соответствующими протоколами и являются неотъемлемой частью настоящего Соглашения.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19.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Настоящее Соглашение вступает в силу со дня его подписания, а для государств - участников Содружества, законодательство которых требует ратификации таких соглашений, - со дня сдачи ратификационных грамот государству-депозитарию.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Совершено в городе Бишкеке 9 октября 1992 года в одном подлинном экземпляре на русском языке. Подлинный экземпляр хранится в Архиве Правительства Республики Беларусь, которое направит государствам, подписавшим настоящее Соглашение, его заверенную копию.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Республика Армения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Республика Беларусь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Республика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Республика Кыргызстан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Республика Молдова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Российская Федерация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Республика Таджикистан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Республика Узбекистан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