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f0e3" w14:textId="c1ef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Государства Израиль о воздушном сообщении</w:t>
      </w:r>
    </w:p>
    <w:p>
      <w:pPr>
        <w:spacing w:after="0"/>
        <w:ind w:left="0"/>
        <w:jc w:val="both"/>
      </w:pPr>
      <w:r>
        <w:rPr>
          <w:rFonts w:ascii="Times New Roman"/>
          <w:b w:val="false"/>
          <w:i w:val="false"/>
          <w:color w:val="000000"/>
          <w:sz w:val="28"/>
        </w:rPr>
        <w:t>Указ Президента Республики Казахстан от 17 января 1996 г. № 2784</w:t>
      </w:r>
    </w:p>
    <w:p>
      <w:pPr>
        <w:spacing w:after="0"/>
        <w:ind w:left="0"/>
        <w:jc w:val="both"/>
      </w:pPr>
      <w:bookmarkStart w:name="z0" w:id="0"/>
      <w:r>
        <w:rPr>
          <w:rFonts w:ascii="Times New Roman"/>
          <w:b w:val="false"/>
          <w:i w:val="false"/>
          <w:color w:val="000000"/>
          <w:sz w:val="28"/>
        </w:rPr>
        <w:t xml:space="preserve">
      Постановляю: </w:t>
      </w:r>
      <w:r>
        <w:br/>
      </w:r>
      <w:r>
        <w:rPr>
          <w:rFonts w:ascii="Times New Roman"/>
          <w:b w:val="false"/>
          <w:i w:val="false"/>
          <w:color w:val="000000"/>
          <w:sz w:val="28"/>
        </w:rPr>
        <w:t xml:space="preserve">
      1. Соглашение между Правительством Республики Казахстан и Правительством Государства Израиль о воздушном сообщении, подписанное в Алматы 30 августа 1995 года, ратифицировать. </w:t>
      </w:r>
      <w:r>
        <w:br/>
      </w:r>
      <w:r>
        <w:rPr>
          <w:rFonts w:ascii="Times New Roman"/>
          <w:b w:val="false"/>
          <w:i w:val="false"/>
          <w:color w:val="000000"/>
          <w:sz w:val="28"/>
        </w:rPr>
        <w:t xml:space="preserve">
      2. Настоящий Указ вступает в силу со дня опубликования. </w:t>
      </w:r>
    </w:p>
    <w:bookmarkEnd w:id="0"/>
    <w:bookmarkStart w:name="z1" w:id="1"/>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приложение</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Государства Израиль </w:t>
      </w:r>
      <w:r>
        <w:br/>
      </w:r>
      <w:r>
        <w:rPr>
          <w:rFonts w:ascii="Times New Roman"/>
          <w:b w:val="false"/>
          <w:i w:val="false"/>
          <w:color w:val="000000"/>
          <w:sz w:val="28"/>
        </w:rPr>
        <w:t>
</w:t>
      </w:r>
      <w:r>
        <w:rPr>
          <w:rFonts w:ascii="Times New Roman"/>
          <w:b/>
          <w:i w:val="false"/>
          <w:color w:val="000000"/>
          <w:sz w:val="28"/>
        </w:rPr>
        <w:t>                          о воздушном сообщении*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соглашений и отдельных </w:t>
      </w:r>
      <w:r>
        <w:br/>
      </w:r>
      <w:r>
        <w:rPr>
          <w:rFonts w:ascii="Times New Roman"/>
          <w:b w:val="false"/>
          <w:i w:val="false"/>
          <w:color w:val="000000"/>
          <w:sz w:val="28"/>
        </w:rPr>
        <w:t>
</w:t>
      </w:r>
      <w:r>
        <w:rPr>
          <w:rFonts w:ascii="Times New Roman"/>
          <w:b w:val="false"/>
          <w:i w:val="false"/>
          <w:color w:val="ff0000"/>
          <w:sz w:val="28"/>
        </w:rPr>
        <w:t xml:space="preserve">                законодательных актов Республики Казахстан, </w:t>
      </w:r>
      <w:r>
        <w:br/>
      </w:r>
      <w:r>
        <w:rPr>
          <w:rFonts w:ascii="Times New Roman"/>
          <w:b w:val="false"/>
          <w:i w:val="false"/>
          <w:color w:val="000000"/>
          <w:sz w:val="28"/>
        </w:rPr>
        <w:t>
</w:t>
      </w:r>
      <w:r>
        <w:rPr>
          <w:rFonts w:ascii="Times New Roman"/>
          <w:b w:val="false"/>
          <w:i w:val="false"/>
          <w:color w:val="ff0000"/>
          <w:sz w:val="28"/>
        </w:rPr>
        <w:t>                          1997 г., № 5, ст.82)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Государства Израиль, именуемые в дальнейшем "Договаривающиеся Стороны", </w:t>
      </w:r>
      <w:r>
        <w:br/>
      </w:r>
      <w:r>
        <w:rPr>
          <w:rFonts w:ascii="Times New Roman"/>
          <w:b w:val="false"/>
          <w:i w:val="false"/>
          <w:color w:val="000000"/>
          <w:sz w:val="28"/>
        </w:rPr>
        <w:t xml:space="preserve">
      являясь участниками 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подчеркивая важность воздушного сообщения как средства создания и сохранения дружбы, взаимопонимания и сотрудничества между народами двух стран, </w:t>
      </w:r>
      <w:r>
        <w:br/>
      </w:r>
      <w:r>
        <w:rPr>
          <w:rFonts w:ascii="Times New Roman"/>
          <w:b w:val="false"/>
          <w:i w:val="false"/>
          <w:color w:val="000000"/>
          <w:sz w:val="28"/>
        </w:rPr>
        <w:t xml:space="preserve">
      желая содействовать развитию воздушного сообщения между Казахстаном и Израилем, продолжать в полной мере международное сотрудничество в этой сфере, </w:t>
      </w:r>
      <w:r>
        <w:br/>
      </w:r>
      <w:r>
        <w:rPr>
          <w:rFonts w:ascii="Times New Roman"/>
          <w:b w:val="false"/>
          <w:i w:val="false"/>
          <w:color w:val="000000"/>
          <w:sz w:val="28"/>
        </w:rPr>
        <w:t xml:space="preserve">
      желая заключить Соглашение с целью эксплуатации воздушного сообщения между территориями своих государств, </w:t>
      </w:r>
      <w:r>
        <w:br/>
      </w:r>
      <w:r>
        <w:rPr>
          <w:rFonts w:ascii="Times New Roman"/>
          <w:b w:val="false"/>
          <w:i w:val="false"/>
          <w:color w:val="000000"/>
          <w:sz w:val="28"/>
        </w:rPr>
        <w:t xml:space="preserve">
      согласились в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xml:space="preserve">
      Для целей толкования и применения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принятое согласно Статье 90 этой Конвенции, любую поправку к Приложениям или Конвенции согласно Статьям 90 и 94 Конвенции, если эти приложения и поправки были приняты или ратифицированы обеими Договаривающимися Сторонами; </w:t>
      </w:r>
      <w:r>
        <w:br/>
      </w:r>
      <w:r>
        <w:rPr>
          <w:rFonts w:ascii="Times New Roman"/>
          <w:b w:val="false"/>
          <w:i w:val="false"/>
          <w:color w:val="000000"/>
          <w:sz w:val="28"/>
        </w:rPr>
        <w:t xml:space="preserve">
      б) термин "авиационные власти" означает в отношении Республики Казахстан - Министерство транспорта и коммуникаций и в отношении Правительства Государства Израиль - Министра транспорта, или в обоих случаях любое лицо или организацию, уполномоченные осуществлять функции, выполняемые указанными ведомствами; </w:t>
      </w:r>
      <w:r>
        <w:br/>
      </w:r>
      <w:r>
        <w:rPr>
          <w:rFonts w:ascii="Times New Roman"/>
          <w:b w:val="false"/>
          <w:i w:val="false"/>
          <w:color w:val="000000"/>
          <w:sz w:val="28"/>
        </w:rPr>
        <w:t xml:space="preserve">
      в) термин "назначенное авиапредприятие" означает авиапредприятие, назначаемое каждой Договаривающейся Стороной для эксплуатации договорных линий, как указано в Приложении к настоящему Соглашению и в соответствии со Статьей 3 этого Соглашения; </w:t>
      </w:r>
      <w:r>
        <w:br/>
      </w:r>
      <w:r>
        <w:rPr>
          <w:rFonts w:ascii="Times New Roman"/>
          <w:b w:val="false"/>
          <w:i w:val="false"/>
          <w:color w:val="000000"/>
          <w:sz w:val="28"/>
        </w:rPr>
        <w:t xml:space="preserve">
      г) термины "территория", "воздушное сообщение", "международное воздушное сообщение", "авиапредприятие" и "остановка с некоммерческими целями" имеют значения, указанные в Статьях 2 и 96 Конвенции; </w:t>
      </w:r>
      <w:r>
        <w:br/>
      </w:r>
      <w:r>
        <w:rPr>
          <w:rFonts w:ascii="Times New Roman"/>
          <w:b w:val="false"/>
          <w:i w:val="false"/>
          <w:color w:val="000000"/>
          <w:sz w:val="28"/>
        </w:rPr>
        <w:t xml:space="preserve">
      д) термин "Соглашение" означает настоящее Соглашение, его Приложения и поправки к нему, которые составляют неотъемлемую часть Соглашения; </w:t>
      </w:r>
      <w:r>
        <w:br/>
      </w:r>
      <w:r>
        <w:rPr>
          <w:rFonts w:ascii="Times New Roman"/>
          <w:b w:val="false"/>
          <w:i w:val="false"/>
          <w:color w:val="000000"/>
          <w:sz w:val="28"/>
        </w:rPr>
        <w:t xml:space="preserve">
      е) термин "Приложение" означает Приложение к Соглашению и поправки, принятые в соответствии с положениями пункта 2 Статьи 17 Соглашения; </w:t>
      </w:r>
      <w:r>
        <w:br/>
      </w:r>
      <w:r>
        <w:rPr>
          <w:rFonts w:ascii="Times New Roman"/>
          <w:b w:val="false"/>
          <w:i w:val="false"/>
          <w:color w:val="000000"/>
          <w:sz w:val="28"/>
        </w:rPr>
        <w:t xml:space="preserve">
      ж) термин "установленные маршруты" означает маршруты, установленные или устанавливаемые в Приложении к Соглашению; </w:t>
      </w:r>
      <w:r>
        <w:br/>
      </w:r>
      <w:r>
        <w:rPr>
          <w:rFonts w:ascii="Times New Roman"/>
          <w:b w:val="false"/>
          <w:i w:val="false"/>
          <w:color w:val="000000"/>
          <w:sz w:val="28"/>
        </w:rPr>
        <w:t xml:space="preserve">
      з) термин "договорные линии" означает международное воздушное сообщение, обеспечиваемое воздушным судном для общественных перевозок пассажиров, груза и почты, которое может эксплуатироваться в соответствии с положениями Соглашения по установленным маршрутам; </w:t>
      </w:r>
      <w:r>
        <w:br/>
      </w:r>
      <w:r>
        <w:rPr>
          <w:rFonts w:ascii="Times New Roman"/>
          <w:b w:val="false"/>
          <w:i w:val="false"/>
          <w:color w:val="000000"/>
          <w:sz w:val="28"/>
        </w:rPr>
        <w:t xml:space="preserve">
      и) термин "тариф" означает цены на перевозку пассажиров, багажа и груза и условия, при которых эти цены применяются, включая цены и условия для агентских и других дополнительных услуг, но за исключением вознаграждения и условий перевозки почты; </w:t>
      </w:r>
      <w:r>
        <w:br/>
      </w:r>
      <w:r>
        <w:rPr>
          <w:rFonts w:ascii="Times New Roman"/>
          <w:b w:val="false"/>
          <w:i w:val="false"/>
          <w:color w:val="000000"/>
          <w:sz w:val="28"/>
        </w:rPr>
        <w:t xml:space="preserve">
      к) термин "объем перевозок" в отношении "договорных линий" означает емкость воздушного судна, используемого на таких линиях, умноженную на частоту полетов этого судна за определенный период времени по всему маршруту или его части.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                       Предоставление прав</w:t>
      </w:r>
      <w:r>
        <w:br/>
      </w:r>
      <w:r>
        <w:rPr>
          <w:rFonts w:ascii="Times New Roman"/>
          <w:b w:val="false"/>
          <w:i w:val="false"/>
          <w:color w:val="000000"/>
          <w:sz w:val="28"/>
        </w:rPr>
        <w:t xml:space="preserve">
       1. Каждая Договаривающаяся Сторона предоставляет другой Договаривающейся Стороне права, определенные Соглашением, с целью установления и эксплуатации международного воздушного сообщения по маршрутам, указанным в Приложении к Соглашению. </w:t>
      </w:r>
      <w:r>
        <w:br/>
      </w:r>
      <w:r>
        <w:rPr>
          <w:rFonts w:ascii="Times New Roman"/>
          <w:b w:val="false"/>
          <w:i w:val="false"/>
          <w:color w:val="000000"/>
          <w:sz w:val="28"/>
        </w:rPr>
        <w:t xml:space="preserve">
      2. Авиапредприятие, назначенное каждой Договаривающейся Стороной, если только иное не предусмотрено в настоящем Соглашении или его Приложении, будет пользоваться следующими правами: </w:t>
      </w:r>
      <w:r>
        <w:br/>
      </w:r>
      <w:r>
        <w:rPr>
          <w:rFonts w:ascii="Times New Roman"/>
          <w:b w:val="false"/>
          <w:i w:val="false"/>
          <w:color w:val="000000"/>
          <w:sz w:val="28"/>
        </w:rPr>
        <w:t xml:space="preserve">
      а) пролетать над территорией другой Договаривающейся Стороны без посадки; </w:t>
      </w:r>
      <w:r>
        <w:br/>
      </w:r>
      <w:r>
        <w:rPr>
          <w:rFonts w:ascii="Times New Roman"/>
          <w:b w:val="false"/>
          <w:i w:val="false"/>
          <w:color w:val="000000"/>
          <w:sz w:val="28"/>
        </w:rPr>
        <w:t xml:space="preserve">
      б) производить посадки на указанной территории с некоммерческими целями; </w:t>
      </w:r>
      <w:r>
        <w:br/>
      </w:r>
      <w:r>
        <w:rPr>
          <w:rFonts w:ascii="Times New Roman"/>
          <w:b w:val="false"/>
          <w:i w:val="false"/>
          <w:color w:val="000000"/>
          <w:sz w:val="28"/>
        </w:rPr>
        <w:t xml:space="preserve">
      в) при эксплуатации договорных линий по установленным маршрутам загружать и выгружать на территории другой Договаривающейся Стороны в пунктах, указанных в Приложении к настоящему Соглашению, пассажиров, груз и почту, следующие на или из территории Договаривающейся Стороны, назначившей авиапредприятие. </w:t>
      </w:r>
      <w:r>
        <w:br/>
      </w:r>
      <w:r>
        <w:rPr>
          <w:rFonts w:ascii="Times New Roman"/>
          <w:b w:val="false"/>
          <w:i w:val="false"/>
          <w:color w:val="000000"/>
          <w:sz w:val="28"/>
        </w:rPr>
        <w:t xml:space="preserve">
      3. Ничто в настоящем Соглашении не будет рассматриваться как предоставление права назначенному авиапредприятию одной Договаривающейся Стороны брать на борт на территории другой Договаривающейся Стороны пассажиров, груз или почту на условиях аренды или за вознаграждение, следующих в другой пункт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Назначение авипредприятий и использование полномочий</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назначить, сообщив об этом в письменной форме другой Договаривающейся Стороне, одно авиапредприятие с целью эксплуатации, между территориями двух стран, договорной линии по установленным маршрутам. </w:t>
      </w:r>
      <w:r>
        <w:br/>
      </w:r>
      <w:r>
        <w:rPr>
          <w:rFonts w:ascii="Times New Roman"/>
          <w:b w:val="false"/>
          <w:i w:val="false"/>
          <w:color w:val="000000"/>
          <w:sz w:val="28"/>
        </w:rPr>
        <w:t xml:space="preserve">
      2. По получении такого назначения другая Договаривающаяся Сторона должна безотлагательно предоставить, согласно положениям пунктов 3 и 4 настоящей Статьи, назначенному авиапредприятию соответствующее разрешение на эксплуатацию. </w:t>
      </w:r>
      <w:r>
        <w:br/>
      </w:r>
      <w:r>
        <w:rPr>
          <w:rFonts w:ascii="Times New Roman"/>
          <w:b w:val="false"/>
          <w:i w:val="false"/>
          <w:color w:val="000000"/>
          <w:sz w:val="28"/>
        </w:rPr>
        <w:t xml:space="preserve">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выполняет условия, предписанные законами и правилами, обычно и разумно применяемыми к эксплуатации международного воздушного сообщения указанными властями в соответствии с положениями Конвенции. </w:t>
      </w:r>
      <w:r>
        <w:br/>
      </w:r>
      <w:r>
        <w:rPr>
          <w:rFonts w:ascii="Times New Roman"/>
          <w:b w:val="false"/>
          <w:i w:val="false"/>
          <w:color w:val="000000"/>
          <w:sz w:val="28"/>
        </w:rPr>
        <w:t xml:space="preserve">
      4. Каждая Договаривающаяся Сторона будет иметь право отказать в предоставлении разрешения на эксплуатацию, о котором говорится в пункте 2 настоящей Статьи, или потребовать выполнения таких условий, которые она сочтет необходимыми при использовании назначенным авиопредприятием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ее гражданам. </w:t>
      </w:r>
      <w:r>
        <w:br/>
      </w:r>
      <w:r>
        <w:rPr>
          <w:rFonts w:ascii="Times New Roman"/>
          <w:b w:val="false"/>
          <w:i w:val="false"/>
          <w:color w:val="000000"/>
          <w:sz w:val="28"/>
        </w:rPr>
        <w:t xml:space="preserve">
      5.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6 настоящего Соглашения, введены в действие в отношении этих линий.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Аннулирование и приостановка прав</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авиапредприятию, назначенному другой Договаривающейся Стороной, или потребовать выполнения таких условий, которые она сочтет необходимыми при использовании этих прав: </w:t>
      </w:r>
      <w:r>
        <w:br/>
      </w:r>
      <w:r>
        <w:rPr>
          <w:rFonts w:ascii="Times New Roman"/>
          <w:b w:val="false"/>
          <w:i w:val="false"/>
          <w:color w:val="000000"/>
          <w:sz w:val="28"/>
        </w:rPr>
        <w:t xml:space="preserve">
      а) в любом случае, если она не убеждена, что преимущественное владение или действительный контроль над этим авиапредприятием принадлежат Договаривающейся Стороне, назначившей авиапредприятие, или гражданам этой Договаривающейся Стороны; </w:t>
      </w:r>
      <w:r>
        <w:br/>
      </w:r>
      <w:r>
        <w:rPr>
          <w:rFonts w:ascii="Times New Roman"/>
          <w:b w:val="false"/>
          <w:i w:val="false"/>
          <w:color w:val="000000"/>
          <w:sz w:val="28"/>
        </w:rPr>
        <w:t xml:space="preserve">
      б) в случае, если это авиапредприятие не соблюдает законы и правила Договаривающейся Стороны, предоставляющей эти права; или </w:t>
      </w:r>
      <w:r>
        <w:br/>
      </w:r>
      <w:r>
        <w:rPr>
          <w:rFonts w:ascii="Times New Roman"/>
          <w:b w:val="false"/>
          <w:i w:val="false"/>
          <w:color w:val="000000"/>
          <w:sz w:val="28"/>
        </w:rPr>
        <w:t xml:space="preserve">
      в) в любом случае, если авиапредприятие каким-либо иным образом не соблюдает условий эксплуатации договорных линий,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Освобождение от сборов и налогов</w:t>
      </w:r>
      <w:r>
        <w:rPr>
          <w:rFonts w:ascii="Times New Roman"/>
          <w:b w:val="false"/>
          <w:i w:val="false"/>
          <w:color w:val="000000"/>
          <w:sz w:val="28"/>
        </w:rPr>
        <w:t> </w:t>
      </w:r>
      <w:r>
        <w:br/>
      </w:r>
      <w:r>
        <w:rPr>
          <w:rFonts w:ascii="Times New Roman"/>
          <w:b w:val="false"/>
          <w:i w:val="false"/>
          <w:color w:val="000000"/>
          <w:sz w:val="28"/>
        </w:rPr>
        <w:t xml:space="preserve">
      1. Основываясь на принципах взаимоуважения, каждая Договаривающаяся Сторона будет освобождать назначенное авиапредприятие другой Договаривающейся Стороны в возможно полной степени согласно национальному закону от ограничений по импорту, таможенных пошлин, акцизных налогов, инспекционных сборов и других национальных пошлин и налогов на снабжение, включая горючее и смазочные материалы, запасные части, в т.ч. двигатели, табельное оборудование самолета, бортовые запасы и питание (включая табачные изделия, спиртное, безалкогольные напитки и другие товары, предназначенные для продажи пассажирам в ограниченных количествах во время полета) и другие предметы, предназначенные для использования только в связи с эксплуатацией или обслуживанием воздушного судна назначенного авиапредприятия такой Договаривающейся Стороны, эксплуатирующей договорные линии, а также бланки авиабилетов, авианакладные, любой печатный материал, носящий знак авиакомпании, и обычные рекламные материалы, распространяемые этим назначенным авиапредприятием бесплатно. </w:t>
      </w:r>
      <w:r>
        <w:br/>
      </w:r>
      <w:r>
        <w:rPr>
          <w:rFonts w:ascii="Times New Roman"/>
          <w:b w:val="false"/>
          <w:i w:val="false"/>
          <w:color w:val="000000"/>
          <w:sz w:val="28"/>
        </w:rPr>
        <w:t xml:space="preserve">
      2. Освобождение, предоставляемое настоящей Статьей, будет применяться к предметам, упомянутым в пункте 1 настоящей Статьи: </w:t>
      </w:r>
      <w:r>
        <w:br/>
      </w:r>
      <w:r>
        <w:rPr>
          <w:rFonts w:ascii="Times New Roman"/>
          <w:b w:val="false"/>
          <w:i w:val="false"/>
          <w:color w:val="000000"/>
          <w:sz w:val="28"/>
        </w:rPr>
        <w:t xml:space="preserve">
      а) ввозимым на территорию одной Договаривающейся Стороны назначенным авиапредприятием другой Договаривающейся Стороны или от его имени; </w:t>
      </w:r>
      <w:r>
        <w:br/>
      </w:r>
      <w:r>
        <w:rPr>
          <w:rFonts w:ascii="Times New Roman"/>
          <w:b w:val="false"/>
          <w:i w:val="false"/>
          <w:color w:val="000000"/>
          <w:sz w:val="28"/>
        </w:rPr>
        <w:t xml:space="preserve">
      б) находящимся на борту воздушного судна назначенного авиапредприятия одной Договаривающейся Стороны по прибытии и отправлении с территории другой Договаривающейся Стороны; </w:t>
      </w:r>
      <w:r>
        <w:br/>
      </w:r>
      <w:r>
        <w:rPr>
          <w:rFonts w:ascii="Times New Roman"/>
          <w:b w:val="false"/>
          <w:i w:val="false"/>
          <w:color w:val="000000"/>
          <w:sz w:val="28"/>
        </w:rPr>
        <w:t xml:space="preserve">
      в) взятым на борт воздушного судна назначенного авиапредприятия одной Договаривающейся Стороны на территории другой Договаривающейся Стороны и предназначенным для использования при эксплуатации договорных линий; </w:t>
      </w:r>
      <w:r>
        <w:br/>
      </w:r>
      <w:r>
        <w:rPr>
          <w:rFonts w:ascii="Times New Roman"/>
          <w:b w:val="false"/>
          <w:i w:val="false"/>
          <w:color w:val="000000"/>
          <w:sz w:val="28"/>
        </w:rPr>
        <w:t xml:space="preserve">
      независимо от того, что эти предметы будут использоваться или потребляться полностью или частично в пределах территории Договаривающейся Стороны, предоставляющей освобождение от налогов, при условии, что эти предметы не отчуждаются на территории указанной Договаривающейся Стороны. </w:t>
      </w:r>
      <w:r>
        <w:br/>
      </w:r>
      <w:r>
        <w:rPr>
          <w:rFonts w:ascii="Times New Roman"/>
          <w:b w:val="false"/>
          <w:i w:val="false"/>
          <w:color w:val="000000"/>
          <w:sz w:val="28"/>
        </w:rPr>
        <w:t xml:space="preserve">
      Материалы, указанные в подпунктах а), б) и в), будут находиться под таможенным наблюдением или контролем. </w:t>
      </w:r>
      <w:r>
        <w:br/>
      </w:r>
      <w:r>
        <w:rPr>
          <w:rFonts w:ascii="Times New Roman"/>
          <w:b w:val="false"/>
          <w:i w:val="false"/>
          <w:color w:val="000000"/>
          <w:sz w:val="28"/>
        </w:rPr>
        <w:t xml:space="preserve">
      3. Табельное бортовое оборудование, а также материалы и запасы, обычно находящиеся на борту воздушного судна назначенного авиапредприятия одной Договаривающейся Стороны, могут быть выгружены на территории другой Договаривающейся Стороны только с разрешения таможенных властей этой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4. Освобождения, предоставляемые согласно пункту 1 настоящей Статьи, будут также действительны, если авиапредприятие одной Договаривающейся Стороны договорилось с другим авиапредприятием, которое также освобождено от таких налогов и сборов другой Договаривающейся Стороной, о временном пользовании или перевозке на территорию другой Договаривающейся Стороны предметов, указанных в пункте 1 настоящей Статьи. </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Тарифы</w:t>
      </w:r>
      <w:r>
        <w:br/>
      </w:r>
      <w:r>
        <w:rPr>
          <w:rFonts w:ascii="Times New Roman"/>
          <w:b w:val="false"/>
          <w:i w:val="false"/>
          <w:color w:val="000000"/>
          <w:sz w:val="28"/>
        </w:rPr>
        <w:t xml:space="preserve">
       1. Тарифы, предписанные назначенному авиапредприятию одной Договаривающейся Стороны за перевозку на территорию или с территории другой Договаривающейся Стороны, будут устанавливаться в разумных пределах с учетом всех соответствующих факторов, включая эксплуатационные расходы, разумную прибыль и тарифы других авиакомпаний. Договаривающиеся Стороны должны обсуждать неприемлемые тарифы, которые являются дискриминационными, чрезмерно высокими или ограниченными из-за злоупотребления доминирующим положением или искусственно сниженными из-за прямой или косвенной поддержки или субсидии государства.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после консультации с другими авиапредприятиями, эксплуатирующими весь маршрут или его часть, и такое согласование будет, по-возможности, достигаться путем использования процедур Международной ассоциации воздушного транспорта (ИАТА) или любого другого соответствующего международного механизма выработки тарифов. </w:t>
      </w:r>
      <w:r>
        <w:br/>
      </w:r>
      <w:r>
        <w:rPr>
          <w:rFonts w:ascii="Times New Roman"/>
          <w:b w:val="false"/>
          <w:i w:val="false"/>
          <w:color w:val="000000"/>
          <w:sz w:val="28"/>
        </w:rPr>
        <w:t xml:space="preserve">
      3. Согласованные таким образом тарифы будут представляться на утверждение авиационных властей обеих Договаривающихся Сторон по меньшей мере за (45) дней до предполагаемой даты их введения. В отдельных случаях этот срок может быть сокращен по согласованию упомянутых властей. </w:t>
      </w:r>
      <w:r>
        <w:br/>
      </w:r>
      <w:r>
        <w:rPr>
          <w:rFonts w:ascii="Times New Roman"/>
          <w:b w:val="false"/>
          <w:i w:val="false"/>
          <w:color w:val="000000"/>
          <w:sz w:val="28"/>
        </w:rPr>
        <w:t xml:space="preserve">
      4. Такое утверждение может быть дано в четко выраженной форме. Если никто из авиационных властей не выразили своего несогласия в течение 30 дней с даты передачи тарифов на рассмотрение, в соответствии с пунктом 3 настоящей Статьи, эти тарифы будут считаться утвержденными. В случае сокращения срока, в течение которого тариф должен быть представлен на утверждение, как это обусловлено пунктом 3, авиационные власти могут договориться о том, чтобы срок передачи любого несогласия по тарифам был менее 30 дней. </w:t>
      </w:r>
      <w:r>
        <w:br/>
      </w:r>
      <w:r>
        <w:rPr>
          <w:rFonts w:ascii="Times New Roman"/>
          <w:b w:val="false"/>
          <w:i w:val="false"/>
          <w:color w:val="000000"/>
          <w:sz w:val="28"/>
        </w:rPr>
        <w:t xml:space="preserve">
      5. Если тариф не может быть согласован в соответствии с положениями пункта 2 настоящей Статьи или если в течение периода, применяемого в соответствии с пунктом 4 настоящей Статьи, одни авиационные власти уведомляют другие авиационные власти о своем несогласии по какому-либо тарифу, согласованному в соответствии с положениями пункта 2, авиационные власти двух Договаривающихся Сторон, после консультации с авиационными властями любого государства, чей совет они посчитают полезным, будут стремиться определить тариф путем взаимного согласования.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3 настоящей Статьи, или по определению какого-либо тарифа, как указано в пункте 5 настоящей Статьи, спор будет решаться в соответствии с положениями Статьи 18 настоящего Соглашения. </w:t>
      </w:r>
      <w:r>
        <w:br/>
      </w:r>
      <w:r>
        <w:rPr>
          <w:rFonts w:ascii="Times New Roman"/>
          <w:b w:val="false"/>
          <w:i w:val="false"/>
          <w:color w:val="000000"/>
          <w:sz w:val="28"/>
        </w:rPr>
        <w:t xml:space="preserve">
      7. Тариф, установленный в соответствии с положениями настоящей Статьи, останется в силе до тех пор, пока не будет установлен новый тариф. Тем не менее, тариф не будет продлеваться на основании этого пункта более, чем на 12 месяцев после даты истечения срока его действия. </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                          Представительство</w:t>
      </w:r>
      <w:r>
        <w:rPr>
          <w:rFonts w:ascii="Times New Roman"/>
          <w:b w:val="false"/>
          <w:i w:val="false"/>
          <w:color w:val="000000"/>
          <w:sz w:val="28"/>
        </w:rPr>
        <w:t> </w:t>
      </w:r>
      <w:r>
        <w:br/>
      </w:r>
      <w:r>
        <w:rPr>
          <w:rFonts w:ascii="Times New Roman"/>
          <w:b w:val="false"/>
          <w:i w:val="false"/>
          <w:color w:val="000000"/>
          <w:sz w:val="28"/>
        </w:rPr>
        <w:t xml:space="preserve">
       1. Назначенному авиапредприятию одной Договаривающейся Стороны будет разрешено на основе взаимности иметь на территории другой Договаривающейся Стороны своих представителей и коммерческий, эксплуатационный и технический персонал, необходимые в связи с эксплуатацией договорных линий. Этот персонал будет набираться из числа граждан одной или обеих Договаривающихся Сторон в случае необходимости. </w:t>
      </w:r>
      <w:r>
        <w:br/>
      </w:r>
      <w:r>
        <w:rPr>
          <w:rFonts w:ascii="Times New Roman"/>
          <w:b w:val="false"/>
          <w:i w:val="false"/>
          <w:color w:val="000000"/>
          <w:sz w:val="28"/>
        </w:rPr>
        <w:t xml:space="preserve">
      2. Такие потребности в персонале могут, по усмотрению назначенного авиапредприятия, быть удовлетворены своим собственным персоналом или использованием услуг другой организации, компании или авиапредприятия, действующих на территории другой Договаривающейся Стороны и уполномоченных выполнять такие услуги на территории этой Договаривающейся Стороны. </w:t>
      </w:r>
      <w:r>
        <w:br/>
      </w:r>
      <w:r>
        <w:rPr>
          <w:rFonts w:ascii="Times New Roman"/>
          <w:b w:val="false"/>
          <w:i w:val="false"/>
          <w:color w:val="000000"/>
          <w:sz w:val="28"/>
        </w:rPr>
        <w:t xml:space="preserve">
      3. Представители и персонал должны подчиняться законам и правилам, действующим на территории другой Договаривающейся Стороны, и согласно этим законам и правилам каждая Договаривающаяся Сторона будет предоставлять на основе взаимности и с минимальной задержкой необходимые разрешения на работу, визы для служащих или другие подобные документы представителям и персоналу, о которых говорится в пункте 1 настоящей Статьи. </w:t>
      </w:r>
      <w:r>
        <w:br/>
      </w:r>
      <w:r>
        <w:rPr>
          <w:rFonts w:ascii="Times New Roman"/>
          <w:b w:val="false"/>
          <w:i w:val="false"/>
          <w:color w:val="000000"/>
          <w:sz w:val="28"/>
        </w:rPr>
        <w:t xml:space="preserve">
      Каждая Договаривающаяся Сторона обязуется гарантировать, что соответствующее назначенное авиапредприятие другой Договаривающейся Стороны будет обеспечиваться подходящим офисом и средствами, необходимыми для работы, с целью обеспечения безотлагательной работы соответствующих авиапредприятий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Применение законов и правил</w:t>
      </w:r>
      <w:r>
        <w:rPr>
          <w:rFonts w:ascii="Times New Roman"/>
          <w:b w:val="false"/>
          <w:i w:val="false"/>
          <w:color w:val="000000"/>
          <w:sz w:val="28"/>
        </w:rPr>
        <w:t> </w:t>
      </w:r>
      <w:r>
        <w:br/>
      </w:r>
      <w:r>
        <w:rPr>
          <w:rFonts w:ascii="Times New Roman"/>
          <w:b w:val="false"/>
          <w:i w:val="false"/>
          <w:color w:val="000000"/>
          <w:sz w:val="28"/>
        </w:rPr>
        <w:t xml:space="preserve">
      1. Законы и правила одной Договаривающейся Стороны, касающиеся прибытия или отправления с ее собственной территории воздушного судна, выполняющего международные полеты, или связанные с эксплуатацией такого воздушного судна в пределах ее территории, будут применяться к воздушному судну назначенного авиапредприятия другой Договаривающейся Стороны при въезде, выезде и пребывании на упомянутой территории. </w:t>
      </w:r>
      <w:r>
        <w:br/>
      </w:r>
      <w:r>
        <w:rPr>
          <w:rFonts w:ascii="Times New Roman"/>
          <w:b w:val="false"/>
          <w:i w:val="false"/>
          <w:color w:val="000000"/>
          <w:sz w:val="28"/>
        </w:rPr>
        <w:t xml:space="preserve">
      2. Законы и правила каждой Договаривающейся Стороны, касающиеся прибытия, пребывания, транзита и отправления с ее территории пассажиров, экипажа, багажа, груза и почты на воздушном судне, включая правила, касающиеся въезда и выезда, иммиграционные и эмиграционные, паспортные, таможенные, валютные и санитарные меры, будут соблюдаться назначенным авиапредприятием каждой Договаривающейся Стороны по прибытии или отправлении и пребывании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Признание удостоверений и свидетельств</w:t>
      </w:r>
      <w:r>
        <w:rPr>
          <w:rFonts w:ascii="Times New Roman"/>
          <w:b w:val="false"/>
          <w:i w:val="false"/>
          <w:color w:val="000000"/>
          <w:sz w:val="28"/>
        </w:rPr>
        <w:t>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и находящиеся в силе, признаются действительными другой Договаривающейся Стороной с целью эксплуатации договорных линий, при условии, что требования, согласно которым эти удостоверения и свидетельства были выданы или признаны действительными, равны или выше минимальных стандартов, которые могут быть установлены согласно Конвенции.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действительными квалификационные удостоверения и свидетельства, выданные своим гражданам другой Договаривающейся Стороной, применительно к полетам над своей территорией.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Авиационная безопасность</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Договаривающиеся Стороны, в частности,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и Протокола о борьбе с незаконными действиями насилия в аэропортах международной гражданской авиации, подписанного в Монреале 24 февраля 1988 года.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их территории, и обслуживающий персонал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ее территории. Каждая Договаривающаяся Сторона будет обеспечивать эффективное применение надлежащих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Договаривающаяся Сторона имеет достаточные основания полагать, что другая Договаривающаяся Сторона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немедленную консультацию у авиационных властей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Перевод доходов</w:t>
      </w:r>
      <w:r>
        <w:rPr>
          <w:rFonts w:ascii="Times New Roman"/>
          <w:b w:val="false"/>
          <w:i w:val="false"/>
          <w:color w:val="000000"/>
          <w:sz w:val="28"/>
        </w:rPr>
        <w:t> </w:t>
      </w:r>
      <w:r>
        <w:br/>
      </w:r>
      <w:r>
        <w:rPr>
          <w:rFonts w:ascii="Times New Roman"/>
          <w:b w:val="false"/>
          <w:i w:val="false"/>
          <w:color w:val="000000"/>
          <w:sz w:val="28"/>
        </w:rPr>
        <w:t xml:space="preserve">
      На основе взаимности: </w:t>
      </w:r>
      <w:r>
        <w:br/>
      </w:r>
      <w:r>
        <w:rPr>
          <w:rFonts w:ascii="Times New Roman"/>
          <w:b w:val="false"/>
          <w:i w:val="false"/>
          <w:color w:val="000000"/>
          <w:sz w:val="28"/>
        </w:rPr>
        <w:t xml:space="preserve">
      1. Назначенное авиапредприятие одной Договаривающейся Стороны будет свободно продавать авиатранспортные услуги на территории другой Договаривающейся Стороны за местную или любую свободно конвертируемую валюту, напрямую или через агентов, согласно соответствующему разрешению, полученному от компетентных властей. </w:t>
      </w:r>
      <w:r>
        <w:br/>
      </w:r>
      <w:r>
        <w:rPr>
          <w:rFonts w:ascii="Times New Roman"/>
          <w:b w:val="false"/>
          <w:i w:val="false"/>
          <w:color w:val="000000"/>
          <w:sz w:val="28"/>
        </w:rPr>
        <w:t xml:space="preserve">
      2. Назначенные авиапредприятия Договаривающихся Сторон будут свободно конвертировать в свободно конвертируемую валюту разницу между выручкой и расходами и переводить эту сумму с территории продажи на свою территорию. Так будут переводиться доходы от продажи, произведенной непосредственно или через агента по авиатранспортным и вспомогательным дополнительным услугам, и оплата будет проводиться в соответствии с положениям платежного соглашения, действующего между двумя странами, если такое соглашение достигнуто, и в соответствии с действующими валютными правилами. </w:t>
      </w:r>
      <w:r>
        <w:br/>
      </w:r>
      <w:r>
        <w:rPr>
          <w:rFonts w:ascii="Times New Roman"/>
          <w:b w:val="false"/>
          <w:i w:val="false"/>
          <w:color w:val="000000"/>
          <w:sz w:val="28"/>
        </w:rPr>
        <w:t xml:space="preserve">
      3. Назначенные авиапредприятия Договаривающихся Сторон должны получить разрешение на такой перевод в течение 30 дней после подачи заявки. Процедура такого перевода доходов должна соответствовать правилам валютного обмена страны, в которой доход получен. </w:t>
      </w:r>
      <w:r>
        <w:br/>
      </w:r>
      <w:r>
        <w:rPr>
          <w:rFonts w:ascii="Times New Roman"/>
          <w:b w:val="false"/>
          <w:i w:val="false"/>
          <w:color w:val="000000"/>
          <w:sz w:val="28"/>
        </w:rPr>
        <w:t xml:space="preserve">
      4. Назначенные авиапредприятия Договаривающихся Сторон должны свободно производить перевод по получении разрешения. В случае, если по техническим причинам такой перевод не может быть произведен немедленно, то авиапредприятия Договаривающихся Сторон должны получить приоритет в переводе, сходный с приоритетом по импорту другой Договаривающейся Стороны. </w:t>
      </w:r>
      <w:r>
        <w:br/>
      </w:r>
      <w:r>
        <w:rPr>
          <w:rFonts w:ascii="Times New Roman"/>
          <w:b w:val="false"/>
          <w:i w:val="false"/>
          <w:color w:val="000000"/>
          <w:sz w:val="28"/>
        </w:rPr>
        <w:t xml:space="preserve">
      5. Каждая Договаривающаяся Сторона должна гарантировать назначенному авиапредприятию другой Договаривающейся Стороны освобождение от всех налогов и пошлин на доходы, полученные от эксплуатации воздушных сообщений.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Объем перевозок</w:t>
      </w:r>
      <w:r>
        <w:rPr>
          <w:rFonts w:ascii="Times New Roman"/>
          <w:b w:val="false"/>
          <w:i w:val="false"/>
          <w:color w:val="000000"/>
          <w:sz w:val="28"/>
        </w:rPr>
        <w:t> </w:t>
      </w:r>
      <w:r>
        <w:br/>
      </w:r>
      <w:r>
        <w:rPr>
          <w:rFonts w:ascii="Times New Roman"/>
          <w:b w:val="false"/>
          <w:i w:val="false"/>
          <w:color w:val="000000"/>
          <w:sz w:val="28"/>
        </w:rPr>
        <w:t xml:space="preserve">
      1. Назначенным авиапредприятиям обеих Договаривающихся Сторон будут предоставлены справедливые и равные условия эксплуатации договорных линий, как указано в Приложении к настоящему Соглашению. </w:t>
      </w:r>
      <w:r>
        <w:br/>
      </w:r>
      <w:r>
        <w:rPr>
          <w:rFonts w:ascii="Times New Roman"/>
          <w:b w:val="false"/>
          <w:i w:val="false"/>
          <w:color w:val="000000"/>
          <w:sz w:val="28"/>
        </w:rPr>
        <w:t xml:space="preserve">
      2. При эксплуатации договорных линий назначенное авиапредприятие одной Договаривающейся Стороны должно принимать по внимание интересы назначенного авиапредприятия другой Договаривающейся Стороны, с тем, чтобы не нанести ущерба перевозкам последнего авиапредприятия, которое эксплуатирует авиалинию по этому же маршруту или его части, или по другим его маршрутам. </w:t>
      </w:r>
      <w:r>
        <w:br/>
      </w:r>
      <w:r>
        <w:rPr>
          <w:rFonts w:ascii="Times New Roman"/>
          <w:b w:val="false"/>
          <w:i w:val="false"/>
          <w:color w:val="000000"/>
          <w:sz w:val="28"/>
        </w:rPr>
        <w:t xml:space="preserve">
      3. Объем перевозок, предоставляемый назначенным авиапредприятием на договорных линиях, должен соответствовать расчетным потребностям в общественных перевозках воздушным транспортом между территориями Договаривающихся Сторон. Этот объем должен, в принципе, быть разделен поровну между назначенными авиапредприятиями Договаривающихся Сторон, если нет иной договоренности. </w:t>
      </w:r>
      <w:r>
        <w:br/>
      </w:r>
      <w:r>
        <w:rPr>
          <w:rFonts w:ascii="Times New Roman"/>
          <w:b w:val="false"/>
          <w:i w:val="false"/>
          <w:color w:val="000000"/>
          <w:sz w:val="28"/>
        </w:rPr>
        <w:t xml:space="preserve">
      4. Частота и расписание движения для эксплуатации договорных линий должны быть установлены путем взаимного согласования между двумя назначенными авиапредприятиями и переданы авиационным властям на утверждение до начала эксплуатации упомянутых договорных линий и не менее чем за 30 дней до вступления их в силу. В случае, если такое соглашение не может быть достигнуто между назначенными авиапредприятиями, то дело должно быть передано авиационным властям Договаривающихся Сторон. </w:t>
      </w:r>
      <w:r>
        <w:br/>
      </w:r>
      <w:r>
        <w:rPr>
          <w:rFonts w:ascii="Times New Roman"/>
          <w:b w:val="false"/>
          <w:i w:val="false"/>
          <w:color w:val="000000"/>
          <w:sz w:val="28"/>
        </w:rPr>
        <w:t xml:space="preserve">
      5. Дополнительный объем перевозок, если необходимо, должен быть скоординирован между назначенными авиапредприятиями до его передачи соответствующим авиационным властям для утверждения. </w:t>
      </w:r>
      <w:r>
        <w:br/>
      </w:r>
      <w:r>
        <w:rPr>
          <w:rFonts w:ascii="Times New Roman"/>
          <w:b w:val="false"/>
          <w:i w:val="false"/>
          <w:color w:val="000000"/>
          <w:sz w:val="28"/>
        </w:rPr>
        <w:t xml:space="preserve">
      6. Для эксплуатации договорных линий необходимо заключение коммерческого соглашения между двумя назначенными авиапредприятиями. Такое коммерческое соглашение должно быть представлено соответствующим авиационным властям на утверждение.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Сборы</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может ввести или разрешить ввести справедливые и обоснованные сборы за пользование аэропортами и другим авиационным оборудованием, при условии, что эти сборы будут не выше тех, которые оплачиваются другими авиапредприятиями, работающими на подобных международных сообщениях. </w:t>
      </w:r>
      <w:r>
        <w:br/>
      </w:r>
      <w:r>
        <w:rPr>
          <w:rFonts w:ascii="Times New Roman"/>
          <w:b w:val="false"/>
          <w:i w:val="false"/>
          <w:color w:val="000000"/>
          <w:sz w:val="28"/>
        </w:rPr>
        <w:t xml:space="preserve">
      2. Каждая Договаривающаяся Сторона должна способствовать проведению консультаций между компетентными налоговыми организациями и назначенными авиапредприятиями, пользующимися услугами и оборудованием, и, если возможно, через организации, представляющие авиапредприятие. По любому предложению об изменении сборов за пользование должно быть представлено обоснованное уведомление пользователям услугами, с тем, чтобы дать им возможность выразить свое мнение до введения этих изменений. </w:t>
      </w:r>
      <w:r>
        <w:br/>
      </w:r>
      <w:r>
        <w:rPr>
          <w:rFonts w:ascii="Times New Roman"/>
          <w:b w:val="false"/>
          <w:i w:val="false"/>
          <w:color w:val="000000"/>
          <w:sz w:val="28"/>
        </w:rPr>
        <w:t xml:space="preserve">
      3. Ни одна из Договаривающихся Сторон не должна отдавать предпочтения ни своему собственному, ни какому-либо другому авиапредприятию перед авиапредриятием другой Договаривающейся Стороны, эксплуатирующим подобные международные воздушные сообщения, в применении своих таможенных, иммиграционных, карантинных и подобных правил или в использовании аэропортов, авиалиний, служб аэронавигации и связанных с ними средств обслуживания, находящихся под их контролем. </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Обмен информацией и статистическими данными</w:t>
      </w:r>
      <w:r>
        <w:rPr>
          <w:rFonts w:ascii="Times New Roman"/>
          <w:b w:val="false"/>
          <w:i w:val="false"/>
          <w:color w:val="000000"/>
          <w:sz w:val="28"/>
        </w:rPr>
        <w:t> </w:t>
      </w:r>
      <w:r>
        <w:br/>
      </w:r>
      <w:r>
        <w:rPr>
          <w:rFonts w:ascii="Times New Roman"/>
          <w:b w:val="false"/>
          <w:i w:val="false"/>
          <w:color w:val="000000"/>
          <w:sz w:val="28"/>
        </w:rPr>
        <w:t xml:space="preserve">
      Авиационные власти одной Договаривающейся Стороны по запросу авиационных властей другой Договаривающейся Стороны предоставят такую статистическую информацию, которая может обоснованно потребоваться для определения объема перевозок, который должен обеспечиваться назначенным авиапредприятием, количество перевозок на договорных линиях, так же, как и пункты отправления и назначения беспосадочных рейсов, исключительно выполняемых в/из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Прямые транзитные перевозки</w:t>
      </w:r>
      <w:r>
        <w:rPr>
          <w:rFonts w:ascii="Times New Roman"/>
          <w:b w:val="false"/>
          <w:i w:val="false"/>
          <w:color w:val="000000"/>
          <w:sz w:val="28"/>
        </w:rPr>
        <w:t> </w:t>
      </w:r>
      <w:r>
        <w:br/>
      </w:r>
      <w:r>
        <w:rPr>
          <w:rFonts w:ascii="Times New Roman"/>
          <w:b w:val="false"/>
          <w:i w:val="false"/>
          <w:color w:val="000000"/>
          <w:sz w:val="28"/>
        </w:rPr>
        <w:t xml:space="preserve">
      Пассажиры, следующие прямым транзитом через территорию одной Договаривающейся Стороны и не покидающие района аэропорта, предусмотренного для этой цели, будут подвергаться упрощенному контролю. Багаж и груз, следующие прямым транзитом, будут освобождаться от таможенных сборов и других подобных сборов. </w:t>
      </w:r>
    </w:p>
    <w:bookmarkEnd w:id="7"/>
    <w:bookmarkStart w:name="z21"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Консультации</w:t>
      </w:r>
      <w:r>
        <w:br/>
      </w:r>
      <w:r>
        <w:rPr>
          <w:rFonts w:ascii="Times New Roman"/>
          <w:b w:val="false"/>
          <w:i w:val="false"/>
          <w:color w:val="000000"/>
          <w:sz w:val="28"/>
        </w:rPr>
        <w:t xml:space="preserve">
       1. В духе тесного сотрудничества авиационные власти Договаривающихся Сторон будут периодически проводить консультации друг с другом по вопросам толкования и надлежащего выполнения положений настоящего Соглашения. </w:t>
      </w:r>
      <w:r>
        <w:br/>
      </w:r>
      <w:r>
        <w:rPr>
          <w:rFonts w:ascii="Times New Roman"/>
          <w:b w:val="false"/>
          <w:i w:val="false"/>
          <w:color w:val="000000"/>
          <w:sz w:val="28"/>
        </w:rPr>
        <w:t xml:space="preserve">
      2. Такие консультации должны начаться в период 60 дней с даты получения такого запроса, если нет иной договоренности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Изменения</w:t>
      </w:r>
      <w:r>
        <w:rPr>
          <w:rFonts w:ascii="Times New Roman"/>
          <w:b w:val="false"/>
          <w:i w:val="false"/>
          <w:color w:val="000000"/>
          <w:sz w:val="28"/>
        </w:rPr>
        <w:t> </w:t>
      </w:r>
      <w:r>
        <w:br/>
      </w:r>
      <w:r>
        <w:rPr>
          <w:rFonts w:ascii="Times New Roman"/>
          <w:b w:val="false"/>
          <w:i w:val="false"/>
          <w:color w:val="000000"/>
          <w:sz w:val="28"/>
        </w:rPr>
        <w:t xml:space="preserve">
      1. Если любая Договаривающаяся Сторона считает необходимым изменить какое-либо положение Соглашения, она может запросить консультацию с другой Договаривающейся Стороной. Такие консультации между авиационными властями могут быть проведены путем обсуждений или в письменной форме и должны начаться в период 60 дней с даты получения запроса. Любые изменения, согласованные таким образом, должны вступить в силу путем обмена дипломатическими нотами. </w:t>
      </w:r>
      <w:r>
        <w:br/>
      </w:r>
      <w:r>
        <w:rPr>
          <w:rFonts w:ascii="Times New Roman"/>
          <w:b w:val="false"/>
          <w:i w:val="false"/>
          <w:color w:val="000000"/>
          <w:sz w:val="28"/>
        </w:rPr>
        <w:t xml:space="preserve">
      2. Изменения в Приложении к настоящему Соглашению могут быть сделаны путем прямого согласования между компетентными авиационными властями Договаривающихся Сторон и подтверждены обменом дипломатическими нотами. </w:t>
      </w:r>
      <w:r>
        <w:br/>
      </w:r>
      <w:r>
        <w:rPr>
          <w:rFonts w:ascii="Times New Roman"/>
          <w:b w:val="false"/>
          <w:i w:val="false"/>
          <w:color w:val="000000"/>
          <w:sz w:val="28"/>
        </w:rPr>
        <w:t xml:space="preserve">
      3. Поправки к Соглашению должны производиться в соответствии с любой международной конвенцией, которая может быть обязательной для обеих Договаривающихся Сторон. </w:t>
      </w:r>
    </w:p>
    <w:bookmarkEnd w:id="8"/>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w:t>
      </w:r>
      <w:r>
        <w:br/>
      </w:r>
      <w:r>
        <w:rPr>
          <w:rFonts w:ascii="Times New Roman"/>
          <w:b w:val="false"/>
          <w:i w:val="false"/>
          <w:color w:val="000000"/>
          <w:sz w:val="28"/>
        </w:rPr>
        <w:t>
</w:t>
      </w:r>
      <w:r>
        <w:rPr>
          <w:rFonts w:ascii="Times New Roman"/>
          <w:b/>
          <w:i w:val="false"/>
          <w:color w:val="000000"/>
          <w:sz w:val="28"/>
        </w:rPr>
        <w:t>                          Урегулирование споров</w:t>
      </w:r>
      <w:r>
        <w:br/>
      </w: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в арбитражный суд, состоящий из трех арбитров. По одному арбитру назначается каждой Договаривающейся Стороной, а третий определяется этими двумя назначенными арбитрами. Каждая из Договаривающихся Сторон назначает арбитра в течение 60 дней со дня получения уведомления одной Договаривающейся Стороной от другой по дипломатическим каналам с просьбой арбитражного решения спора, а третий арбитр назначается в течение следующих 60 дней. Если какая-либо из Договаривающихся Сторон не назначит арбитра в течение указанного времени, или если третий арбитр не назначен в течение указанного времени, то любая из Договаривающихся Сторон может попросить Президента Совета Международной организации гражданской авиации назначить арбитра или арбитров, как потребуется. В любом случае третий арбитр должен быть гражданином третьей страны, он будет действовать как председатель арбитражного суда и определит место проведения арбитражного суда. Арбитражный суд определит свою процедуру и, если необходимо, закон, который будет применяться. </w:t>
      </w:r>
      <w:r>
        <w:br/>
      </w:r>
      <w:r>
        <w:rPr>
          <w:rFonts w:ascii="Times New Roman"/>
          <w:b w:val="false"/>
          <w:i w:val="false"/>
          <w:color w:val="000000"/>
          <w:sz w:val="28"/>
        </w:rPr>
        <w:t xml:space="preserve">
      3. Любое решение, принятое арбитражным судом, будет обязательным для обеих Договаривающихся Сторон, если не принято другое решение в ходе рассмотрения спора в арбитражном суде. </w:t>
      </w:r>
      <w:r>
        <w:br/>
      </w:r>
      <w:r>
        <w:rPr>
          <w:rFonts w:ascii="Times New Roman"/>
          <w:b w:val="false"/>
          <w:i w:val="false"/>
          <w:color w:val="000000"/>
          <w:sz w:val="28"/>
        </w:rPr>
        <w:t xml:space="preserve">
      4. Расходы по арбитражному суду делятся поровну между Договаривающимися Сторонами. </w:t>
      </w:r>
      <w:r>
        <w:br/>
      </w:r>
      <w:r>
        <w:rPr>
          <w:rFonts w:ascii="Times New Roman"/>
          <w:b w:val="false"/>
          <w:i w:val="false"/>
          <w:color w:val="000000"/>
          <w:sz w:val="28"/>
        </w:rPr>
        <w:t xml:space="preserve">
      5. Если и пока одна из Договаривающихся Сторон не выполняет какое-либо решение, принятое согласно пункту 3 настоящей Статьи, другая Договаривающаяся Сторона может ограничить, отозвать или аннулировать любые права или привилегии, которые она предоставила на основании настоящего Соглашения Договаривающейся Стороне или назначенному авиапредприятию, за невыполнение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Регистрация</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все последующие изменения к нему, а также любой обмен дипломатическими нотами будут регистрироваться в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Прекращение действия Соглашения</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будет действовать бессрочно. </w:t>
      </w:r>
      <w:r>
        <w:br/>
      </w:r>
      <w:r>
        <w:rPr>
          <w:rFonts w:ascii="Times New Roman"/>
          <w:b w:val="false"/>
          <w:i w:val="false"/>
          <w:color w:val="000000"/>
          <w:sz w:val="28"/>
        </w:rPr>
        <w:t xml:space="preserve">
      2. Любая Договаривающаяся Сторона может в любое время уведомить письменно другую Договаривающуюся Сторону о своем намерении прекратить действие настоящего Соглашения. Такое уведомление будет одновременно передано в Международную организацию гражданской авиации. В этом случае действие Соглашения прекращается через 12 месяцев после даты получения такого уведомления другой Договаривающейся Стороной, если только это уведомление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обмена Договаривающимися Сторонами дипломатическими нотами о выполнении ими соответствующих внутригосударственных процедур. </w:t>
      </w:r>
      <w:r>
        <w:br/>
      </w:r>
      <w:r>
        <w:rPr>
          <w:rFonts w:ascii="Times New Roman"/>
          <w:b w:val="false"/>
          <w:i w:val="false"/>
          <w:color w:val="000000"/>
          <w:sz w:val="28"/>
        </w:rPr>
        <w:t xml:space="preserve">
      В доказательство изложенного нижеподписавшиеся, должным образом на то уполномоченные своими соответствующими правительствами, подписали настоящее Соглашение. </w:t>
      </w:r>
      <w:r>
        <w:br/>
      </w:r>
      <w:r>
        <w:rPr>
          <w:rFonts w:ascii="Times New Roman"/>
          <w:b w:val="false"/>
          <w:i w:val="false"/>
          <w:color w:val="000000"/>
          <w:sz w:val="28"/>
        </w:rPr>
        <w:t xml:space="preserve">
      Совершено в городе Алматы 30 августа 1995 года в 2-х подлинных экземплярах, каждый на казахском, иврите, русском и английском языках, причем все тексты имеют одинаковую силу. В случае расхождения в интерпретации английский текст имеет преимущество. </w:t>
      </w:r>
    </w:p>
    <w:bookmarkEnd w:id="9"/>
    <w:bookmarkStart w:name="z27" w:id="10"/>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r>
        <w:br/>
      </w:r>
      <w:r>
        <w:rPr>
          <w:rFonts w:ascii="Times New Roman"/>
          <w:b w:val="false"/>
          <w:i w:val="false"/>
          <w:color w:val="000000"/>
          <w:sz w:val="28"/>
        </w:rPr>
        <w:t>
</w:t>
      </w:r>
      <w:r>
        <w:rPr>
          <w:rFonts w:ascii="Times New Roman"/>
          <w:b/>
          <w:i w:val="false"/>
          <w:color w:val="000000"/>
          <w:sz w:val="28"/>
        </w:rPr>
        <w:t>                   к Соглашению о воздушном сообщении между</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 и Правительством</w:t>
      </w:r>
      <w:r>
        <w:br/>
      </w:r>
      <w:r>
        <w:rPr>
          <w:rFonts w:ascii="Times New Roman"/>
          <w:b w:val="false"/>
          <w:i w:val="false"/>
          <w:color w:val="000000"/>
          <w:sz w:val="28"/>
        </w:rPr>
        <w:t>
</w:t>
      </w:r>
      <w:r>
        <w:rPr>
          <w:rFonts w:ascii="Times New Roman"/>
          <w:b/>
          <w:i w:val="false"/>
          <w:color w:val="000000"/>
          <w:sz w:val="28"/>
        </w:rPr>
        <w:t>          Государства Израиль, касающееся регурярных воздушных</w:t>
      </w:r>
      <w:r>
        <w:br/>
      </w:r>
      <w:r>
        <w:rPr>
          <w:rFonts w:ascii="Times New Roman"/>
          <w:b w:val="false"/>
          <w:i w:val="false"/>
          <w:color w:val="000000"/>
          <w:sz w:val="28"/>
        </w:rPr>
        <w:t>
</w:t>
      </w:r>
      <w:r>
        <w:rPr>
          <w:rFonts w:ascii="Times New Roman"/>
          <w:b/>
          <w:i w:val="false"/>
          <w:color w:val="000000"/>
          <w:sz w:val="28"/>
        </w:rPr>
        <w:t>                    перевозок между их территориями</w:t>
      </w:r>
    </w:p>
    <w:bookmarkEnd w:id="10"/>
    <w:p>
      <w:pPr>
        <w:spacing w:after="0"/>
        <w:ind w:left="0"/>
        <w:jc w:val="both"/>
      </w:pPr>
      <w:r>
        <w:rPr>
          <w:rFonts w:ascii="Times New Roman"/>
          <w:b w:val="false"/>
          <w:i w:val="false"/>
          <w:color w:val="000000"/>
          <w:sz w:val="28"/>
        </w:rPr>
        <w:t xml:space="preserve">     1. Маршруты, по которым назначенное авиапредприятие Республики </w:t>
      </w:r>
    </w:p>
    <w:p>
      <w:pPr>
        <w:spacing w:after="0"/>
        <w:ind w:left="0"/>
        <w:jc w:val="both"/>
      </w:pPr>
      <w:r>
        <w:rPr>
          <w:rFonts w:ascii="Times New Roman"/>
          <w:b w:val="false"/>
          <w:i w:val="false"/>
          <w:color w:val="000000"/>
          <w:sz w:val="28"/>
        </w:rPr>
        <w:t>Казахстан может эксплуатировать воздушное сообщение:</w:t>
      </w:r>
    </w:p>
    <w:p>
      <w:pPr>
        <w:spacing w:after="0"/>
        <w:ind w:left="0"/>
        <w:jc w:val="both"/>
      </w:pPr>
      <w:r>
        <w:rPr>
          <w:rFonts w:ascii="Times New Roman"/>
          <w:b w:val="false"/>
          <w:i w:val="false"/>
          <w:color w:val="000000"/>
          <w:sz w:val="28"/>
        </w:rPr>
        <w:t>     Пункт отправления:          Алматы</w:t>
      </w:r>
    </w:p>
    <w:p>
      <w:pPr>
        <w:spacing w:after="0"/>
        <w:ind w:left="0"/>
        <w:jc w:val="both"/>
      </w:pPr>
      <w:r>
        <w:rPr>
          <w:rFonts w:ascii="Times New Roman"/>
          <w:b w:val="false"/>
          <w:i w:val="false"/>
          <w:color w:val="000000"/>
          <w:sz w:val="28"/>
        </w:rPr>
        <w:t>     Промежуточные пункты:       любой пункт</w:t>
      </w:r>
    </w:p>
    <w:p>
      <w:pPr>
        <w:spacing w:after="0"/>
        <w:ind w:left="0"/>
        <w:jc w:val="both"/>
      </w:pPr>
      <w:r>
        <w:rPr>
          <w:rFonts w:ascii="Times New Roman"/>
          <w:b w:val="false"/>
          <w:i w:val="false"/>
          <w:color w:val="000000"/>
          <w:sz w:val="28"/>
        </w:rPr>
        <w:t>     Пункт в Израиле:            Тель-Авив</w:t>
      </w:r>
    </w:p>
    <w:p>
      <w:pPr>
        <w:spacing w:after="0"/>
        <w:ind w:left="0"/>
        <w:jc w:val="both"/>
      </w:pPr>
      <w:r>
        <w:rPr>
          <w:rFonts w:ascii="Times New Roman"/>
          <w:b w:val="false"/>
          <w:i w:val="false"/>
          <w:color w:val="000000"/>
          <w:sz w:val="28"/>
        </w:rPr>
        <w:t>     Пункт за пределами:         любой пункт</w:t>
      </w:r>
    </w:p>
    <w:p>
      <w:pPr>
        <w:spacing w:after="0"/>
        <w:ind w:left="0"/>
        <w:jc w:val="both"/>
      </w:pPr>
      <w:r>
        <w:rPr>
          <w:rFonts w:ascii="Times New Roman"/>
          <w:b w:val="false"/>
          <w:i w:val="false"/>
          <w:color w:val="000000"/>
          <w:sz w:val="28"/>
        </w:rPr>
        <w:t xml:space="preserve">     2. Маршруты, по которым назначенное авиапредприятие Государства </w:t>
      </w:r>
    </w:p>
    <w:p>
      <w:pPr>
        <w:spacing w:after="0"/>
        <w:ind w:left="0"/>
        <w:jc w:val="both"/>
      </w:pPr>
      <w:r>
        <w:rPr>
          <w:rFonts w:ascii="Times New Roman"/>
          <w:b w:val="false"/>
          <w:i w:val="false"/>
          <w:color w:val="000000"/>
          <w:sz w:val="28"/>
        </w:rPr>
        <w:t>Израиль может эксплуатировать воздушное сообщение:</w:t>
      </w:r>
    </w:p>
    <w:p>
      <w:pPr>
        <w:spacing w:after="0"/>
        <w:ind w:left="0"/>
        <w:jc w:val="both"/>
      </w:pPr>
      <w:r>
        <w:rPr>
          <w:rFonts w:ascii="Times New Roman"/>
          <w:b w:val="false"/>
          <w:i w:val="false"/>
          <w:color w:val="000000"/>
          <w:sz w:val="28"/>
        </w:rPr>
        <w:t>     Пункт отправления:          Тель-Авив</w:t>
      </w:r>
    </w:p>
    <w:p>
      <w:pPr>
        <w:spacing w:after="0"/>
        <w:ind w:left="0"/>
        <w:jc w:val="both"/>
      </w:pPr>
      <w:r>
        <w:rPr>
          <w:rFonts w:ascii="Times New Roman"/>
          <w:b w:val="false"/>
          <w:i w:val="false"/>
          <w:color w:val="000000"/>
          <w:sz w:val="28"/>
        </w:rPr>
        <w:t>     Промежуточные пункты:       любой пункт</w:t>
      </w:r>
    </w:p>
    <w:p>
      <w:pPr>
        <w:spacing w:after="0"/>
        <w:ind w:left="0"/>
        <w:jc w:val="both"/>
      </w:pPr>
      <w:r>
        <w:rPr>
          <w:rFonts w:ascii="Times New Roman"/>
          <w:b w:val="false"/>
          <w:i w:val="false"/>
          <w:color w:val="000000"/>
          <w:sz w:val="28"/>
        </w:rPr>
        <w:t>     Пункт в Казахстане:         Алматы</w:t>
      </w:r>
    </w:p>
    <w:p>
      <w:pPr>
        <w:spacing w:after="0"/>
        <w:ind w:left="0"/>
        <w:jc w:val="both"/>
      </w:pPr>
      <w:r>
        <w:rPr>
          <w:rFonts w:ascii="Times New Roman"/>
          <w:b w:val="false"/>
          <w:i w:val="false"/>
          <w:color w:val="000000"/>
          <w:sz w:val="28"/>
        </w:rPr>
        <w:t>     Пункт за пределами:         любой пункт</w:t>
      </w:r>
      <w:r>
        <w:br/>
      </w:r>
      <w:r>
        <w:rPr>
          <w:rFonts w:ascii="Times New Roman"/>
          <w:b w:val="false"/>
          <w:i w:val="false"/>
          <w:color w:val="000000"/>
          <w:sz w:val="28"/>
        </w:rPr>
        <w:t xml:space="preserve">
     3. Вышеупомянутые воздушные сообщения будут эксплуатироваться без предоставления пятой свободы движения в/из третьих стран, если нет взаимной договоренности между назначенными перевозчиками. Такое соглашение должно быть передано на утверждение авиационным властям обеих Сторон до его выполнения. </w:t>
      </w:r>
      <w:r>
        <w:br/>
      </w:r>
      <w:r>
        <w:rPr>
          <w:rFonts w:ascii="Times New Roman"/>
          <w:b w:val="false"/>
          <w:i w:val="false"/>
          <w:color w:val="000000"/>
          <w:sz w:val="28"/>
        </w:rPr>
        <w:t>
     4. Любой или все промежуточные пункты или пункты за пределами могут, по усмотрению назначенного авиапредприятия, быть опущены на любом или всех полетах при условии, что сообщение начинается или заканчивается на территории Стороны, назначившей авиапредприятие.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