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b456" w14:textId="f80b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штандарте и порядке официального использования знаков отличия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1995 года № 2736.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штандарт и нагрудный знак Президента Республики Казахстан являются официальными знаками отличия высшего должностного лица государства.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описание штандарта Президента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местонахождением эталона штандарта Президента Республики Казахстан является служебный кабинет в Резиденции Президента Республики Казахстан в столице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штандарт Президента Республики Казахстан устанавливается в Резиденции проживания Главы государства в столице республики, над другими резиденциями во время пребывания в них Президента Республики Казахстан, на транспортных средствах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торжественных и иных церемониях с участием Главы государства устанавливается Государственный Флаг или штандарт Президент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нагрудный знак Президента Республики Казахстан может надеваться по случаю государственных праздников, при военных парадах, приемах официальных лиц иностранных государств и международных организаций, официальных приемах от имени Президента Республики Казахстан, открытии сессии Курултая, вручении государственных наград, а также когда Президент Республики Казахстан является почетным гостем или присутствует на торжественном вечере или концерте, дает официальное телевизионное интервью, во время зарубежных визитов в соответствии с протоколом принимающей стороны.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 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Указу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1995 года № 2736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штандарта Президента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Указа Президента РК от 31.10.2012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Штандарт Президента Республики Казахстан представляет собой полотнище голубого цвета (цвета Государственного Флага Республики Казахстан) прямоугольной формы со сторонами в соотношении один к двум. В центре прямоугольника находится изображение Государственного Герба Республики Казахстан - цвета золота.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древка - национальный орнамент в виде вертикальной полосы — цвета золота.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с трех сторон окаймлено золотой бахромой. Древко штандарта увенчано бронзовым навершием рисунка типа "кошкар муйиз", к которому прикреплена пышная кисть.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древке штандарта крепится серебряная скоба с выгравированными на государственном языке фамилией, именем и отчеством Президента Республики Казахстан и датами, указывающими срок его избрания.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