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5005" w14:textId="f505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специальных званиях рядового и начальствующего состава Государственного следственного комитета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ИМЕЮЩИЙ СИЛУ ЗАКОНА от 23 декабря 1995 г. N 2719. Утратил силу - Законом РК от 20 декабря 2004 года N 12 (вводится в действие с 1 января 2005 года).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1993 года "О временном делегировании Президенту Республики Казахстан и главам местных администраций дополнительных полномочий" и в связи с образованием Государственного следственного комитета издаю настоящий Указ.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Установить для сотрудников Государственного следственного комитета Республики Казахстан следующие специальные звания: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рядовой состав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рядовой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младший начальствующий состав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младший сержант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сержант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сержант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старшина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прапорщик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прапорщик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средний начальствующий состав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младший лейтенант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лейтенант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лейтенант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капитан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начальствующий состав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майор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подполковник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полковник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начальствующий состав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генерал-майор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генерал-лейтенант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генерал-полковник юстиции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Установить, что сотрудникам органов внутренних дел, перешедшим на службу в Государственный следственный комитет, присваиваются специальные звания, равные их прежним званиям.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Классные чины сотрудников органов прокуратуры, перешедших на службу в Государственный следственный комитет, приравниваются к специальным званиям в соотношении, установленном Положением о прохождении службы в органах прокуратуры, о классных чинах и воинских званиях работников прокуратуры Республики Казахстан, утвержденным постановлением Президиума Верховного Совета Республики Казахстан от 6 июля 1992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Специальные звания высшего начальствующего состава Государственного следственного комитета присваиваются Президентом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должностных лиц Государственного следственного комитета по присвоению других специальных званий устанавливаются Положением о прохождении службы лицами рядового и начальствующего состава Государственного следственного комитета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Воинские звания военнослужащим Государственного следственного комитета присваиваются Председателем названного Комитета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Статья 2 настоящего Указа действует до принятия Положения о прохождении службы лицами рядового и начальствующего состава Государственного следственного комитета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Настоящий Указ вступает в силу со дня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