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7105" w14:textId="7a47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социальных условий жизни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1995 г. N 2692.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государственных социальных гарантий населению страны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в течение 1996 года повышение реальной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среднегодовом исчислении заработной платы работникам организаций,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содержащихся за счет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Произвести повышение пенсий и пособий в среднегодовом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исчислении в следующих 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пенсий - не менее чем в 1,7 раза;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пособий по безработице - не менее чем в 1,5 раза;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других пособий - не менее чем в 1,6 раза.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Правительству Республики Казахстан, акимам областей, городов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предусмотреть в республиканском и местных бюджетах на 1996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выделение необходимых средств на эти цели;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повысить эффективность адресной социальной поддержки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малообеспеченных слоев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Правительству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 1 января 1996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систему оплаты труда работников организаций, содержащихся за счет государственного бюджета, в соответствии с Единой тарифной сеткой, исходя из принципа поэтапного двукратного повышения среднегодового размера заработной платы;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оптимизацию структуры, сети, упорядочение штатов организаций, содержащихся за счет государственного бюджета, ужесточение режима экономии, рационализацию норм и условий их содержания и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февраля 1996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размеров пенсий внести предложения по реформированию государственного пенсионного обеспечения.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