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40b2c6" w14:textId="f40b2c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Управлении Делами Президента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Указ Президента Республики Казахстан от 6 ноября 1995 г. N 2600.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совершенствования финансового, материально-технического и социально-бытового обеспечения деятельности Президента Республики Казахстан и других должностных лиц государственных органов постановляю: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Упразднить Хозяйственное управление при Президенте Республики Казахстан.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Образовать </w:t>
      </w:r>
      <w:r>
        <w:rPr>
          <w:rFonts w:ascii="Times New Roman"/>
          <w:b w:val="false"/>
          <w:i w:val="false"/>
          <w:color w:val="000000"/>
          <w:sz w:val="28"/>
        </w:rPr>
        <w:t>Управление Делами Президента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с передачей ему полномочий по управлению имуществом и делами Хозяйственного управления при Президенте Республики Казахстан. 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Установить, что: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Управление Делами Президента Республики Казахстан является государственным органом, непосредственно подчиненным и подотчетным Президенту Республики Казахстан;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Управляющий Делами Президента Республики Казахстан назначается на должность и освобождается от должности Президентом Республики Казахстан.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Сноска. В пункт 3 внесены изменения - Указом Президента РК от 21 апреля 2000 г.</w:t>
      </w:r>
      <w:r>
        <w:rPr>
          <w:rFonts w:ascii="Times New Roman"/>
          <w:b w:val="false"/>
          <w:i w:val="false"/>
          <w:color w:val="000000"/>
          <w:sz w:val="28"/>
        </w:rPr>
        <w:t xml:space="preserve"> N 378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4. (</w:t>
      </w:r>
      <w:r>
        <w:rPr>
          <w:rFonts w:ascii="Times New Roman"/>
          <w:b w:val="false"/>
          <w:i w:val="false"/>
          <w:color w:val="000000"/>
          <w:sz w:val="28"/>
        </w:rPr>
        <w:t>Пункты 4-5 утратили силу - Указом Президента РК от 21 апреля 2000 г.</w:t>
      </w:r>
      <w:r>
        <w:rPr>
          <w:rFonts w:ascii="Times New Roman"/>
          <w:b w:val="false"/>
          <w:i w:val="false"/>
          <w:color w:val="000000"/>
          <w:sz w:val="28"/>
        </w:rPr>
        <w:t xml:space="preserve"> N 378</w:t>
      </w:r>
      <w:r>
        <w:rPr>
          <w:rFonts w:ascii="Times New Roman"/>
          <w:b w:val="false"/>
          <w:i/>
          <w:color w:val="000000"/>
          <w:sz w:val="28"/>
        </w:rPr>
        <w:t xml:space="preserve">) 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Правительству Республики Казахстан в месячный срок: 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ликвидировать Лечебно-оздоровительное объединение при Кабинете Министров Республики Казахстан с передачей полномочий по управлению имуществом и делами Управлению Делами Президента Республики Казахстан; </w:t>
      </w:r>
      <w:r>
        <w:rPr>
          <w:rFonts w:ascii="Times New Roman"/>
          <w:b w:val="false"/>
          <w:i w:val="false"/>
          <w:color w:val="000000"/>
          <w:sz w:val="28"/>
        </w:rPr>
        <w:t>P951724</w:t>
      </w:r>
    </w:p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принять решение о наделении Управления Делами Президента Республики Казахстан функциями субъекта права государственной собственности и субъекта управления республиканскими государственными предприятиями и иными организациями, состоящими на государственном бюджете, а также о передаче ему государственного пакета акций акционерных обществ по </w:t>
      </w:r>
      <w:r>
        <w:rPr>
          <w:rFonts w:ascii="Times New Roman"/>
          <w:b w:val="false"/>
          <w:i w:val="false"/>
          <w:color w:val="000000"/>
          <w:sz w:val="28"/>
        </w:rPr>
        <w:t>Перечню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согласно приложению. 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Признать утратившими силу распоряжения Президента Республики Казахстан от 10 октября 1994 года </w:t>
      </w:r>
      <w:r>
        <w:rPr>
          <w:rFonts w:ascii="Times New Roman"/>
          <w:b w:val="false"/>
          <w:i w:val="false"/>
          <w:color w:val="000000"/>
          <w:sz w:val="28"/>
        </w:rPr>
        <w:t>N 1884</w:t>
      </w:r>
      <w:r>
        <w:rPr>
          <w:rFonts w:ascii="Times New Roman"/>
          <w:b w:val="false"/>
          <w:i w:val="false"/>
          <w:color w:val="000000"/>
          <w:sz w:val="28"/>
        </w:rPr>
        <w:t xml:space="preserve"> "О Хозяйственном управлении при Президенте Республики Казахстан" и от 1 марта 1995 года </w:t>
      </w:r>
      <w:r>
        <w:rPr>
          <w:rFonts w:ascii="Times New Roman"/>
          <w:b w:val="false"/>
          <w:i w:val="false"/>
          <w:color w:val="000000"/>
          <w:sz w:val="28"/>
        </w:rPr>
        <w:t>N 2063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Положения О хозяйственном управлении при Президенте Республики Казахстан". 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9852"/>
        <w:gridCol w:w="2448"/>
      </w:tblGrid>
      <w:tr>
        <w:trPr>
          <w:trHeight w:val="30" w:hRule="atLeast"/>
        </w:trPr>
        <w:tc>
          <w:tcPr>
            <w:tcW w:w="985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Президент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</w:tc>
        <w:tc>
          <w:tcPr>
            <w:tcW w:w="244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Указу Президента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6 ноября 1995 г. N 2600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Перечень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организаций, в отношении которых Управление Делами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Президента Республики Казахстан наделяется функциями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субъекта права государственной собственности либо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государственные пакеты акций которых переданы ему 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управление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Объединенная дирекция правительственных резиденций в составе: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Апартаменты в Резиденции Президента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Алматы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Главная гостевая резиденция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Алматы, ул. Горная, 97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Резиденция N 1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Алматы, ул. Горная, 276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Резиденция N 2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Алматы, ул. Горная, 276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Резиденция N 3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Алматы, ул. Фурманова, 162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Резиденция N 4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Алматы, ул. Курмангазы, 44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Резиденция N 5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Резиденция "Капчагай"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Алматинская область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Резиденция N 7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Алматы, ул. Горная, 276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Резиденция N 8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Дом Приемов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Алматы, ул. Курмангазы, 42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Дом Дружбы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Алматы, ул. Курмангазы, 40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Дом отдыха "Арман" в составе: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Резиденция N 6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Алматы, ул. Горная, 276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Резиденция N 9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Алматы, ул. Горная, 276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Малая резиденция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Алматы, ул. Горная, 276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Столовая N 1 в Резиденции Президента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Алматы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Столовая N 2 в здании Правительства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Алматы, Площадь Республики, 13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Ресторан "Жалын"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Алматы, ул. Ленина, 302 "А"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Дачное хозяйство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Дом отдыха "Актау" в составе: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Гостиница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Алматы, ул. Горная, 500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Дачное хозяйство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Дом отдыха N 3 в составе: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Гостиница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Алматы, ул. Ленина, 302 "А"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Дачное хозяйство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Дом отдыха "Алматы" в составе: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Гостиничный комплекс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Алматы, ул. Горная, 97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Дачное хозяйство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Лечебно-оздоровительное объединение при Кабинете Министров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Республики Казахстан в составе: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Центральная больница с поликлиникой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Алматы, ул. Панфилова, 139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Акционерное общество "Алатау"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Алматинская область, с. Каменка, ул. Горная, 470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Санаторий "Алматы"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Алматы, пос. Каргалинка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Санаторий "Ок-Жетпес"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Кокшетауская область, пос. Боровое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Санаторий "Казахстан"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Российская Федерация, Ставропольский край, г. Ессентуки,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ул. Пятигорская, 44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Санаторий "Казахстан" на оз. Ысык-Куль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Кыргызская Республика, г. Чолпон-Ата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Дачное хозяйство на оз. Ысык-Куль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Кыргызская Республика, г. Чолпон-Ата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Межрегиональная дирекция по строительству и эксплуатации здравниц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Российская Федерация, Краснодарский край,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г. Сочи, ул. Бзугу, 4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Санэпидемстанция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Алматы, ул. Фурманова, 175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Детский комбинат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Алматы, пос. Каргалинка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Базовая аптека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Алматы, ул. Шевченко, 50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Автохозяйство N 1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Алматы, ул. Университетская, 29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Предприятие материально-технического обеспечения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Алматы, ул. Ленина, 300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Ремонтно-строительное управление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Алматы, ул. Ленина, 302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Акционерное общество "Гостиница Достык"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Алматы, ул. Курмангазы, 36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Акционерное общество "Алым" в составе: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Производственная база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Алматы, ул. Авангардная, 264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Строительно-монтажное управление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Алматы, ул. Лизы Чайкиной, 3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Автохозяйство N 2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Алматы, пр. Гагарина, 236 "б"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Племзавод "Панфиловский"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Алматинская область, Талгарский район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Совхоз "Алатау"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Алматинской область, Каскеленский район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Природно-оздоровительный лесной комплекс "Бурабай",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Северо-Казахстанская область Щучинский район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Резиденция "Карасу"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Кокшетауская область, Щучинский район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Дом отдыха "Карасу"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Кокшетауская область, Щучинский район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Карачингисльское госохотхозяйство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Алматинская область, Енбекшиказахский район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Ателье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Алматы, ул. Митина, 6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Дирекция киновидеообслуживания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Алматы, ул. Толе Би, 23 "А"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Детский оздоровительный лагерь "Тау-Куни"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Алматы, ул. Горная, 502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Ясли-сад N 1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Алматы, м-он "Казахфильм"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Ясли-сад N 212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Алматы, ул. Сейфулина, 544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Ясли-сад N 239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Алматы, ул. Рубинштейна, 3-А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Приложение - с изменениями, внесенными Указом Президента РК от 15 июля 1997 г. </w:t>
      </w:r>
      <w:r>
        <w:rPr>
          <w:rFonts w:ascii="Times New Roman"/>
          <w:b w:val="false"/>
          <w:i w:val="false"/>
          <w:color w:val="000000"/>
          <w:sz w:val="28"/>
        </w:rPr>
        <w:t>N 3601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