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4970" w14:textId="b374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судьях Конституционного Суда Республики Казахстан</w:t>
      </w:r>
    </w:p>
    <w:p>
      <w:pPr>
        <w:spacing w:after="0"/>
        <w:ind w:left="0"/>
        <w:jc w:val="both"/>
      </w:pPr>
      <w:r>
        <w:rPr>
          <w:rFonts w:ascii="Times New Roman"/>
          <w:b w:val="false"/>
          <w:i w:val="false"/>
          <w:color w:val="000000"/>
          <w:sz w:val="28"/>
        </w:rPr>
        <w:t>У К А З Президента Республики Казахстан от 19 октября 1995 г. N 2552</w:t>
      </w:r>
    </w:p>
    <w:p>
      <w:pPr>
        <w:spacing w:after="0"/>
        <w:ind w:left="0"/>
        <w:jc w:val="left"/>
      </w:pPr>
      <w:r>
        <w:rPr>
          <w:rFonts w:ascii="Times New Roman"/>
          <w:b w:val="false"/>
          <w:i w:val="false"/>
          <w:color w:val="000000"/>
          <w:sz w:val="28"/>
        </w:rPr>
        <w:t>
</w:t>
      </w:r>
      <w:r>
        <w:rPr>
          <w:rFonts w:ascii="Times New Roman"/>
          <w:b w:val="false"/>
          <w:i w:val="false"/>
          <w:color w:val="000000"/>
          <w:sz w:val="28"/>
        </w:rPr>
        <w:t>
          Освободить Баишева Жолымбета Нурахметовича, Башаримову
Людмилу Илларионовну, Джалмуханбетова Кенеса Джексенбековича,
Ихсанова Урдагали Кажгалиевича, Касимова Сабыра Ахметжановича,
Малиновского Виктора Александровича, Нурмагамбетова Аманжола
Магзумовича, Ударцева Сергея Федоровича от занимаемых ими должностей
судей Конституционного Суда Республики Казахстан.
</w:t>
      </w:r>
      <w:r>
        <w:br/>
      </w:r>
      <w:r>
        <w:rPr>
          <w:rFonts w:ascii="Times New Roman"/>
          <w:b w:val="false"/>
          <w:i w:val="false"/>
          <w:color w:val="000000"/>
          <w:sz w:val="28"/>
        </w:rPr>
        <w:t>
            Президент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