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dded" w14:textId="2acd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об основах дружественных отношений и сотрудничестве между Республикой Казахстан и Венгерской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июля 1995 г. N 2356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2 Закона Республики Казахстан от 10 декабря 
1993 года "О временном делегировании Президенту Республики Казахстан и 
главам местных администраций дополнительных полномочий"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Договор об основах дружественных отношений и сотрудничестве между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Республикой Казахстан и Венгерской Республикой, подписанный в Будапеште 7 
декабря 1994 года, ратифицировать.
     2. Настоящий Указ вступает в силу со дня опубликования.
     Президент Республики Казахстан
                                           Приложение
                                          (Неофициальный текст)
             Договор об основах дружественных отношений 
                       и сотрудничестве между
           Республикой Казахстан и Венгерской Республикой
                  (г. Будапешт, 7 декабря 1994 г.)
     Республика Казахстан и Венгерская Республика (в дальнейшем 
Договаривающиеся Стороны),
     опираясь на традиции дружбы, связывающие их народы,
     убежденные в необходимости содействия поддержанию мира в Евразии и во 
всем мире,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исходя из необходимости перехода в современных условиях к качественно 
новым формам интеграции между евразийскими государствами, распространения 
механизмов европейского сотрудничества на практику развития международных 
отношений государств Азиатского региона,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подтверждая свою приверженность целям и принципам Устава Организации 
Объединенных Наций, Хельсинкского Заключительного акта, Парижской Хартии 
для новой Европы, а также других основополагающих документов по 
безопасности и сотрудничеству в Европе и Азии,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стремясь и в будущем к развитию и углублению взаимного сотрудничества 
во всех его аспектах,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договорились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будут строить свои отношения в духе дружбы, 
учитывая общее культурное наследие, и в интересах их углубления будут 
использовать новые возможности, создавшиеся в результате перемен, 
произошедших в международной жизни.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взаимодействуют в целях укрепления мира, 
стабильности и безопасности как в региональном, так и в глобальном 
измерениях. Стороны проводят внешнюю политику, способствующую процессу 
разоружения, повышения эффективности создаваемых систем и механизмов 
коллективной безопасности, в том числе в рамках СБСЕ, а также усилению 
миротворческой роли ООН и СБСЕ, совместно содействуют мирному 
урегулированию конфликтов и ситуаций, затрагивающих их интересы.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укрепляют осуществление сотрудничества в 
международных организациях, членами которых являются обе Стороны и 
поддерживают друг друга в стремлении к дальнейшему взаимодействию с 
другими международными организациями.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в рамках своих партнерских отношений будут 
регулярно поддерживать диалог по всем представляющим взаимный интерес 
вопросам, систематически проводить консультации с целью развития и 
углубления двусторонних отношений, а также согласования позиций по 
международным вопросам.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этом политические встречи на высшем уровне будут проводиться по 
мере необходимости, министры иностранных дел будут проводить консультации 
не реже одного раза в год. Министры других ведомств будут также 
поддерживать регулярные отношения друг с другом.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будут уделять особое внимание развитию 
контактов и сотрудничества между парламентами и парламентариями обеих 
стран.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возникновения такой ситуации, которая, по мнению одной из 
Договаривающихся Сторон, ставит под угрозу или нарушает мир или интересы 
безопасности евразийского региона, одна из Договаривающихся Сторон может 
обратиться с просьбой к другой Договаривающейся Стороне о незамедлительном 
проведении консультаций. Стороны обменяются соответствующей информацией и 
в случае необходимости примут согласованные меры для урегулирования такой 
ситуации.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по мере необходимости будут проводить консультации по 
вопросам безопасности. Двусторонние отношения в военной области 
регулируются отдельными соглашениями.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придают важное значение сотрудничеству между 
регионами, городами, селами и другими административно-территориальными 
единицами и будут его поддерживать во всех областях.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поддерживают развитие торгово-экономических 
связей своих стран на взаимовыгодной основе. Особое внимание они будут 
уделять сотрудничеству в области промышленности, в том числе 
фармацевтической промышленности, транспорта и коммуникаций, сельского 
хозяйства, внешней торговли и иностранного туризма.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Стороны, в соответствии со своим законодательством и международными 
обязательствами, в отношениях друг с другом будут содействовать созданию 
благоприятных экономических, финансовых и правовых условий для 
предпринимательской и другой хозяйственной деятельности, включая 
стимулирование и защиту взаимных инвестиций, а также перемещение товаров, 
услуг и капитала. Стороны будут способствовать развитию деловых связей на 
государственном и региональном уровнях, а также различных форм 
сотрудничества между юридическими и физическими лицами двух государств.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на основе принципа равноправия и 
взаимовыгоды будут развивать и углублять научно-техническое сотрудничество 
двух стран.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будут способствовать установлению 
сотрудничества в области здравоохранения, в особенности в сфере 
медицинской профилактики.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придают большое значение устранению 
опасностей, угрожающих окружающей среде, сбережению природы. Они будут 
стремиться к координации своей политики по охране окружающей среды 
обеспечить.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будут оказывать друг другу взаимную помощь в 
случае возникновения стихийных бедствий и тяжелых аварий.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будут развивать сотрудничество в областях 
энергетики, связи и коммуникаций, включая спутниковую связь и 
телекоммуникации.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стремятся к дальнейшему развитию транспортных связей между 
двумя странами.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будут регулировать двусторонние отношения в 
области железнодорожного, дорожного и воздушного транспорта отдельными 
соглашениями.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будут расширять и углублять сотрудничество 
между народами своих стран в области культуры, искусства, спорта и 
туризма. Они будут сотрудничать и поощрять обмены между творческими 
коллективами и учреждениями культуры на государственном, региональном и 
местном уровнях.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будут стремиться как можно быстрее заключить 
двусторонние соглашения в соответствии с европейскими нормами о взаимном 
признании школьных, институтских и университетских аттестатов и дипломов, 
а также научных степеней.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способствуют развитию и обеспечивают защиту 
культурной, языковой и религиозной самобытности национальных меньшинств в 
соответствии с теми обязательствами, которые Стороны взяли на себя в 
международных договорах и документах СБСЕ.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признают, что обеспечение прав национальных меньшинств 
является элементом стабильности международного сообщества, и требует 
постоянного сотрудничества государств. Они будут регулярно проводить 
консультации по проблемам национальных меньшинств и сотрудничать на 
двусторонней и многосторонней основе в этой области.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будут сотрудничать в области права. Стороны 
будут сотрудничать в борьбе с организованной, в том числе международной, 
преступностью, терроризмом, нелегальным въездом и выездом, а также 
незаконной торговлей оружием и наркотиками.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Договор не направлен против третьих государств и не 
затрагивает прав и обязательств Договаривающихся Сторон, вытекающих из 
двусторонних и многосторонних договоров, заключенных ими с другими 
государствами.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возникновения разногласий, связанных с толкованием или 
применением настоящего Договора, Договаривающиеся Стороны будут разрешать 
их путем переговоров.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Договор подлежит ратификации и вступает в силу в день 
обмена ратификационными грамотами.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Он заключается сроком на 10 лет. Его действие будет автоматически 
продлено на следующие 5 лет, если ни одна из Договаривающихся Сторон не 
уведомит другую Договаривающуюся Сторону, путем письменного уведомления, о 
своем намерении денонсировать Договор не позднее чем за шесть месяцев до 
истечения срока его действия.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г. Будапеште 7 декабря 1994 г. в двух экземплярах, каждый 
на казахском, венгерском и русском языках, причем все тексты имеют 
одинаковую силу. В случае расхождений в толковании положений настоящего 
Договора Стороны будут руководствоваться текстом на русском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За Республику Казахстан
За Венгерскую Республику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