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fb87" w14:textId="e8cf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Национальной акционеpной компании "Техносистем"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8 июля 1994 г. N 1787. Утратил силу - Указом Пpезидента РК от 7 сентябpя 1995 г. N 2455.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формирования и осуществления крупных технологических
проектов в наукоемких отраслях народного хозяйства, ускорения
разработок новой техники и новых технологий постановляю:
     1. Образовать Национальную акционерную компанию "Техносистем"
(НАК "Техносистем"), включив в ее состав:
     Национальный центр по радиоэлектронике и связи;
     Казахский государственный институт научно-технической информации;
     научно-технический центр "Новые технологии"
     научно-технологический центр "Уксату"
     акционерное общество "Казинформтелеком"
     акционерное общество "Редкие и чистые металлы"
     научно- производственный комплекс "Каражанбаснефть"
     научно-диагностический центр "Денсаулык".
     2. Возложить на НАК "Техносистем" ответственность за развитие
научно-технического прогресса в сферах:
     информатизации и вычислительной техники;
     научно-технической информации;
     радиотехники и электроники;
     связи и телекоммуникаций;
     нетрадиционной энергетики и редких металлов;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внедрения новых технологий в нефтедобыче и нефтепереработке,
энергетике, связи, медицине, хранении и переработке 
сельско-хозяйственной продукции, создании новых материалов и изделий
с использованием редкоземельных элементов.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НАК "Техносистем" формирование в г. Приозерске 
Национального технопарка новых технологий на базе Национального 
центра по радиоэлектронике и связи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в двухмесячный срок
решить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определения юридического статуса НАК "Техносистем" и порядка
участия в ней государственных структур;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размещения аппарата и обеспечения деятельности НАК "Техносистем";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передачи в распоряжение НАК "Техносистем" государственного резерва
редких металлов и редкоземельных элементов на условиях компенсации
Правительству его стоимости по мере реализации на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в месячный срок
привести ранее принятые нормативные акты об образовании Государственной
холдинговой компании "Мунайгаз" в соответствие с 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