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4fed" w14:textId="ffc4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онных вопpосах деятельности Веpховного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 февpаля 1994 г. N 1545. Утратил силу - Законом РК от 25 декабря 2000 г. N 132 ~P0001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досрочным прекращением полномочий Верховного Совета
Республики Казахстан, на который были возложены вопросы организации
деятельности судов Республики Казахстан и в соответствии с Законом
Республики Казахстан "О временном делегировании Президенту Республики 
Казахстан и главам местных администраций дополнительных полномочий",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количественный состав Верховного Суда 
Республики Казахстан определя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а и штатная численность Верховного Суда Республики
Казахстан утверждается Президентом Республики Казахстан по
представлению Председателя Верховного Суд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ерховный Суд Республики Казахстан действует в составе 
Председателя, первого заместителя и заместителя Председателя, 
председателя Военной коллегии, членов Верховного Суда и народных 
заседателей, Заместители Председателя возглавляют судебные коллегии по 
гражданским и уголовным де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ленум Верховного Суда Республики Казахстан действует в составе
Председателя Верховного Суда Республики Казахстан, заместителей 
Председателя, председателя Военной коллегии и членов Верховного Суд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зидиум Верховного Суда Республики Казахстан образуется
в составе Председателя, заместителей Председателя, председателя     
Военной коллегии и членов Верховного Суда Республики Казахстан в
количестве, определяемом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Президиума Верховного Суда Республики Казахстан
утверждается Президентом Республики Казахстан по представлению
Председателя Верховного Суд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ерховному Суду Республики Казахстан внести на рассмотрение
вновь избранного Верховного Совета Республики Казахстан
соответствующие изменения и дополнения в законодательство,
регулирующее деятельность судеб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ий Указ имеет силу Закона и действует до принятия 
соответствующих изменений и дополнений в законода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