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9549" w14:textId="c759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Государственного комитета Казахской ССР по земельным отношениям и землеустройству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11 сентября 1991 года N 442.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единой государственной политики в области управления земельными ресурсами и организации непосредственного выполнения работ по земельной реформе, а также в соответствии с Законом Казахской ССР от 28 июня 1991 года "О земельной реформе в Казахской ССР":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Государственный комитет Казахской ССР по земельным отношениям и землеустройству на базе землеустроительной службы Министерства сельского хозяйства и продовольствия Казахской ССР и исполкомов областных Советов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Казахской ССР осуществить необходимые меры по реализации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Казахской Советской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Социалистической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