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12b2" w14:textId="1d11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Королевством Марокко о взаимной правовой помощи и правовых отношениях по гражданским делам</w:t>
      </w:r>
    </w:p>
    <w:p>
      <w:pPr>
        <w:spacing w:after="0"/>
        <w:ind w:left="0"/>
        <w:jc w:val="both"/>
      </w:pPr>
      <w:r>
        <w:rPr>
          <w:rFonts w:ascii="Times New Roman"/>
          <w:b w:val="false"/>
          <w:i w:val="false"/>
          <w:color w:val="000000"/>
          <w:sz w:val="28"/>
        </w:rPr>
        <w:t>Указ Президента Республики Казахстан от 3 августа 2026 года №1385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Королевством Марокко о взаимной правовой помощи и правовых отношениях по гражданским делам.</w:t>
      </w:r>
    </w:p>
    <w:bookmarkEnd w:id="1"/>
    <w:bookmarkStart w:name="z5" w:id="2"/>
    <w:p>
      <w:pPr>
        <w:spacing w:after="0"/>
        <w:ind w:left="0"/>
        <w:jc w:val="both"/>
      </w:pPr>
      <w:r>
        <w:rPr>
          <w:rFonts w:ascii="Times New Roman"/>
          <w:b w:val="false"/>
          <w:i w:val="false"/>
          <w:color w:val="000000"/>
          <w:sz w:val="28"/>
        </w:rPr>
        <w:t>
      2. Уполномочить Министра юстиции Республики Казахстан Сарсембаева Ерлана Жаксылыковича подписать от имени Республики Казахстан Соглашение между Республикой Казахстан и Королевством Марокко о взаимной правовой помощи и правовых отношениях по гражданским делам,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2026 года № 1385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Марокко о взаимной</w:t>
      </w:r>
      <w:r>
        <w:br/>
      </w:r>
      <w:r>
        <w:rPr>
          <w:rFonts w:ascii="Times New Roman"/>
          <w:b/>
          <w:i w:val="false"/>
          <w:color w:val="000000"/>
        </w:rPr>
        <w:t>правовой помощи и правовых отношениях по гражданским делам</w:t>
      </w:r>
    </w:p>
    <w:bookmarkEnd w:id="4"/>
    <w:bookmarkStart w:name="z11" w:id="5"/>
    <w:p>
      <w:pPr>
        <w:spacing w:after="0"/>
        <w:ind w:left="0"/>
        <w:jc w:val="both"/>
      </w:pPr>
      <w:r>
        <w:rPr>
          <w:rFonts w:ascii="Times New Roman"/>
          <w:b w:val="false"/>
          <w:i w:val="false"/>
          <w:color w:val="000000"/>
          <w:sz w:val="28"/>
        </w:rPr>
        <w:t>
      Республика Казахстан и Королевство Марокко, в дальнейшем именуемые "Договаривающиеся Стороны",</w:t>
      </w:r>
    </w:p>
    <w:bookmarkEnd w:id="5"/>
    <w:bookmarkStart w:name="z12" w:id="6"/>
    <w:p>
      <w:pPr>
        <w:spacing w:after="0"/>
        <w:ind w:left="0"/>
        <w:jc w:val="both"/>
      </w:pPr>
      <w:r>
        <w:rPr>
          <w:rFonts w:ascii="Times New Roman"/>
          <w:b w:val="false"/>
          <w:i w:val="false"/>
          <w:color w:val="000000"/>
          <w:sz w:val="28"/>
        </w:rPr>
        <w:t>
      желая развивать и укреплять традиционные дружественные отношения и объединить усилия по дальнейшему развитию правового сотрудничества по гражданским делам,</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r>
        <w:br/>
      </w:r>
      <w:r>
        <w:rPr>
          <w:rFonts w:ascii="Times New Roman"/>
          <w:b/>
          <w:i w:val="false"/>
          <w:color w:val="000000"/>
        </w:rPr>
        <w:t>Статья 1</w:t>
      </w:r>
    </w:p>
    <w:bookmarkEnd w:id="8"/>
    <w:bookmarkStart w:name="z15" w:id="9"/>
    <w:p>
      <w:pPr>
        <w:spacing w:after="0"/>
        <w:ind w:left="0"/>
        <w:jc w:val="both"/>
      </w:pPr>
      <w:r>
        <w:rPr>
          <w:rFonts w:ascii="Times New Roman"/>
          <w:b w:val="false"/>
          <w:i w:val="false"/>
          <w:color w:val="000000"/>
          <w:sz w:val="28"/>
        </w:rPr>
        <w:t>
      1. Настоящее Соглашение применяется к оказанию взаимной правовой помощи по гражданским делам, включая:</w:t>
      </w:r>
    </w:p>
    <w:bookmarkEnd w:id="9"/>
    <w:bookmarkStart w:name="z16" w:id="10"/>
    <w:p>
      <w:pPr>
        <w:spacing w:after="0"/>
        <w:ind w:left="0"/>
        <w:jc w:val="both"/>
      </w:pPr>
      <w:r>
        <w:rPr>
          <w:rFonts w:ascii="Times New Roman"/>
          <w:b w:val="false"/>
          <w:i w:val="false"/>
          <w:color w:val="000000"/>
          <w:sz w:val="28"/>
        </w:rPr>
        <w:t>
      a) вручение судебных и внесудебных документов;</w:t>
      </w:r>
    </w:p>
    <w:bookmarkEnd w:id="10"/>
    <w:bookmarkStart w:name="z17" w:id="11"/>
    <w:p>
      <w:pPr>
        <w:spacing w:after="0"/>
        <w:ind w:left="0"/>
        <w:jc w:val="both"/>
      </w:pPr>
      <w:r>
        <w:rPr>
          <w:rFonts w:ascii="Times New Roman"/>
          <w:b w:val="false"/>
          <w:i w:val="false"/>
          <w:color w:val="000000"/>
          <w:sz w:val="28"/>
        </w:rPr>
        <w:t>
      b) исполнение судебных поручений;</w:t>
      </w:r>
    </w:p>
    <w:bookmarkEnd w:id="11"/>
    <w:bookmarkStart w:name="z18" w:id="12"/>
    <w:p>
      <w:pPr>
        <w:spacing w:after="0"/>
        <w:ind w:left="0"/>
        <w:jc w:val="both"/>
      </w:pPr>
      <w:r>
        <w:rPr>
          <w:rFonts w:ascii="Times New Roman"/>
          <w:b w:val="false"/>
          <w:i w:val="false"/>
          <w:color w:val="000000"/>
          <w:sz w:val="28"/>
        </w:rPr>
        <w:t>
      c) признание и разрешение исполнения судебных решений, нотариальных актов и иных официальных документов;</w:t>
      </w:r>
    </w:p>
    <w:bookmarkEnd w:id="12"/>
    <w:bookmarkStart w:name="z19" w:id="13"/>
    <w:p>
      <w:pPr>
        <w:spacing w:after="0"/>
        <w:ind w:left="0"/>
        <w:jc w:val="both"/>
      </w:pPr>
      <w:r>
        <w:rPr>
          <w:rFonts w:ascii="Times New Roman"/>
          <w:b w:val="false"/>
          <w:i w:val="false"/>
          <w:color w:val="000000"/>
          <w:sz w:val="28"/>
        </w:rPr>
        <w:t>
      d) обмен правовой информацией и материалами;</w:t>
      </w:r>
    </w:p>
    <w:bookmarkEnd w:id="13"/>
    <w:bookmarkStart w:name="z20" w:id="14"/>
    <w:p>
      <w:pPr>
        <w:spacing w:after="0"/>
        <w:ind w:left="0"/>
        <w:jc w:val="both"/>
      </w:pPr>
      <w:r>
        <w:rPr>
          <w:rFonts w:ascii="Times New Roman"/>
          <w:b w:val="false"/>
          <w:i w:val="false"/>
          <w:color w:val="000000"/>
          <w:sz w:val="28"/>
        </w:rPr>
        <w:t>
      e) любые другие формы правовой помощи по гражданским делам, предусмотренной национальным законодательством запрашиваемой Договаривающейся Стороны.</w:t>
      </w:r>
    </w:p>
    <w:bookmarkEnd w:id="14"/>
    <w:bookmarkStart w:name="z21" w:id="15"/>
    <w:p>
      <w:pPr>
        <w:spacing w:after="0"/>
        <w:ind w:left="0"/>
        <w:jc w:val="both"/>
      </w:pPr>
      <w:r>
        <w:rPr>
          <w:rFonts w:ascii="Times New Roman"/>
          <w:b w:val="false"/>
          <w:i w:val="false"/>
          <w:color w:val="000000"/>
          <w:sz w:val="28"/>
        </w:rPr>
        <w:t>
      2. В настоящем Соглашении используются следующие основные понятия:</w:t>
      </w:r>
    </w:p>
    <w:bookmarkEnd w:id="15"/>
    <w:bookmarkStart w:name="z22" w:id="16"/>
    <w:p>
      <w:pPr>
        <w:spacing w:after="0"/>
        <w:ind w:left="0"/>
        <w:jc w:val="both"/>
      </w:pPr>
      <w:r>
        <w:rPr>
          <w:rFonts w:ascii="Times New Roman"/>
          <w:b w:val="false"/>
          <w:i w:val="false"/>
          <w:color w:val="000000"/>
          <w:sz w:val="28"/>
        </w:rPr>
        <w:t>
      a) судебные и внесудебные документы - все документы, подлежащие вручению и передаче в связи с оказанием взаимной правовой помощи по гражданским делам, включая повестки, извещения, судебные решения, нотариальные акты и официальные документы, предусмотренные законодательством Договаривающихся Сторон;</w:t>
      </w:r>
    </w:p>
    <w:bookmarkEnd w:id="16"/>
    <w:bookmarkStart w:name="z23" w:id="17"/>
    <w:p>
      <w:pPr>
        <w:spacing w:after="0"/>
        <w:ind w:left="0"/>
        <w:jc w:val="both"/>
      </w:pPr>
      <w:r>
        <w:rPr>
          <w:rFonts w:ascii="Times New Roman"/>
          <w:b w:val="false"/>
          <w:i w:val="false"/>
          <w:color w:val="000000"/>
          <w:sz w:val="28"/>
        </w:rPr>
        <w:t>
      b) судебное поручение - официальное обращение судебного органа одной Договаривающейся Стороны к судебному органу другой Договаривающейся Стороны о совершении процессуальных действий по гражданскому делу;</w:t>
      </w:r>
    </w:p>
    <w:bookmarkEnd w:id="17"/>
    <w:bookmarkStart w:name="z24" w:id="18"/>
    <w:p>
      <w:pPr>
        <w:spacing w:after="0"/>
        <w:ind w:left="0"/>
        <w:jc w:val="both"/>
      </w:pPr>
      <w:r>
        <w:rPr>
          <w:rFonts w:ascii="Times New Roman"/>
          <w:b w:val="false"/>
          <w:i w:val="false"/>
          <w:color w:val="000000"/>
          <w:sz w:val="28"/>
        </w:rPr>
        <w:t>
      c) извещение - официальное уведомление участников процесса о времени и месте судебного заседания или совершения процессуальных действий;</w:t>
      </w:r>
    </w:p>
    <w:bookmarkEnd w:id="18"/>
    <w:bookmarkStart w:name="z25" w:id="19"/>
    <w:p>
      <w:pPr>
        <w:spacing w:after="0"/>
        <w:ind w:left="0"/>
        <w:jc w:val="both"/>
      </w:pPr>
      <w:r>
        <w:rPr>
          <w:rFonts w:ascii="Times New Roman"/>
          <w:b w:val="false"/>
          <w:i w:val="false"/>
          <w:color w:val="000000"/>
          <w:sz w:val="28"/>
        </w:rPr>
        <w:t>
      d) свидетельство - официальный документ, подтверждающий факт вручения адресату документов;</w:t>
      </w:r>
    </w:p>
    <w:bookmarkEnd w:id="19"/>
    <w:bookmarkStart w:name="z26" w:id="20"/>
    <w:p>
      <w:pPr>
        <w:spacing w:after="0"/>
        <w:ind w:left="0"/>
        <w:jc w:val="both"/>
      </w:pPr>
      <w:r>
        <w:rPr>
          <w:rFonts w:ascii="Times New Roman"/>
          <w:b w:val="false"/>
          <w:i w:val="false"/>
          <w:color w:val="000000"/>
          <w:sz w:val="28"/>
        </w:rPr>
        <w:t>
      e) ходатайство о признании и разрешении исполнения судебного решения - обращение заинтересованного лица в компетентный суд о признании и допуске к исполнению решения суда на территории другой Договаривающейся Стороны.</w:t>
      </w:r>
    </w:p>
    <w:bookmarkEnd w:id="20"/>
    <w:bookmarkStart w:name="z27" w:id="21"/>
    <w:p>
      <w:pPr>
        <w:spacing w:after="0"/>
        <w:ind w:left="0"/>
        <w:jc w:val="both"/>
      </w:pPr>
      <w:r>
        <w:rPr>
          <w:rFonts w:ascii="Times New Roman"/>
          <w:b w:val="false"/>
          <w:i w:val="false"/>
          <w:color w:val="000000"/>
          <w:sz w:val="28"/>
        </w:rPr>
        <w:t>
      3. Термин "гражданские дела", употребляемый в настоящем Соглашении, включает брачно-семейные, трудовые, наследственные дела, а также дела, касающиеся разрешения экономических споров.</w:t>
      </w:r>
    </w:p>
    <w:bookmarkEnd w:id="21"/>
    <w:bookmarkStart w:name="z28" w:id="22"/>
    <w:p>
      <w:pPr>
        <w:spacing w:after="0"/>
        <w:ind w:left="0"/>
        <w:jc w:val="both"/>
      </w:pPr>
      <w:r>
        <w:rPr>
          <w:rFonts w:ascii="Times New Roman"/>
          <w:b w:val="false"/>
          <w:i w:val="false"/>
          <w:color w:val="000000"/>
          <w:sz w:val="28"/>
        </w:rPr>
        <w:t>
      4. Настоящее Соглашение не применяется к судебным решениям, вынесенным по следующим вопросам:</w:t>
      </w:r>
    </w:p>
    <w:bookmarkEnd w:id="22"/>
    <w:bookmarkStart w:name="z29" w:id="23"/>
    <w:p>
      <w:pPr>
        <w:spacing w:after="0"/>
        <w:ind w:left="0"/>
        <w:jc w:val="both"/>
      </w:pPr>
      <w:r>
        <w:rPr>
          <w:rFonts w:ascii="Times New Roman"/>
          <w:b w:val="false"/>
          <w:i w:val="false"/>
          <w:color w:val="000000"/>
          <w:sz w:val="28"/>
        </w:rPr>
        <w:t>
      a) процедуры банкротства, ликвидации компаний или других юридических лиц в связи с их неплатежеспособностью;</w:t>
      </w:r>
    </w:p>
    <w:bookmarkEnd w:id="23"/>
    <w:bookmarkStart w:name="z30" w:id="24"/>
    <w:p>
      <w:pPr>
        <w:spacing w:after="0"/>
        <w:ind w:left="0"/>
        <w:jc w:val="both"/>
      </w:pPr>
      <w:r>
        <w:rPr>
          <w:rFonts w:ascii="Times New Roman"/>
          <w:b w:val="false"/>
          <w:i w:val="false"/>
          <w:color w:val="000000"/>
          <w:sz w:val="28"/>
        </w:rPr>
        <w:t>
      b) спорные решения по социальному страхованию;</w:t>
      </w:r>
    </w:p>
    <w:bookmarkEnd w:id="24"/>
    <w:bookmarkStart w:name="z31" w:id="25"/>
    <w:p>
      <w:pPr>
        <w:spacing w:after="0"/>
        <w:ind w:left="0"/>
        <w:jc w:val="both"/>
      </w:pPr>
      <w:r>
        <w:rPr>
          <w:rFonts w:ascii="Times New Roman"/>
          <w:b w:val="false"/>
          <w:i w:val="false"/>
          <w:color w:val="000000"/>
          <w:sz w:val="28"/>
        </w:rPr>
        <w:t>
      c) предупредительные и обеспечительные меры, за исключением тех, которые применяются в отношении алиментов.</w:t>
      </w:r>
    </w:p>
    <w:bookmarkEnd w:id="25"/>
    <w:bookmarkStart w:name="z32" w:id="26"/>
    <w:p>
      <w:pPr>
        <w:spacing w:after="0"/>
        <w:ind w:left="0"/>
        <w:jc w:val="left"/>
      </w:pPr>
      <w:r>
        <w:rPr>
          <w:rFonts w:ascii="Times New Roman"/>
          <w:b/>
          <w:i w:val="false"/>
          <w:color w:val="000000"/>
        </w:rPr>
        <w:t xml:space="preserve"> Статья 2</w:t>
      </w:r>
    </w:p>
    <w:bookmarkEnd w:id="26"/>
    <w:bookmarkStart w:name="z33" w:id="27"/>
    <w:p>
      <w:pPr>
        <w:spacing w:after="0"/>
        <w:ind w:left="0"/>
        <w:jc w:val="both"/>
      </w:pPr>
      <w:r>
        <w:rPr>
          <w:rFonts w:ascii="Times New Roman"/>
          <w:b w:val="false"/>
          <w:i w:val="false"/>
          <w:color w:val="000000"/>
          <w:sz w:val="28"/>
        </w:rPr>
        <w:t>
      1. В целях реализации настоящего Соглашения центральными органами власти, представляющими Республику Казахстан, являются:</w:t>
      </w:r>
    </w:p>
    <w:bookmarkEnd w:id="27"/>
    <w:bookmarkStart w:name="z34" w:id="28"/>
    <w:p>
      <w:pPr>
        <w:spacing w:after="0"/>
        <w:ind w:left="0"/>
        <w:jc w:val="both"/>
      </w:pPr>
      <w:r>
        <w:rPr>
          <w:rFonts w:ascii="Times New Roman"/>
          <w:b w:val="false"/>
          <w:i w:val="false"/>
          <w:color w:val="000000"/>
          <w:sz w:val="28"/>
        </w:rPr>
        <w:t>
      Судебная администрация Республики Казахстан - по запросам, поступающим от судов, а также по исполнению судебных поручений и по ходатайствам о признании и разрешении исполнения решений судов;</w:t>
      </w:r>
    </w:p>
    <w:bookmarkEnd w:id="28"/>
    <w:bookmarkStart w:name="z35" w:id="29"/>
    <w:p>
      <w:pPr>
        <w:spacing w:after="0"/>
        <w:ind w:left="0"/>
        <w:jc w:val="both"/>
      </w:pPr>
      <w:r>
        <w:rPr>
          <w:rFonts w:ascii="Times New Roman"/>
          <w:b w:val="false"/>
          <w:i w:val="false"/>
          <w:color w:val="000000"/>
          <w:sz w:val="28"/>
        </w:rPr>
        <w:t>
      Министерство юстиции Республики Казахстан - по всем иным запросам.</w:t>
      </w:r>
    </w:p>
    <w:bookmarkEnd w:id="29"/>
    <w:bookmarkStart w:name="z36" w:id="30"/>
    <w:p>
      <w:pPr>
        <w:spacing w:after="0"/>
        <w:ind w:left="0"/>
        <w:jc w:val="both"/>
      </w:pPr>
      <w:r>
        <w:rPr>
          <w:rFonts w:ascii="Times New Roman"/>
          <w:b w:val="false"/>
          <w:i w:val="false"/>
          <w:color w:val="000000"/>
          <w:sz w:val="28"/>
        </w:rPr>
        <w:t>
      Центральным органом власти Королевства Марокко является Министерство юстиции Королевства Марокко.</w:t>
      </w:r>
    </w:p>
    <w:bookmarkEnd w:id="30"/>
    <w:bookmarkStart w:name="z37" w:id="31"/>
    <w:p>
      <w:pPr>
        <w:spacing w:after="0"/>
        <w:ind w:left="0"/>
        <w:jc w:val="both"/>
      </w:pPr>
      <w:r>
        <w:rPr>
          <w:rFonts w:ascii="Times New Roman"/>
          <w:b w:val="false"/>
          <w:i w:val="false"/>
          <w:color w:val="000000"/>
          <w:sz w:val="28"/>
        </w:rPr>
        <w:t>
      2. Договаривающиеся Стороны незамедлительно уведомляют друг друга о любых изменениях в своих центральных органах по дипломатическим каналам.</w:t>
      </w:r>
    </w:p>
    <w:bookmarkEnd w:id="31"/>
    <w:bookmarkStart w:name="z38" w:id="32"/>
    <w:p>
      <w:pPr>
        <w:spacing w:after="0"/>
        <w:ind w:left="0"/>
        <w:jc w:val="left"/>
      </w:pPr>
      <w:r>
        <w:rPr>
          <w:rFonts w:ascii="Times New Roman"/>
          <w:b/>
          <w:i w:val="false"/>
          <w:color w:val="000000"/>
        </w:rPr>
        <w:t xml:space="preserve"> Статья 3</w:t>
      </w:r>
    </w:p>
    <w:bookmarkEnd w:id="32"/>
    <w:bookmarkStart w:name="z39" w:id="33"/>
    <w:p>
      <w:pPr>
        <w:spacing w:after="0"/>
        <w:ind w:left="0"/>
        <w:jc w:val="both"/>
      </w:pPr>
      <w:r>
        <w:rPr>
          <w:rFonts w:ascii="Times New Roman"/>
          <w:b w:val="false"/>
          <w:i w:val="false"/>
          <w:color w:val="000000"/>
          <w:sz w:val="28"/>
        </w:rPr>
        <w:t>
      1. Граждане каждой из Договаривающихся Сторон, проживающие на ее территории, имеют право на судебную защиту, освобождаются от уплаты государственной пошлины, нотариальных сборов и судебных расходов, а также пользуются бесплатной юридической помощью на тех же условиях, что и собственные граждане.</w:t>
      </w:r>
    </w:p>
    <w:bookmarkEnd w:id="33"/>
    <w:bookmarkStart w:name="z40" w:id="34"/>
    <w:p>
      <w:pPr>
        <w:spacing w:after="0"/>
        <w:ind w:left="0"/>
        <w:jc w:val="both"/>
      </w:pPr>
      <w:r>
        <w:rPr>
          <w:rFonts w:ascii="Times New Roman"/>
          <w:b w:val="false"/>
          <w:i w:val="false"/>
          <w:color w:val="000000"/>
          <w:sz w:val="28"/>
        </w:rPr>
        <w:t xml:space="preserve">
      2. Льготы,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распространяются на все процессуальные действия, осуществляемые по конкретному делу, включая исполнение решения.</w:t>
      </w:r>
    </w:p>
    <w:bookmarkEnd w:id="34"/>
    <w:bookmarkStart w:name="z41" w:id="35"/>
    <w:p>
      <w:pPr>
        <w:spacing w:after="0"/>
        <w:ind w:left="0"/>
        <w:jc w:val="left"/>
      </w:pPr>
      <w:r>
        <w:rPr>
          <w:rFonts w:ascii="Times New Roman"/>
          <w:b/>
          <w:i w:val="false"/>
          <w:color w:val="000000"/>
        </w:rPr>
        <w:t xml:space="preserve"> Статья 4</w:t>
      </w:r>
    </w:p>
    <w:bookmarkEnd w:id="35"/>
    <w:bookmarkStart w:name="z42" w:id="36"/>
    <w:p>
      <w:pPr>
        <w:spacing w:after="0"/>
        <w:ind w:left="0"/>
        <w:jc w:val="both"/>
      </w:pPr>
      <w:r>
        <w:rPr>
          <w:rFonts w:ascii="Times New Roman"/>
          <w:b w:val="false"/>
          <w:i w:val="false"/>
          <w:color w:val="000000"/>
          <w:sz w:val="28"/>
        </w:rPr>
        <w:t xml:space="preserve">
      1. Льготы, предусмотренные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предоставляются на основании документа о семейном и имущественном положении лица, возбуждающего ходатайство. Этот документ выдается компетентным учреждением Договаривающейся Стороны, на территории которой имеет местожительство или местопребывание заявитель.</w:t>
      </w:r>
    </w:p>
    <w:bookmarkEnd w:id="36"/>
    <w:bookmarkStart w:name="z43" w:id="37"/>
    <w:p>
      <w:pPr>
        <w:spacing w:after="0"/>
        <w:ind w:left="0"/>
        <w:jc w:val="both"/>
      </w:pPr>
      <w:r>
        <w:rPr>
          <w:rFonts w:ascii="Times New Roman"/>
          <w:b w:val="false"/>
          <w:i w:val="false"/>
          <w:color w:val="000000"/>
          <w:sz w:val="28"/>
        </w:rPr>
        <w:t>
      2. Если заявитель не имеет на территории Договаривающейся Стороны ни постоянного, ни временного места жительства, то достаточно представить документ, выданный соответствующим дипломатическим представительством или консульским учреждением Договаривающейся Стороны, гражданином которой он является.</w:t>
      </w:r>
    </w:p>
    <w:bookmarkEnd w:id="37"/>
    <w:bookmarkStart w:name="z44" w:id="38"/>
    <w:p>
      <w:pPr>
        <w:spacing w:after="0"/>
        <w:ind w:left="0"/>
        <w:jc w:val="left"/>
      </w:pPr>
      <w:r>
        <w:rPr>
          <w:rFonts w:ascii="Times New Roman"/>
          <w:b/>
          <w:i w:val="false"/>
          <w:color w:val="000000"/>
        </w:rPr>
        <w:t xml:space="preserve"> Статья 5</w:t>
      </w:r>
    </w:p>
    <w:bookmarkEnd w:id="38"/>
    <w:bookmarkStart w:name="z45" w:id="39"/>
    <w:p>
      <w:pPr>
        <w:spacing w:after="0"/>
        <w:ind w:left="0"/>
        <w:jc w:val="both"/>
      </w:pPr>
      <w:r>
        <w:rPr>
          <w:rFonts w:ascii="Times New Roman"/>
          <w:b w:val="false"/>
          <w:i w:val="false"/>
          <w:color w:val="000000"/>
          <w:sz w:val="28"/>
        </w:rPr>
        <w:t>
      1. Граждане одной Договаривающейся Стороны на территории другой Договаривающейся Стороны пользуются такой же правовой защитой и имеют право доступа к судам и судебным органам другой Договаривающейся Стороны на таких же условиях, как и граждане другой Договаривающейся Стороны.</w:t>
      </w:r>
    </w:p>
    <w:bookmarkEnd w:id="39"/>
    <w:bookmarkStart w:name="z46" w:id="40"/>
    <w:p>
      <w:pPr>
        <w:spacing w:after="0"/>
        <w:ind w:left="0"/>
        <w:jc w:val="both"/>
      </w:pPr>
      <w:r>
        <w:rPr>
          <w:rFonts w:ascii="Times New Roman"/>
          <w:b w:val="false"/>
          <w:i w:val="false"/>
          <w:color w:val="000000"/>
          <w:sz w:val="28"/>
        </w:rPr>
        <w:t>
      2. Положения настоящего Соглашения применяются также к юридическим лицам.</w:t>
      </w:r>
    </w:p>
    <w:bookmarkEnd w:id="40"/>
    <w:bookmarkStart w:name="z47" w:id="41"/>
    <w:p>
      <w:pPr>
        <w:spacing w:after="0"/>
        <w:ind w:left="0"/>
        <w:jc w:val="left"/>
      </w:pPr>
      <w:r>
        <w:rPr>
          <w:rFonts w:ascii="Times New Roman"/>
          <w:b/>
          <w:i w:val="false"/>
          <w:color w:val="000000"/>
        </w:rPr>
        <w:t xml:space="preserve"> Статья 6</w:t>
      </w:r>
    </w:p>
    <w:bookmarkEnd w:id="41"/>
    <w:bookmarkStart w:name="z48" w:id="42"/>
    <w:p>
      <w:pPr>
        <w:spacing w:after="0"/>
        <w:ind w:left="0"/>
        <w:jc w:val="both"/>
      </w:pPr>
      <w:r>
        <w:rPr>
          <w:rFonts w:ascii="Times New Roman"/>
          <w:b w:val="false"/>
          <w:i w:val="false"/>
          <w:color w:val="000000"/>
          <w:sz w:val="28"/>
        </w:rPr>
        <w:t>
      1. Все запросы и соответствующие документы, приложения к ним, направляемые в рамках оказания правовой помощи в соответствии с настоящим Соглашением, направляются на официальном языке запрашивающей Договаривающейся Стороны и сопровождаются переводом на английский язык или на официальный язык запрашиваемой Договаривающейся Стороны.</w:t>
      </w:r>
    </w:p>
    <w:bookmarkEnd w:id="42"/>
    <w:bookmarkStart w:name="z49" w:id="43"/>
    <w:p>
      <w:pPr>
        <w:spacing w:after="0"/>
        <w:ind w:left="0"/>
        <w:jc w:val="both"/>
      </w:pPr>
      <w:r>
        <w:rPr>
          <w:rFonts w:ascii="Times New Roman"/>
          <w:b w:val="false"/>
          <w:i w:val="false"/>
          <w:color w:val="000000"/>
          <w:sz w:val="28"/>
        </w:rPr>
        <w:t>
      2. Языком взаимодействия между центральными органами Договаривающихся Сторон является английский язык.</w:t>
      </w:r>
    </w:p>
    <w:bookmarkEnd w:id="43"/>
    <w:bookmarkStart w:name="z50" w:id="44"/>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быть нотариально заверены.</w:t>
      </w:r>
    </w:p>
    <w:bookmarkEnd w:id="44"/>
    <w:bookmarkStart w:name="z51" w:id="45"/>
    <w:p>
      <w:pPr>
        <w:spacing w:after="0"/>
        <w:ind w:left="0"/>
        <w:jc w:val="left"/>
      </w:pPr>
      <w:r>
        <w:rPr>
          <w:rFonts w:ascii="Times New Roman"/>
          <w:b/>
          <w:i w:val="false"/>
          <w:color w:val="000000"/>
        </w:rPr>
        <w:t xml:space="preserve"> РАЗДЕЛ II</w:t>
      </w:r>
      <w:r>
        <w:br/>
      </w:r>
      <w:r>
        <w:rPr>
          <w:rFonts w:ascii="Times New Roman"/>
          <w:b/>
          <w:i w:val="false"/>
          <w:color w:val="000000"/>
        </w:rPr>
        <w:t>ПРАВОВОЕ СОТРУДНИЧЕСТВО ПО ГРАЖДАНСКИМ ДЕЛАМ</w:t>
      </w:r>
      <w:r>
        <w:br/>
      </w:r>
      <w:r>
        <w:rPr>
          <w:rFonts w:ascii="Times New Roman"/>
          <w:b/>
          <w:i w:val="false"/>
          <w:color w:val="000000"/>
        </w:rPr>
        <w:t>Статья 7</w:t>
      </w:r>
    </w:p>
    <w:bookmarkEnd w:id="45"/>
    <w:bookmarkStart w:name="z52" w:id="46"/>
    <w:p>
      <w:pPr>
        <w:spacing w:after="0"/>
        <w:ind w:left="0"/>
        <w:jc w:val="both"/>
      </w:pPr>
      <w:r>
        <w:rPr>
          <w:rFonts w:ascii="Times New Roman"/>
          <w:b w:val="false"/>
          <w:i w:val="false"/>
          <w:color w:val="000000"/>
          <w:sz w:val="28"/>
        </w:rPr>
        <w:t>
      1. Судебные и внесудебные документы по гражданским делам, а также судебные поручения направляются непосредственно центральным органом запрашивающей Договаривающейся Стороны центральному органу запрашиваемой Договаривающейся Стороны либо по дипломатическим каналам.</w:t>
      </w:r>
    </w:p>
    <w:bookmarkEnd w:id="46"/>
    <w:bookmarkStart w:name="z53" w:id="47"/>
    <w:p>
      <w:pPr>
        <w:spacing w:after="0"/>
        <w:ind w:left="0"/>
        <w:jc w:val="both"/>
      </w:pPr>
      <w:r>
        <w:rPr>
          <w:rFonts w:ascii="Times New Roman"/>
          <w:b w:val="false"/>
          <w:i w:val="false"/>
          <w:color w:val="000000"/>
          <w:sz w:val="28"/>
        </w:rPr>
        <w:t>
      2. Судебные поручения и извещения должны содержать следующие сведения:</w:t>
      </w:r>
    </w:p>
    <w:bookmarkEnd w:id="47"/>
    <w:bookmarkStart w:name="z54" w:id="48"/>
    <w:p>
      <w:pPr>
        <w:spacing w:after="0"/>
        <w:ind w:left="0"/>
        <w:jc w:val="both"/>
      </w:pPr>
      <w:r>
        <w:rPr>
          <w:rFonts w:ascii="Times New Roman"/>
          <w:b w:val="false"/>
          <w:i w:val="false"/>
          <w:color w:val="000000"/>
          <w:sz w:val="28"/>
        </w:rPr>
        <w:t>
      a) наименование центрального органа запрашиваемой Договаривающейся Стороны;</w:t>
      </w:r>
    </w:p>
    <w:bookmarkEnd w:id="48"/>
    <w:bookmarkStart w:name="z55" w:id="49"/>
    <w:p>
      <w:pPr>
        <w:spacing w:after="0"/>
        <w:ind w:left="0"/>
        <w:jc w:val="both"/>
      </w:pPr>
      <w:r>
        <w:rPr>
          <w:rFonts w:ascii="Times New Roman"/>
          <w:b w:val="false"/>
          <w:i w:val="false"/>
          <w:color w:val="000000"/>
          <w:sz w:val="28"/>
        </w:rPr>
        <w:t>
      b) наименование центрального органа запрашивающей Договаривающейся Стороны;</w:t>
      </w:r>
    </w:p>
    <w:bookmarkEnd w:id="49"/>
    <w:bookmarkStart w:name="z56" w:id="50"/>
    <w:p>
      <w:pPr>
        <w:spacing w:after="0"/>
        <w:ind w:left="0"/>
        <w:jc w:val="both"/>
      </w:pPr>
      <w:r>
        <w:rPr>
          <w:rFonts w:ascii="Times New Roman"/>
          <w:b w:val="false"/>
          <w:i w:val="false"/>
          <w:color w:val="000000"/>
          <w:sz w:val="28"/>
        </w:rPr>
        <w:t>
      c) дату и исходящий номер;</w:t>
      </w:r>
    </w:p>
    <w:bookmarkEnd w:id="50"/>
    <w:bookmarkStart w:name="z57" w:id="51"/>
    <w:p>
      <w:pPr>
        <w:spacing w:after="0"/>
        <w:ind w:left="0"/>
        <w:jc w:val="both"/>
      </w:pPr>
      <w:r>
        <w:rPr>
          <w:rFonts w:ascii="Times New Roman"/>
          <w:b w:val="false"/>
          <w:i w:val="false"/>
          <w:color w:val="000000"/>
          <w:sz w:val="28"/>
        </w:rPr>
        <w:t>
      d) данные о физическом лице: фамилию, имя, отчество, дата и место рождения, место жительства, гражданство, род деятельности; о юридическом лице: наименование, юридический адрес или местонахождение, банковские реквизиты и фискальные коды;</w:t>
      </w:r>
    </w:p>
    <w:bookmarkEnd w:id="51"/>
    <w:bookmarkStart w:name="z58" w:id="52"/>
    <w:p>
      <w:pPr>
        <w:spacing w:after="0"/>
        <w:ind w:left="0"/>
        <w:jc w:val="both"/>
      </w:pPr>
      <w:r>
        <w:rPr>
          <w:rFonts w:ascii="Times New Roman"/>
          <w:b w:val="false"/>
          <w:i w:val="false"/>
          <w:color w:val="000000"/>
          <w:sz w:val="28"/>
        </w:rPr>
        <w:t>
      e) адрес регистрации и фактический адрес проживания или местонахождения каждой стороны гражданского дела и их представителей или адвокатов, если таковые имеются;</w:t>
      </w:r>
    </w:p>
    <w:bookmarkEnd w:id="52"/>
    <w:bookmarkStart w:name="z59" w:id="53"/>
    <w:p>
      <w:pPr>
        <w:spacing w:after="0"/>
        <w:ind w:left="0"/>
        <w:jc w:val="both"/>
      </w:pPr>
      <w:r>
        <w:rPr>
          <w:rFonts w:ascii="Times New Roman"/>
          <w:b w:val="false"/>
          <w:i w:val="false"/>
          <w:color w:val="000000"/>
          <w:sz w:val="28"/>
        </w:rPr>
        <w:t>
      f) о необходимости обеспечения конфиденциальности поступления поручения и сведений, полученных в ходе его исполнения;</w:t>
      </w:r>
    </w:p>
    <w:bookmarkEnd w:id="53"/>
    <w:bookmarkStart w:name="z60" w:id="54"/>
    <w:p>
      <w:pPr>
        <w:spacing w:after="0"/>
        <w:ind w:left="0"/>
        <w:jc w:val="both"/>
      </w:pPr>
      <w:r>
        <w:rPr>
          <w:rFonts w:ascii="Times New Roman"/>
          <w:b w:val="false"/>
          <w:i w:val="false"/>
          <w:color w:val="000000"/>
          <w:sz w:val="28"/>
        </w:rPr>
        <w:t>
      g) о содержании поручения, а также другие сведения, необходимые для его исполнения.</w:t>
      </w:r>
    </w:p>
    <w:bookmarkEnd w:id="54"/>
    <w:bookmarkStart w:name="z61" w:id="55"/>
    <w:p>
      <w:pPr>
        <w:spacing w:after="0"/>
        <w:ind w:left="0"/>
        <w:jc w:val="both"/>
      </w:pPr>
      <w:r>
        <w:rPr>
          <w:rFonts w:ascii="Times New Roman"/>
          <w:b w:val="false"/>
          <w:i w:val="false"/>
          <w:color w:val="000000"/>
          <w:sz w:val="28"/>
        </w:rPr>
        <w:t>
      3. Если рассмотрение документа не входит в компетенцию центрального органа запрашиваемой Договаривающейся Стороны, он передает этот документ другому органу по компетенции и информирует об этом центральный орган запрашивающей Договаривающейся Стороны.</w:t>
      </w:r>
    </w:p>
    <w:bookmarkEnd w:id="55"/>
    <w:bookmarkStart w:name="z62" w:id="56"/>
    <w:p>
      <w:pPr>
        <w:spacing w:after="0"/>
        <w:ind w:left="0"/>
        <w:jc w:val="left"/>
      </w:pPr>
      <w:r>
        <w:rPr>
          <w:rFonts w:ascii="Times New Roman"/>
          <w:b/>
          <w:i w:val="false"/>
          <w:color w:val="000000"/>
        </w:rPr>
        <w:t xml:space="preserve"> Статья 8</w:t>
      </w:r>
    </w:p>
    <w:bookmarkEnd w:id="56"/>
    <w:bookmarkStart w:name="z63" w:id="57"/>
    <w:p>
      <w:pPr>
        <w:spacing w:after="0"/>
        <w:ind w:left="0"/>
        <w:jc w:val="both"/>
      </w:pPr>
      <w:r>
        <w:rPr>
          <w:rFonts w:ascii="Times New Roman"/>
          <w:b w:val="false"/>
          <w:i w:val="false"/>
          <w:color w:val="000000"/>
          <w:sz w:val="28"/>
        </w:rPr>
        <w:t>
      Центральный орган запрашиваемой Договаривающейся Стороны обеспечивает вручение документов следующим образом:</w:t>
      </w:r>
    </w:p>
    <w:bookmarkEnd w:id="57"/>
    <w:bookmarkStart w:name="z64" w:id="58"/>
    <w:p>
      <w:pPr>
        <w:spacing w:after="0"/>
        <w:ind w:left="0"/>
        <w:jc w:val="both"/>
      </w:pPr>
      <w:r>
        <w:rPr>
          <w:rFonts w:ascii="Times New Roman"/>
          <w:b w:val="false"/>
          <w:i w:val="false"/>
          <w:color w:val="000000"/>
          <w:sz w:val="28"/>
        </w:rPr>
        <w:t>
      a) в порядке, предусмотренном законодательством этого государства, для вручения документов лицам, находящимся на его территории, или</w:t>
      </w:r>
    </w:p>
    <w:bookmarkEnd w:id="58"/>
    <w:bookmarkStart w:name="z65" w:id="59"/>
    <w:p>
      <w:pPr>
        <w:spacing w:after="0"/>
        <w:ind w:left="0"/>
        <w:jc w:val="both"/>
      </w:pPr>
      <w:r>
        <w:rPr>
          <w:rFonts w:ascii="Times New Roman"/>
          <w:b w:val="false"/>
          <w:i w:val="false"/>
          <w:color w:val="000000"/>
          <w:sz w:val="28"/>
        </w:rPr>
        <w:t>
      b) по ходатайству заявителя любым способом, не противоречащим законодательству запрашиваемой Договаривающейся Стороны.</w:t>
      </w:r>
    </w:p>
    <w:bookmarkEnd w:id="59"/>
    <w:bookmarkStart w:name="z66" w:id="60"/>
    <w:p>
      <w:pPr>
        <w:spacing w:after="0"/>
        <w:ind w:left="0"/>
        <w:jc w:val="left"/>
      </w:pPr>
      <w:r>
        <w:rPr>
          <w:rFonts w:ascii="Times New Roman"/>
          <w:b/>
          <w:i w:val="false"/>
          <w:color w:val="000000"/>
        </w:rPr>
        <w:t xml:space="preserve"> Статья 9</w:t>
      </w:r>
    </w:p>
    <w:bookmarkEnd w:id="60"/>
    <w:bookmarkStart w:name="z67" w:id="61"/>
    <w:p>
      <w:pPr>
        <w:spacing w:after="0"/>
        <w:ind w:left="0"/>
        <w:jc w:val="both"/>
      </w:pPr>
      <w:r>
        <w:rPr>
          <w:rFonts w:ascii="Times New Roman"/>
          <w:b w:val="false"/>
          <w:i w:val="false"/>
          <w:color w:val="000000"/>
          <w:sz w:val="28"/>
        </w:rPr>
        <w:t>
      1. В соответствии с настоящим Соглашением центральный орган одной Договаривающейся Стороны направляет в центральный орган другой Договаривающейся Стороны запрос об оказании взаимной правовой помощи по вручению документов.</w:t>
      </w:r>
    </w:p>
    <w:bookmarkEnd w:id="61"/>
    <w:bookmarkStart w:name="z68" w:id="62"/>
    <w:p>
      <w:pPr>
        <w:spacing w:after="0"/>
        <w:ind w:left="0"/>
        <w:jc w:val="both"/>
      </w:pPr>
      <w:r>
        <w:rPr>
          <w:rFonts w:ascii="Times New Roman"/>
          <w:b w:val="false"/>
          <w:i w:val="false"/>
          <w:color w:val="000000"/>
          <w:sz w:val="28"/>
        </w:rPr>
        <w:t>
      2. Запрашиваемая Договаривающаяся Сторона направляет запрашивающей Договаривающейся Стороне расписку адресата с указанием даты вручения либо свидетельство, подтверждающие вручение документов, либо описание причин, препятствующих полному или частичному оказанию взаимной правовой помощи по вручению документов.</w:t>
      </w:r>
    </w:p>
    <w:bookmarkEnd w:id="62"/>
    <w:bookmarkStart w:name="z69" w:id="63"/>
    <w:p>
      <w:pPr>
        <w:spacing w:after="0"/>
        <w:ind w:left="0"/>
        <w:jc w:val="both"/>
      </w:pPr>
      <w:r>
        <w:rPr>
          <w:rFonts w:ascii="Times New Roman"/>
          <w:b w:val="false"/>
          <w:i w:val="false"/>
          <w:color w:val="000000"/>
          <w:sz w:val="28"/>
        </w:rPr>
        <w:t>
      3. В случае отказа получателя принять документ или подписать свидетельство орган, выполнявший вручение, делает об этом отметку в свидетельстве и сообщает запрашивающей Договаривающейся Стороне.</w:t>
      </w:r>
    </w:p>
    <w:bookmarkEnd w:id="63"/>
    <w:bookmarkStart w:name="z70" w:id="64"/>
    <w:p>
      <w:pPr>
        <w:spacing w:after="0"/>
        <w:ind w:left="0"/>
        <w:jc w:val="both"/>
      </w:pPr>
      <w:r>
        <w:rPr>
          <w:rFonts w:ascii="Times New Roman"/>
          <w:b w:val="false"/>
          <w:i w:val="false"/>
          <w:color w:val="000000"/>
          <w:sz w:val="28"/>
        </w:rPr>
        <w:t>
      4. Копия свидетельства или расписки может в случае необходимости направляться по факсу, электронной почте или иным способом связи, прежде чем их оригинал высылается по почте по каналам связи, предусмотренным настоящим Соглашением.</w:t>
      </w:r>
    </w:p>
    <w:bookmarkEnd w:id="64"/>
    <w:bookmarkStart w:name="z71" w:id="65"/>
    <w:p>
      <w:pPr>
        <w:spacing w:after="0"/>
        <w:ind w:left="0"/>
        <w:jc w:val="left"/>
      </w:pPr>
      <w:r>
        <w:rPr>
          <w:rFonts w:ascii="Times New Roman"/>
          <w:b/>
          <w:i w:val="false"/>
          <w:color w:val="000000"/>
        </w:rPr>
        <w:t xml:space="preserve"> Статья 10</w:t>
      </w:r>
    </w:p>
    <w:bookmarkEnd w:id="65"/>
    <w:bookmarkStart w:name="z72" w:id="66"/>
    <w:p>
      <w:pPr>
        <w:spacing w:after="0"/>
        <w:ind w:left="0"/>
        <w:jc w:val="both"/>
      </w:pPr>
      <w:r>
        <w:rPr>
          <w:rFonts w:ascii="Times New Roman"/>
          <w:b w:val="false"/>
          <w:i w:val="false"/>
          <w:color w:val="000000"/>
          <w:sz w:val="28"/>
        </w:rPr>
        <w:t>
      Центральный орган запрашиваемой Договаривающейся Стороны отказывает в исполнении судебного поручения, если его исполнение не входит в компетенцию органов этого государства в соответствии с его законодательством или может нанести ущерб суверенитету, безопасности или общественному порядку его государства. В таких случаях запрашиваемая Договаривающаяся Сторона уведомляет запрашивающую Договаривающуюся Сторону с изложением причин отказа.</w:t>
      </w:r>
    </w:p>
    <w:bookmarkEnd w:id="66"/>
    <w:bookmarkStart w:name="z73" w:id="67"/>
    <w:p>
      <w:pPr>
        <w:spacing w:after="0"/>
        <w:ind w:left="0"/>
        <w:jc w:val="left"/>
      </w:pPr>
      <w:r>
        <w:rPr>
          <w:rFonts w:ascii="Times New Roman"/>
          <w:b/>
          <w:i w:val="false"/>
          <w:color w:val="000000"/>
        </w:rPr>
        <w:t xml:space="preserve"> Статья 11</w:t>
      </w:r>
    </w:p>
    <w:bookmarkEnd w:id="67"/>
    <w:bookmarkStart w:name="z74" w:id="68"/>
    <w:p>
      <w:pPr>
        <w:spacing w:after="0"/>
        <w:ind w:left="0"/>
        <w:jc w:val="both"/>
      </w:pPr>
      <w:r>
        <w:rPr>
          <w:rFonts w:ascii="Times New Roman"/>
          <w:b w:val="false"/>
          <w:i w:val="false"/>
          <w:color w:val="000000"/>
          <w:sz w:val="28"/>
        </w:rPr>
        <w:t>
      Договаривающиеся Стороны самостоятельно несут свои расходы, связанные с реализацией настоящего Соглашения, каждая из Договаривающихся Сторон несет ответственность за затраты при проведении любых мероприятий по сотрудничеству в соответствии со своим национальным законодательством.</w:t>
      </w:r>
    </w:p>
    <w:bookmarkEnd w:id="68"/>
    <w:bookmarkStart w:name="z75" w:id="69"/>
    <w:p>
      <w:pPr>
        <w:spacing w:after="0"/>
        <w:ind w:left="0"/>
        <w:jc w:val="left"/>
      </w:pPr>
      <w:r>
        <w:rPr>
          <w:rFonts w:ascii="Times New Roman"/>
          <w:b/>
          <w:i w:val="false"/>
          <w:color w:val="000000"/>
        </w:rPr>
        <w:t xml:space="preserve"> Статья 12</w:t>
      </w:r>
    </w:p>
    <w:bookmarkEnd w:id="69"/>
    <w:bookmarkStart w:name="z76" w:id="70"/>
    <w:p>
      <w:pPr>
        <w:spacing w:after="0"/>
        <w:ind w:left="0"/>
        <w:jc w:val="both"/>
      </w:pPr>
      <w:r>
        <w:rPr>
          <w:rFonts w:ascii="Times New Roman"/>
          <w:b w:val="false"/>
          <w:i w:val="false"/>
          <w:color w:val="000000"/>
          <w:sz w:val="28"/>
        </w:rPr>
        <w:t>
      Процедуры исполнения судебного поручения в соответствии с вышеупомянутыми положениями имеют такую же юридическую силу, как если бы оно было исполнено судебным органом запрашивающей Договаривающейся Стороны.</w:t>
      </w:r>
    </w:p>
    <w:bookmarkEnd w:id="70"/>
    <w:bookmarkStart w:name="z77" w:id="71"/>
    <w:p>
      <w:pPr>
        <w:spacing w:after="0"/>
        <w:ind w:left="0"/>
        <w:jc w:val="left"/>
      </w:pPr>
      <w:r>
        <w:rPr>
          <w:rFonts w:ascii="Times New Roman"/>
          <w:b/>
          <w:i w:val="false"/>
          <w:color w:val="000000"/>
        </w:rPr>
        <w:t xml:space="preserve"> Статья 13</w:t>
      </w:r>
    </w:p>
    <w:bookmarkEnd w:id="71"/>
    <w:bookmarkStart w:name="z78" w:id="72"/>
    <w:p>
      <w:pPr>
        <w:spacing w:after="0"/>
        <w:ind w:left="0"/>
        <w:jc w:val="both"/>
      </w:pPr>
      <w:r>
        <w:rPr>
          <w:rFonts w:ascii="Times New Roman"/>
          <w:b w:val="false"/>
          <w:i w:val="false"/>
          <w:color w:val="000000"/>
          <w:sz w:val="28"/>
        </w:rPr>
        <w:t>
      1. Центральный орган запрашиваемой Договаривающейся Стороны по запросу центрального органа запрашивающей Договаривающейся Стороны принимает все необходимые меры для обеспечения конфиденциальности факта получения и содержания поручения об оказании правовой помощи и данных, полученных в результате его исполнения.</w:t>
      </w:r>
    </w:p>
    <w:bookmarkEnd w:id="72"/>
    <w:bookmarkStart w:name="z79" w:id="73"/>
    <w:p>
      <w:pPr>
        <w:spacing w:after="0"/>
        <w:ind w:left="0"/>
        <w:jc w:val="both"/>
      </w:pPr>
      <w:r>
        <w:rPr>
          <w:rFonts w:ascii="Times New Roman"/>
          <w:b w:val="false"/>
          <w:i w:val="false"/>
          <w:color w:val="000000"/>
          <w:sz w:val="28"/>
        </w:rPr>
        <w:t>
      2. Центральные органы запрашивающей и запрашиваемой Договаривающихся Сторон при необходимости согласовывают между собой условия и сроки сохранения конфиденциальности сведений, полученных в результате исполнения поручения.</w:t>
      </w:r>
    </w:p>
    <w:bookmarkEnd w:id="73"/>
    <w:bookmarkStart w:name="z80" w:id="74"/>
    <w:p>
      <w:pPr>
        <w:spacing w:after="0"/>
        <w:ind w:left="0"/>
        <w:jc w:val="left"/>
      </w:pPr>
      <w:r>
        <w:rPr>
          <w:rFonts w:ascii="Times New Roman"/>
          <w:b/>
          <w:i w:val="false"/>
          <w:color w:val="000000"/>
        </w:rPr>
        <w:t xml:space="preserve"> РАЗДЕЛ III</w:t>
      </w:r>
      <w:r>
        <w:br/>
      </w:r>
      <w:r>
        <w:rPr>
          <w:rFonts w:ascii="Times New Roman"/>
          <w:b/>
          <w:i w:val="false"/>
          <w:color w:val="000000"/>
        </w:rPr>
        <w:t>ПРИЗНАНИЕ И РАЗРЕШЕНИЕ ИСПОЛНЕНИЯ СУДЕБНЫХ РЕШЕНИЙ</w:t>
      </w:r>
      <w:r>
        <w:br/>
      </w:r>
      <w:r>
        <w:rPr>
          <w:rFonts w:ascii="Times New Roman"/>
          <w:b/>
          <w:i w:val="false"/>
          <w:color w:val="000000"/>
        </w:rPr>
        <w:t>Статья 14</w:t>
      </w:r>
    </w:p>
    <w:bookmarkEnd w:id="74"/>
    <w:bookmarkStart w:name="z81" w:id="75"/>
    <w:p>
      <w:pPr>
        <w:spacing w:after="0"/>
        <w:ind w:left="0"/>
        <w:jc w:val="both"/>
      </w:pPr>
      <w:r>
        <w:rPr>
          <w:rFonts w:ascii="Times New Roman"/>
          <w:b w:val="false"/>
          <w:i w:val="false"/>
          <w:color w:val="000000"/>
          <w:sz w:val="28"/>
        </w:rPr>
        <w:t>
      1. Судебные решения, вынесенные судебными органами одной Договаривающейся Стороны по гражданским делам, включая те, которые предусматривают возмещение ущерба в порядке гражданской ответственности жертвам уголовных правонарушений в соответствии с условиями и формами, установленными настоящим разделом, приобретают юридическую силу и подлежат исполнению на территории другой Договаривающейся Стороны в соответствии с настоящим Соглашением.</w:t>
      </w:r>
    </w:p>
    <w:bookmarkEnd w:id="75"/>
    <w:bookmarkStart w:name="z82" w:id="76"/>
    <w:p>
      <w:pPr>
        <w:spacing w:after="0"/>
        <w:ind w:left="0"/>
        <w:jc w:val="both"/>
      </w:pPr>
      <w:r>
        <w:rPr>
          <w:rFonts w:ascii="Times New Roman"/>
          <w:b w:val="false"/>
          <w:i w:val="false"/>
          <w:color w:val="000000"/>
          <w:sz w:val="28"/>
        </w:rPr>
        <w:t>
      2. Признание и разрешение исполнения допускаются при соблюдении следующих условий:</w:t>
      </w:r>
    </w:p>
    <w:bookmarkEnd w:id="76"/>
    <w:bookmarkStart w:name="z83" w:id="77"/>
    <w:p>
      <w:pPr>
        <w:spacing w:after="0"/>
        <w:ind w:left="0"/>
        <w:jc w:val="both"/>
      </w:pPr>
      <w:r>
        <w:rPr>
          <w:rFonts w:ascii="Times New Roman"/>
          <w:b w:val="false"/>
          <w:i w:val="false"/>
          <w:color w:val="000000"/>
          <w:sz w:val="28"/>
        </w:rPr>
        <w:t>
      a) решение было вынесено компетентным судом в соответствии с законодательством и правилами, применимыми в государстве, на территории которого оно было вынесено;</w:t>
      </w:r>
    </w:p>
    <w:bookmarkEnd w:id="77"/>
    <w:bookmarkStart w:name="z84" w:id="78"/>
    <w:p>
      <w:pPr>
        <w:spacing w:after="0"/>
        <w:ind w:left="0"/>
        <w:jc w:val="both"/>
      </w:pPr>
      <w:r>
        <w:rPr>
          <w:rFonts w:ascii="Times New Roman"/>
          <w:b w:val="false"/>
          <w:i w:val="false"/>
          <w:color w:val="000000"/>
          <w:sz w:val="28"/>
        </w:rPr>
        <w:t>
      b) стороны судебного разбирательства были надлежащим образом извещены в соответствии с законодательством государства, рассматривавшего дело, при этом в случае неявки надлежащим образом извещенной стороны суд рассмотрел дело в ее отсутствие;</w:t>
      </w:r>
    </w:p>
    <w:bookmarkEnd w:id="78"/>
    <w:bookmarkStart w:name="z85" w:id="79"/>
    <w:p>
      <w:pPr>
        <w:spacing w:after="0"/>
        <w:ind w:left="0"/>
        <w:jc w:val="both"/>
      </w:pPr>
      <w:r>
        <w:rPr>
          <w:rFonts w:ascii="Times New Roman"/>
          <w:b w:val="false"/>
          <w:i w:val="false"/>
          <w:color w:val="000000"/>
          <w:sz w:val="28"/>
        </w:rPr>
        <w:t>
      c) решение вступило в законную силу в соответствии с законодательством государства, на территории которого оно было вынесено;</w:t>
      </w:r>
    </w:p>
    <w:bookmarkEnd w:id="79"/>
    <w:bookmarkStart w:name="z86" w:id="80"/>
    <w:p>
      <w:pPr>
        <w:spacing w:after="0"/>
        <w:ind w:left="0"/>
        <w:jc w:val="both"/>
      </w:pPr>
      <w:r>
        <w:rPr>
          <w:rFonts w:ascii="Times New Roman"/>
          <w:b w:val="false"/>
          <w:i w:val="false"/>
          <w:color w:val="000000"/>
          <w:sz w:val="28"/>
        </w:rPr>
        <w:t>
      d) решение не содержит каких-либо положений, противоречащих законодательству государства, на территории которого испрашивается его разрешение исполнения, или принципам применимого международного права;</w:t>
      </w:r>
    </w:p>
    <w:bookmarkEnd w:id="80"/>
    <w:bookmarkStart w:name="z87" w:id="81"/>
    <w:p>
      <w:pPr>
        <w:spacing w:after="0"/>
        <w:ind w:left="0"/>
        <w:jc w:val="both"/>
      </w:pPr>
      <w:r>
        <w:rPr>
          <w:rFonts w:ascii="Times New Roman"/>
          <w:b w:val="false"/>
          <w:i w:val="false"/>
          <w:color w:val="000000"/>
          <w:sz w:val="28"/>
        </w:rPr>
        <w:t>
      e) в судах запрашиваемой Договаривающейся Стороны отсутствует дело между теми же сторонами по тому же предмету спора, по которому испрашиваются признание и разрешение исполнения решения.</w:t>
      </w:r>
    </w:p>
    <w:bookmarkEnd w:id="81"/>
    <w:bookmarkStart w:name="z88" w:id="82"/>
    <w:p>
      <w:pPr>
        <w:spacing w:after="0"/>
        <w:ind w:left="0"/>
        <w:jc w:val="left"/>
      </w:pPr>
      <w:r>
        <w:rPr>
          <w:rFonts w:ascii="Times New Roman"/>
          <w:b/>
          <w:i w:val="false"/>
          <w:color w:val="000000"/>
        </w:rPr>
        <w:t xml:space="preserve"> Статья 15</w:t>
      </w:r>
    </w:p>
    <w:bookmarkEnd w:id="82"/>
    <w:bookmarkStart w:name="z89" w:id="83"/>
    <w:p>
      <w:pPr>
        <w:spacing w:after="0"/>
        <w:ind w:left="0"/>
        <w:jc w:val="both"/>
      </w:pPr>
      <w:r>
        <w:rPr>
          <w:rFonts w:ascii="Times New Roman"/>
          <w:b w:val="false"/>
          <w:i w:val="false"/>
          <w:color w:val="000000"/>
          <w:sz w:val="28"/>
        </w:rPr>
        <w:t>
      1. Признание и разрешение исполнения судебных решений осуществляются по ходатайству, представленному заинтересованной стороной через центральный орган запрашивающей Договаривающейся Стороны, который направляет соответствующий запрос в центральный орган запрашиваемой Договаривающейся Стороны.</w:t>
      </w:r>
    </w:p>
    <w:bookmarkEnd w:id="83"/>
    <w:bookmarkStart w:name="z90" w:id="84"/>
    <w:p>
      <w:pPr>
        <w:spacing w:after="0"/>
        <w:ind w:left="0"/>
        <w:jc w:val="both"/>
      </w:pPr>
      <w:r>
        <w:rPr>
          <w:rFonts w:ascii="Times New Roman"/>
          <w:b w:val="false"/>
          <w:i w:val="false"/>
          <w:color w:val="000000"/>
          <w:sz w:val="28"/>
        </w:rPr>
        <w:t>
      2. Суд, рассматривающий запрос о признании и разрешении исполнения судебного решения, ограничивается установлением того, что условия, предусмотренные настоящим Соглашением, соблюдены. В случае, если условия соблюдены, суд выносит решение о разрешении исполнения судебных решений.</w:t>
      </w:r>
    </w:p>
    <w:bookmarkEnd w:id="84"/>
    <w:bookmarkStart w:name="z91" w:id="85"/>
    <w:p>
      <w:pPr>
        <w:spacing w:after="0"/>
        <w:ind w:left="0"/>
        <w:jc w:val="both"/>
      </w:pPr>
      <w:r>
        <w:rPr>
          <w:rFonts w:ascii="Times New Roman"/>
          <w:b w:val="false"/>
          <w:i w:val="false"/>
          <w:color w:val="000000"/>
          <w:sz w:val="28"/>
        </w:rPr>
        <w:t>
      3. Порядок признания и разрешения исполнения решений определяется по законодательству Договаривающейся Стороны, на территории которой должно быть осуществлено исполнение.</w:t>
      </w:r>
    </w:p>
    <w:bookmarkEnd w:id="85"/>
    <w:bookmarkStart w:name="z92" w:id="86"/>
    <w:p>
      <w:pPr>
        <w:spacing w:after="0"/>
        <w:ind w:left="0"/>
        <w:jc w:val="left"/>
      </w:pPr>
      <w:r>
        <w:rPr>
          <w:rFonts w:ascii="Times New Roman"/>
          <w:b/>
          <w:i w:val="false"/>
          <w:color w:val="000000"/>
        </w:rPr>
        <w:t xml:space="preserve"> Статья 16</w:t>
      </w:r>
    </w:p>
    <w:bookmarkEnd w:id="86"/>
    <w:bookmarkStart w:name="z93" w:id="87"/>
    <w:p>
      <w:pPr>
        <w:spacing w:after="0"/>
        <w:ind w:left="0"/>
        <w:jc w:val="both"/>
      </w:pPr>
      <w:r>
        <w:rPr>
          <w:rFonts w:ascii="Times New Roman"/>
          <w:b w:val="false"/>
          <w:i w:val="false"/>
          <w:color w:val="000000"/>
          <w:sz w:val="28"/>
        </w:rPr>
        <w:t>
      1. Договаривающиеся Стороны на условиях, предусмотренных настоящим Соглашением, признают и исполняют следующие судебные решения, вынесенные на территории друг друга:</w:t>
      </w:r>
    </w:p>
    <w:bookmarkEnd w:id="87"/>
    <w:bookmarkStart w:name="z94" w:id="88"/>
    <w:p>
      <w:pPr>
        <w:spacing w:after="0"/>
        <w:ind w:left="0"/>
        <w:jc w:val="both"/>
      </w:pPr>
      <w:r>
        <w:rPr>
          <w:rFonts w:ascii="Times New Roman"/>
          <w:b w:val="false"/>
          <w:i w:val="false"/>
          <w:color w:val="000000"/>
          <w:sz w:val="28"/>
        </w:rPr>
        <w:t>
      a) по гражданским делам, включая утвержденные судом мировые соглашения;</w:t>
      </w:r>
    </w:p>
    <w:bookmarkEnd w:id="88"/>
    <w:bookmarkStart w:name="z95" w:id="89"/>
    <w:p>
      <w:pPr>
        <w:spacing w:after="0"/>
        <w:ind w:left="0"/>
        <w:jc w:val="both"/>
      </w:pPr>
      <w:r>
        <w:rPr>
          <w:rFonts w:ascii="Times New Roman"/>
          <w:b w:val="false"/>
          <w:i w:val="false"/>
          <w:color w:val="000000"/>
          <w:sz w:val="28"/>
        </w:rPr>
        <w:t>
      b) о наложении ареста на имущество, включая денежные средства на банковских счетах, в целях обеспечения иска по делам о взыскании алиментов.</w:t>
      </w:r>
    </w:p>
    <w:bookmarkEnd w:id="89"/>
    <w:bookmarkStart w:name="z96" w:id="90"/>
    <w:p>
      <w:pPr>
        <w:spacing w:after="0"/>
        <w:ind w:left="0"/>
        <w:jc w:val="both"/>
      </w:pPr>
      <w:r>
        <w:rPr>
          <w:rFonts w:ascii="Times New Roman"/>
          <w:b w:val="false"/>
          <w:i w:val="false"/>
          <w:color w:val="000000"/>
          <w:sz w:val="28"/>
        </w:rPr>
        <w:t xml:space="preserve">
      2. Признание и разрешение исполнения судебных решений,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осуществляются в соответствии с законодательством запрашиваемой Договаривающейся Стороны.</w:t>
      </w:r>
    </w:p>
    <w:bookmarkEnd w:id="90"/>
    <w:bookmarkStart w:name="z97" w:id="91"/>
    <w:p>
      <w:pPr>
        <w:spacing w:after="0"/>
        <w:ind w:left="0"/>
        <w:jc w:val="left"/>
      </w:pPr>
      <w:r>
        <w:rPr>
          <w:rFonts w:ascii="Times New Roman"/>
          <w:b/>
          <w:i w:val="false"/>
          <w:color w:val="000000"/>
        </w:rPr>
        <w:t xml:space="preserve"> Статья 17</w:t>
      </w:r>
    </w:p>
    <w:bookmarkEnd w:id="91"/>
    <w:bookmarkStart w:name="z98" w:id="92"/>
    <w:p>
      <w:pPr>
        <w:spacing w:after="0"/>
        <w:ind w:left="0"/>
        <w:jc w:val="both"/>
      </w:pPr>
      <w:r>
        <w:rPr>
          <w:rFonts w:ascii="Times New Roman"/>
          <w:b w:val="false"/>
          <w:i w:val="false"/>
          <w:color w:val="000000"/>
          <w:sz w:val="28"/>
        </w:rPr>
        <w:t>
      Сторона, ссылающаяся на юридическую силу судебного решения или требующая разрешение его исполнения, должна представить:</w:t>
      </w:r>
    </w:p>
    <w:bookmarkEnd w:id="92"/>
    <w:bookmarkStart w:name="z99" w:id="93"/>
    <w:p>
      <w:pPr>
        <w:spacing w:after="0"/>
        <w:ind w:left="0"/>
        <w:jc w:val="both"/>
      </w:pPr>
      <w:r>
        <w:rPr>
          <w:rFonts w:ascii="Times New Roman"/>
          <w:b w:val="false"/>
          <w:i w:val="false"/>
          <w:color w:val="000000"/>
          <w:sz w:val="28"/>
        </w:rPr>
        <w:t>
      a) решение либо удостоверенную надлежащим образом копию вступившего в законную силу судебного решения;</w:t>
      </w:r>
    </w:p>
    <w:bookmarkEnd w:id="93"/>
    <w:bookmarkStart w:name="z100" w:id="94"/>
    <w:p>
      <w:pPr>
        <w:spacing w:after="0"/>
        <w:ind w:left="0"/>
        <w:jc w:val="both"/>
      </w:pPr>
      <w:r>
        <w:rPr>
          <w:rFonts w:ascii="Times New Roman"/>
          <w:b w:val="false"/>
          <w:i w:val="false"/>
          <w:color w:val="000000"/>
          <w:sz w:val="28"/>
        </w:rPr>
        <w:t>
      b)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 через законного представителя;</w:t>
      </w:r>
    </w:p>
    <w:bookmarkEnd w:id="94"/>
    <w:bookmarkStart w:name="z101" w:id="95"/>
    <w:p>
      <w:pPr>
        <w:spacing w:after="0"/>
        <w:ind w:left="0"/>
        <w:jc w:val="both"/>
      </w:pPr>
      <w:r>
        <w:rPr>
          <w:rFonts w:ascii="Times New Roman"/>
          <w:b w:val="false"/>
          <w:i w:val="false"/>
          <w:color w:val="000000"/>
          <w:sz w:val="28"/>
        </w:rPr>
        <w:t>
      c) заверенную копию извещения, адресованного стороне, вынесшей заочное судебное решение.</w:t>
      </w:r>
    </w:p>
    <w:bookmarkEnd w:id="95"/>
    <w:bookmarkStart w:name="z102" w:id="96"/>
    <w:p>
      <w:pPr>
        <w:spacing w:after="0"/>
        <w:ind w:left="0"/>
        <w:jc w:val="left"/>
      </w:pPr>
      <w:r>
        <w:rPr>
          <w:rFonts w:ascii="Times New Roman"/>
          <w:b/>
          <w:i w:val="false"/>
          <w:color w:val="000000"/>
        </w:rPr>
        <w:t xml:space="preserve"> Статья 18</w:t>
      </w:r>
    </w:p>
    <w:bookmarkEnd w:id="96"/>
    <w:bookmarkStart w:name="z103" w:id="97"/>
    <w:p>
      <w:pPr>
        <w:spacing w:after="0"/>
        <w:ind w:left="0"/>
        <w:jc w:val="both"/>
      </w:pPr>
      <w:r>
        <w:rPr>
          <w:rFonts w:ascii="Times New Roman"/>
          <w:b w:val="false"/>
          <w:i w:val="false"/>
          <w:color w:val="000000"/>
          <w:sz w:val="28"/>
        </w:rPr>
        <w:t>
      Положения статей, включенных в настоящий раздел, не применяются к судебным решениям, вынесенным на территории одной из Договаривающихся Сторон против другой Договаривающейся Стороны или против одного из еҰ должностных лиц за действия, совершенные при исполнении ими служебных обязанностей, а также к судебным решениям, исполнение которых противоречило бы международным договорам, участницей которых являются Договаривающиеся Стороны.</w:t>
      </w:r>
    </w:p>
    <w:bookmarkEnd w:id="97"/>
    <w:bookmarkStart w:name="z104" w:id="98"/>
    <w:p>
      <w:pPr>
        <w:spacing w:after="0"/>
        <w:ind w:left="0"/>
        <w:jc w:val="left"/>
      </w:pPr>
      <w:r>
        <w:rPr>
          <w:rFonts w:ascii="Times New Roman"/>
          <w:b/>
          <w:i w:val="false"/>
          <w:color w:val="000000"/>
        </w:rPr>
        <w:t xml:space="preserve"> РАЗДЕЛ IV</w:t>
      </w:r>
      <w:r>
        <w:br/>
      </w:r>
      <w:r>
        <w:rPr>
          <w:rFonts w:ascii="Times New Roman"/>
          <w:b/>
          <w:i w:val="false"/>
          <w:color w:val="000000"/>
        </w:rPr>
        <w:t>ПРАВОВАЯ ИНФОРМАЦИЯ</w:t>
      </w:r>
      <w:r>
        <w:br/>
      </w:r>
      <w:r>
        <w:rPr>
          <w:rFonts w:ascii="Times New Roman"/>
          <w:b/>
          <w:i w:val="false"/>
          <w:color w:val="000000"/>
        </w:rPr>
        <w:t>Статья 19</w:t>
      </w:r>
    </w:p>
    <w:bookmarkEnd w:id="98"/>
    <w:bookmarkStart w:name="z105" w:id="99"/>
    <w:p>
      <w:pPr>
        <w:spacing w:after="0"/>
        <w:ind w:left="0"/>
        <w:jc w:val="both"/>
      </w:pPr>
      <w:r>
        <w:rPr>
          <w:rFonts w:ascii="Times New Roman"/>
          <w:b w:val="false"/>
          <w:i w:val="false"/>
          <w:color w:val="000000"/>
          <w:sz w:val="28"/>
        </w:rPr>
        <w:t xml:space="preserve">
      1. Центральные органы Договаривающихся Сторон могут предоставлять друг другу по запросу информацию о законодательстве своих государств, регулирующем вопрос, указанный в </w:t>
      </w:r>
      <w:r>
        <w:rPr>
          <w:rFonts w:ascii="Times New Roman"/>
          <w:b w:val="false"/>
          <w:i w:val="false"/>
          <w:color w:val="000000"/>
          <w:sz w:val="28"/>
        </w:rPr>
        <w:t>статье 16</w:t>
      </w:r>
      <w:r>
        <w:rPr>
          <w:rFonts w:ascii="Times New Roman"/>
          <w:b w:val="false"/>
          <w:i w:val="false"/>
          <w:color w:val="000000"/>
          <w:sz w:val="28"/>
        </w:rPr>
        <w:t xml:space="preserve"> настоящего Соглашения.</w:t>
      </w:r>
    </w:p>
    <w:bookmarkEnd w:id="99"/>
    <w:bookmarkStart w:name="z106" w:id="100"/>
    <w:p>
      <w:pPr>
        <w:spacing w:after="0"/>
        <w:ind w:left="0"/>
        <w:jc w:val="both"/>
      </w:pPr>
      <w:r>
        <w:rPr>
          <w:rFonts w:ascii="Times New Roman"/>
          <w:b w:val="false"/>
          <w:i w:val="false"/>
          <w:color w:val="000000"/>
          <w:sz w:val="28"/>
        </w:rPr>
        <w:t>
      2. Запрос о предоставлении информации направляется центральным органом.</w:t>
      </w:r>
    </w:p>
    <w:bookmarkEnd w:id="100"/>
    <w:bookmarkStart w:name="z107" w:id="101"/>
    <w:p>
      <w:pPr>
        <w:spacing w:after="0"/>
        <w:ind w:left="0"/>
        <w:jc w:val="left"/>
      </w:pPr>
      <w:r>
        <w:rPr>
          <w:rFonts w:ascii="Times New Roman"/>
          <w:b/>
          <w:i w:val="false"/>
          <w:color w:val="000000"/>
        </w:rPr>
        <w:t xml:space="preserve"> Статья 20</w:t>
      </w:r>
    </w:p>
    <w:bookmarkEnd w:id="101"/>
    <w:bookmarkStart w:name="z108" w:id="102"/>
    <w:p>
      <w:pPr>
        <w:spacing w:after="0"/>
        <w:ind w:left="0"/>
        <w:jc w:val="both"/>
      </w:pPr>
      <w:r>
        <w:rPr>
          <w:rFonts w:ascii="Times New Roman"/>
          <w:b w:val="false"/>
          <w:i w:val="false"/>
          <w:color w:val="000000"/>
          <w:sz w:val="28"/>
        </w:rPr>
        <w:t>
      1. В информационном запросе указываются орган, направивший запрос, а также характер дела, в котором четко указываются темы, по которым запрашивается информация, касающаяся законодательства запрашиваемой Договаривающейся Стороны.</w:t>
      </w:r>
    </w:p>
    <w:bookmarkEnd w:id="102"/>
    <w:bookmarkStart w:name="z109" w:id="103"/>
    <w:p>
      <w:pPr>
        <w:spacing w:after="0"/>
        <w:ind w:left="0"/>
        <w:jc w:val="both"/>
      </w:pPr>
      <w:r>
        <w:rPr>
          <w:rFonts w:ascii="Times New Roman"/>
          <w:b w:val="false"/>
          <w:i w:val="false"/>
          <w:color w:val="000000"/>
          <w:sz w:val="28"/>
        </w:rPr>
        <w:t>
      2. Запрос должен содержать изложение фактов, позволяющих получить обоснованный и полный ответ. Копии документов, необходимых для уточнения объема запроса, также могут быть приложены.</w:t>
      </w:r>
    </w:p>
    <w:bookmarkEnd w:id="103"/>
    <w:bookmarkStart w:name="z110" w:id="104"/>
    <w:p>
      <w:pPr>
        <w:spacing w:after="0"/>
        <w:ind w:left="0"/>
        <w:jc w:val="both"/>
      </w:pPr>
      <w:r>
        <w:rPr>
          <w:rFonts w:ascii="Times New Roman"/>
          <w:b w:val="false"/>
          <w:i w:val="false"/>
          <w:color w:val="000000"/>
          <w:sz w:val="28"/>
        </w:rPr>
        <w:t>
      3. Запрашивающая Договаривающаяся Сторона может запросить дополнительную информацию, если это необходимо для ее ответа.</w:t>
      </w:r>
    </w:p>
    <w:bookmarkEnd w:id="104"/>
    <w:bookmarkStart w:name="z111" w:id="105"/>
    <w:p>
      <w:pPr>
        <w:spacing w:after="0"/>
        <w:ind w:left="0"/>
        <w:jc w:val="left"/>
      </w:pPr>
      <w:r>
        <w:rPr>
          <w:rFonts w:ascii="Times New Roman"/>
          <w:b/>
          <w:i w:val="false"/>
          <w:color w:val="000000"/>
        </w:rPr>
        <w:t xml:space="preserve"> Статья 21</w:t>
      </w:r>
    </w:p>
    <w:bookmarkEnd w:id="105"/>
    <w:bookmarkStart w:name="z112" w:id="106"/>
    <w:p>
      <w:pPr>
        <w:spacing w:after="0"/>
        <w:ind w:left="0"/>
        <w:jc w:val="both"/>
      </w:pPr>
      <w:r>
        <w:rPr>
          <w:rFonts w:ascii="Times New Roman"/>
          <w:b w:val="false"/>
          <w:i w:val="false"/>
          <w:color w:val="000000"/>
          <w:sz w:val="28"/>
        </w:rPr>
        <w:t>
      1. Каждая Договаривающаяся Сторона обеспечивает конфиденциальность информации, полученной от другой Договаривающейся Стороны, если она носит закрытый характер, или если передающая Договаривающаяся Сторона считает нежелательным еҰ разглашение. Степень конфиденциальности такой информации определяется передающей Договаривающейся Стороной.</w:t>
      </w:r>
    </w:p>
    <w:bookmarkEnd w:id="106"/>
    <w:bookmarkStart w:name="z113" w:id="107"/>
    <w:p>
      <w:pPr>
        <w:spacing w:after="0"/>
        <w:ind w:left="0"/>
        <w:jc w:val="both"/>
      </w:pPr>
      <w:r>
        <w:rPr>
          <w:rFonts w:ascii="Times New Roman"/>
          <w:b w:val="false"/>
          <w:i w:val="false"/>
          <w:color w:val="000000"/>
          <w:sz w:val="28"/>
        </w:rPr>
        <w:t>
      2. Информация, полученная в соответствии с настоящим Соглашением, без согласия предоставившей еҰ Договаривающейся Стороны не может быть использована в иных целях, чем те, в которых она запрашивалась и была предоставлена, если только она не является общедоступной в государстве передавшей еҰ Договаривающейся Стороны.</w:t>
      </w:r>
    </w:p>
    <w:bookmarkEnd w:id="107"/>
    <w:bookmarkStart w:name="z114" w:id="108"/>
    <w:p>
      <w:pPr>
        <w:spacing w:after="0"/>
        <w:ind w:left="0"/>
        <w:jc w:val="both"/>
      </w:pPr>
      <w:r>
        <w:rPr>
          <w:rFonts w:ascii="Times New Roman"/>
          <w:b w:val="false"/>
          <w:i w:val="false"/>
          <w:color w:val="000000"/>
          <w:sz w:val="28"/>
        </w:rPr>
        <w:t>
      3. Для передачи третьей стороне информации, полученной одной Договаривающейся Стороной в соответствии с настоящим Соглашением, не требуется предварительного согласия предоставившей еҰ Договаривающейся Стороны, если она является общедоступной в государстве этой Договаривающейся Стороны, и если при еҰ передаче эта Договаривающаяся Сторона не выдвинула такое условие.</w:t>
      </w:r>
    </w:p>
    <w:bookmarkEnd w:id="108"/>
    <w:bookmarkStart w:name="z115" w:id="109"/>
    <w:p>
      <w:pPr>
        <w:spacing w:after="0"/>
        <w:ind w:left="0"/>
        <w:jc w:val="left"/>
      </w:pPr>
      <w:r>
        <w:rPr>
          <w:rFonts w:ascii="Times New Roman"/>
          <w:b/>
          <w:i w:val="false"/>
          <w:color w:val="000000"/>
        </w:rPr>
        <w:t xml:space="preserve"> Статья 22</w:t>
      </w:r>
    </w:p>
    <w:bookmarkEnd w:id="109"/>
    <w:bookmarkStart w:name="z116" w:id="110"/>
    <w:p>
      <w:pPr>
        <w:spacing w:after="0"/>
        <w:ind w:left="0"/>
        <w:jc w:val="both"/>
      </w:pPr>
      <w:r>
        <w:rPr>
          <w:rFonts w:ascii="Times New Roman"/>
          <w:b w:val="false"/>
          <w:i w:val="false"/>
          <w:color w:val="000000"/>
          <w:sz w:val="28"/>
        </w:rPr>
        <w:t>
      1. Ответ на запрос о предоставлении информации предоставляется по возможности в кратчайшие сроки.</w:t>
      </w:r>
    </w:p>
    <w:bookmarkEnd w:id="110"/>
    <w:bookmarkStart w:name="z117" w:id="111"/>
    <w:p>
      <w:pPr>
        <w:spacing w:after="0"/>
        <w:ind w:left="0"/>
        <w:jc w:val="both"/>
      </w:pPr>
      <w:r>
        <w:rPr>
          <w:rFonts w:ascii="Times New Roman"/>
          <w:b w:val="false"/>
          <w:i w:val="false"/>
          <w:color w:val="000000"/>
          <w:sz w:val="28"/>
        </w:rPr>
        <w:t>
      2. Предоставление запрашиваемой информации не влечет каких-либо сборов, независимо от еҰ характера.</w:t>
      </w:r>
    </w:p>
    <w:bookmarkEnd w:id="111"/>
    <w:bookmarkStart w:name="z118" w:id="112"/>
    <w:p>
      <w:pPr>
        <w:spacing w:after="0"/>
        <w:ind w:left="0"/>
        <w:jc w:val="left"/>
      </w:pPr>
      <w:r>
        <w:rPr>
          <w:rFonts w:ascii="Times New Roman"/>
          <w:b/>
          <w:i w:val="false"/>
          <w:color w:val="000000"/>
        </w:rPr>
        <w:t xml:space="preserve"> Статья 23</w:t>
      </w:r>
    </w:p>
    <w:bookmarkEnd w:id="112"/>
    <w:bookmarkStart w:name="z119" w:id="113"/>
    <w:p>
      <w:pPr>
        <w:spacing w:after="0"/>
        <w:ind w:left="0"/>
        <w:jc w:val="both"/>
      </w:pPr>
      <w:r>
        <w:rPr>
          <w:rFonts w:ascii="Times New Roman"/>
          <w:b w:val="false"/>
          <w:i w:val="false"/>
          <w:color w:val="000000"/>
          <w:sz w:val="28"/>
        </w:rPr>
        <w:t>
      1. По запросу центральных органов одной Договаривающейся Стороны центральный орган другой Договаривающейся Стороны предоставляет документы и выписки из актов гражданского состояния, а также иные официальные документы, относящиеся к гражданам запрашивающей Договаривающейся Стороны, без уплаты пошлин и налогов.</w:t>
      </w:r>
    </w:p>
    <w:bookmarkEnd w:id="113"/>
    <w:bookmarkStart w:name="z120" w:id="114"/>
    <w:p>
      <w:pPr>
        <w:spacing w:after="0"/>
        <w:ind w:left="0"/>
        <w:jc w:val="both"/>
      </w:pPr>
      <w:r>
        <w:rPr>
          <w:rFonts w:ascii="Times New Roman"/>
          <w:b w:val="false"/>
          <w:i w:val="false"/>
          <w:color w:val="000000"/>
          <w:sz w:val="28"/>
        </w:rPr>
        <w:t>
      2. Передача документов осуществляется по каналам связи, предусмотренным настоящим Соглашением.</w:t>
      </w:r>
    </w:p>
    <w:bookmarkEnd w:id="114"/>
    <w:bookmarkStart w:name="z121" w:id="115"/>
    <w:p>
      <w:pPr>
        <w:spacing w:after="0"/>
        <w:ind w:left="0"/>
        <w:jc w:val="left"/>
      </w:pPr>
      <w:r>
        <w:rPr>
          <w:rFonts w:ascii="Times New Roman"/>
          <w:b/>
          <w:i w:val="false"/>
          <w:color w:val="000000"/>
        </w:rPr>
        <w:t xml:space="preserve"> РАЗДЕЛ V</w:t>
      </w:r>
      <w:r>
        <w:br/>
      </w:r>
      <w:r>
        <w:rPr>
          <w:rFonts w:ascii="Times New Roman"/>
          <w:b/>
          <w:i w:val="false"/>
          <w:color w:val="000000"/>
        </w:rPr>
        <w:t>ОСВОБОЖДЕНИЕ ОТ ЛЕГАЛИЗАЦИИ</w:t>
      </w:r>
      <w:r>
        <w:br/>
      </w:r>
      <w:r>
        <w:rPr>
          <w:rFonts w:ascii="Times New Roman"/>
          <w:b/>
          <w:i w:val="false"/>
          <w:color w:val="000000"/>
        </w:rPr>
        <w:t>Статья 24</w:t>
      </w:r>
    </w:p>
    <w:bookmarkEnd w:id="115"/>
    <w:bookmarkStart w:name="z122" w:id="116"/>
    <w:p>
      <w:pPr>
        <w:spacing w:after="0"/>
        <w:ind w:left="0"/>
        <w:jc w:val="both"/>
      </w:pPr>
      <w:r>
        <w:rPr>
          <w:rFonts w:ascii="Times New Roman"/>
          <w:b w:val="false"/>
          <w:i w:val="false"/>
          <w:color w:val="000000"/>
          <w:sz w:val="28"/>
        </w:rPr>
        <w:t>
      1. В целях реализации настоящего Соглашения документы, выданные судебными органами или другими государственными органами одной из Договаривающихся Сторон и переданные по каналам связи, освобождаются от требований по легализации.</w:t>
      </w:r>
    </w:p>
    <w:bookmarkEnd w:id="116"/>
    <w:bookmarkStart w:name="z123" w:id="117"/>
    <w:p>
      <w:pPr>
        <w:spacing w:after="0"/>
        <w:ind w:left="0"/>
        <w:jc w:val="both"/>
      </w:pPr>
      <w:r>
        <w:rPr>
          <w:rFonts w:ascii="Times New Roman"/>
          <w:b w:val="false"/>
          <w:i w:val="false"/>
          <w:color w:val="000000"/>
          <w:sz w:val="28"/>
        </w:rPr>
        <w:t>
      2. На документах ставятся подпись и официальная печать органа, уполномоченного их выдавать. Соответствие копий оригиналам заверяется вышеуказанным органом. Во всех случаях внешний вид документов должен отражать их подлинность.</w:t>
      </w:r>
    </w:p>
    <w:bookmarkEnd w:id="117"/>
    <w:bookmarkStart w:name="z124" w:id="118"/>
    <w:p>
      <w:pPr>
        <w:spacing w:after="0"/>
        <w:ind w:left="0"/>
        <w:jc w:val="left"/>
      </w:pPr>
      <w:r>
        <w:rPr>
          <w:rFonts w:ascii="Times New Roman"/>
          <w:b/>
          <w:i w:val="false"/>
          <w:color w:val="000000"/>
        </w:rPr>
        <w:t xml:space="preserve"> РАЗДЕЛ VI</w:t>
      </w:r>
      <w:r>
        <w:br/>
      </w:r>
      <w:r>
        <w:rPr>
          <w:rFonts w:ascii="Times New Roman"/>
          <w:b/>
          <w:i w:val="false"/>
          <w:color w:val="000000"/>
        </w:rPr>
        <w:t>ЗАКЛЮЧИТЕЛЬНЫЕ ПОЛОЖЕНИЯ</w:t>
      </w:r>
      <w:r>
        <w:br/>
      </w:r>
      <w:r>
        <w:rPr>
          <w:rFonts w:ascii="Times New Roman"/>
          <w:b/>
          <w:i w:val="false"/>
          <w:color w:val="000000"/>
        </w:rPr>
        <w:t>Статья 25</w:t>
      </w:r>
    </w:p>
    <w:bookmarkEnd w:id="118"/>
    <w:bookmarkStart w:name="z125" w:id="119"/>
    <w:p>
      <w:pPr>
        <w:spacing w:after="0"/>
        <w:ind w:left="0"/>
        <w:jc w:val="both"/>
      </w:pPr>
      <w:r>
        <w:rPr>
          <w:rFonts w:ascii="Times New Roman"/>
          <w:b w:val="false"/>
          <w:i w:val="false"/>
          <w:color w:val="000000"/>
          <w:sz w:val="28"/>
        </w:rPr>
        <w:t>
      Положения настоящего Соглашения не затрагивают права и обязанности Договаривающихся Сторон относительно других международных договоров, участниками которых они являются.</w:t>
      </w:r>
    </w:p>
    <w:bookmarkEnd w:id="119"/>
    <w:bookmarkStart w:name="z126" w:id="120"/>
    <w:p>
      <w:pPr>
        <w:spacing w:after="0"/>
        <w:ind w:left="0"/>
        <w:jc w:val="left"/>
      </w:pPr>
      <w:r>
        <w:rPr>
          <w:rFonts w:ascii="Times New Roman"/>
          <w:b/>
          <w:i w:val="false"/>
          <w:color w:val="000000"/>
        </w:rPr>
        <w:t xml:space="preserve"> Статья 26</w:t>
      </w:r>
    </w:p>
    <w:bookmarkEnd w:id="120"/>
    <w:bookmarkStart w:name="z127" w:id="121"/>
    <w:p>
      <w:pPr>
        <w:spacing w:after="0"/>
        <w:ind w:left="0"/>
        <w:jc w:val="both"/>
      </w:pPr>
      <w:r>
        <w:rPr>
          <w:rFonts w:ascii="Times New Roman"/>
          <w:b w:val="false"/>
          <w:i w:val="false"/>
          <w:color w:val="000000"/>
          <w:sz w:val="28"/>
        </w:rPr>
        <w:t>
      Любые споры, возникающие в связи с толкованием или реализацией настоящего Соглашения, разрешаются путем переговоров между центральными органами Договаривающихся Сторон.</w:t>
      </w:r>
    </w:p>
    <w:bookmarkEnd w:id="121"/>
    <w:bookmarkStart w:name="z128" w:id="122"/>
    <w:p>
      <w:pPr>
        <w:spacing w:after="0"/>
        <w:ind w:left="0"/>
        <w:jc w:val="left"/>
      </w:pPr>
      <w:r>
        <w:rPr>
          <w:rFonts w:ascii="Times New Roman"/>
          <w:b/>
          <w:i w:val="false"/>
          <w:color w:val="000000"/>
        </w:rPr>
        <w:t xml:space="preserve"> Статья 27</w:t>
      </w:r>
    </w:p>
    <w:bookmarkEnd w:id="122"/>
    <w:bookmarkStart w:name="z129" w:id="123"/>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123"/>
    <w:bookmarkStart w:name="z130" w:id="124"/>
    <w:p>
      <w:pPr>
        <w:spacing w:after="0"/>
        <w:ind w:left="0"/>
        <w:jc w:val="both"/>
      </w:pPr>
      <w:r>
        <w:rPr>
          <w:rFonts w:ascii="Times New Roman"/>
          <w:b w:val="false"/>
          <w:i w:val="false"/>
          <w:color w:val="000000"/>
          <w:sz w:val="28"/>
        </w:rPr>
        <w:t xml:space="preserve">
      2. В настоящее Соглашение по взаимному согласию Договаривающихся Сторон могут вноситься изменения и дополнения, оформляемые отдельными протоколами, которые являются неотъемлемыми частями настоящего Соглашения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24"/>
    <w:bookmarkStart w:name="z131" w:id="125"/>
    <w:p>
      <w:pPr>
        <w:spacing w:after="0"/>
        <w:ind w:left="0"/>
        <w:jc w:val="both"/>
      </w:pPr>
      <w:r>
        <w:rPr>
          <w:rFonts w:ascii="Times New Roman"/>
          <w:b w:val="false"/>
          <w:i w:val="false"/>
          <w:color w:val="000000"/>
          <w:sz w:val="28"/>
        </w:rPr>
        <w:t>
      3. Настоящее Соглашение прекращает свое действие по истечении 180 (сто восемьдесят) дней с даты получения по дипломатическим каналам одной из Договаривающихся Сторон письменного уведомления другой Договаривающейся Стороны о ее намерении прекратить действие настоящего Соглашения.</w:t>
      </w:r>
    </w:p>
    <w:bookmarkEnd w:id="125"/>
    <w:bookmarkStart w:name="z132" w:id="126"/>
    <w:p>
      <w:pPr>
        <w:spacing w:after="0"/>
        <w:ind w:left="0"/>
        <w:jc w:val="both"/>
      </w:pPr>
      <w:r>
        <w:rPr>
          <w:rFonts w:ascii="Times New Roman"/>
          <w:b w:val="false"/>
          <w:i w:val="false"/>
          <w:color w:val="000000"/>
          <w:sz w:val="28"/>
        </w:rPr>
        <w:t>
      Совершено в городе ________________________________20 ____года в двух экземплярах на казахском, русском, арабском и английском языках, причем все тексты являются равноаутентичными.</w:t>
      </w:r>
    </w:p>
    <w:bookmarkEnd w:id="126"/>
    <w:bookmarkStart w:name="z133" w:id="127"/>
    <w:p>
      <w:pPr>
        <w:spacing w:after="0"/>
        <w:ind w:left="0"/>
        <w:jc w:val="both"/>
      </w:pPr>
      <w:r>
        <w:rPr>
          <w:rFonts w:ascii="Times New Roman"/>
          <w:b w:val="false"/>
          <w:i w:val="false"/>
          <w:color w:val="000000"/>
          <w:sz w:val="28"/>
        </w:rPr>
        <w:t>
      В случае возникновения расхождений в тексте Соглашения Договаривающиеся Стороны обращаются к тексту на английском языке.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За</w:t>
            </w:r>
          </w:p>
          <w:bookmarkEnd w:id="128"/>
          <w:p>
            <w:pPr>
              <w:spacing w:after="20"/>
              <w:ind w:left="20"/>
              <w:jc w:val="both"/>
            </w:pPr>
            <w:r>
              <w:rPr>
                <w:rFonts w:ascii="Times New Roman"/>
                <w:b w:val="false"/>
                <w:i w:val="false"/>
                <w:color w:val="000000"/>
                <w:sz w:val="20"/>
              </w:rPr>
              <w:t>Республику Казахстан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За</w:t>
            </w:r>
          </w:p>
          <w:bookmarkEnd w:id="129"/>
          <w:p>
            <w:pPr>
              <w:spacing w:after="20"/>
              <w:ind w:left="20"/>
              <w:jc w:val="both"/>
            </w:pPr>
            <w:r>
              <w:rPr>
                <w:rFonts w:ascii="Times New Roman"/>
                <w:b w:val="false"/>
                <w:i w:val="false"/>
                <w:color w:val="000000"/>
                <w:sz w:val="20"/>
              </w:rPr>
              <w:t>Королевство Марокко</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