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c703" w14:textId="415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2026 года № 1202.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5 Закона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- июне и сентябре - декабре 2026 года военнослужащих срочной воинской службы, выслуживших установленный срок воинской службы.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- июне и сентябре - декабре 2026 года граждан мужского пола в возрасте от восемнадцати до двадцати семи лет, не имеющих права на отсрочку или освобождение от призыва.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- июне и сентябре - декабре 2026 года через соответствующие местные органы военного управления.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