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3dfcd" w14:textId="433d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о порядке организации и проведения международной контролируемой поставки компетентными органами государств - участников Содружества Независимых Государств</w:t>
      </w:r>
    </w:p>
    <w:p>
      <w:pPr>
        <w:spacing w:after="0"/>
        <w:ind w:left="0"/>
        <w:jc w:val="both"/>
      </w:pPr>
      <w:r>
        <w:rPr>
          <w:rFonts w:ascii="Times New Roman"/>
          <w:b w:val="false"/>
          <w:i w:val="false"/>
          <w:color w:val="000000"/>
          <w:sz w:val="28"/>
        </w:rPr>
        <w:t>Указ Президента Республики Казахстан от 9 октября 2025 года № 1034.</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 международных договорах Республики Казахстан" </w:t>
      </w:r>
      <w:r>
        <w:rPr>
          <w:rFonts w:ascii="Times New Roman"/>
          <w:b/>
          <w:i w:val="false"/>
          <w:color w:val="000000"/>
          <w:sz w:val="28"/>
        </w:rPr>
        <w:t>ПОСТАНОВЛЯЮ:</w:t>
      </w:r>
    </w:p>
    <w:bookmarkEnd w:id="0"/>
    <w:bookmarkStart w:name="z4" w:id="1"/>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Договора о порядке организации и проведения международной контролируемой поставки компетентными органами государств - участников Содружества Независимых Государств.</w:t>
      </w:r>
    </w:p>
    <w:bookmarkEnd w:id="1"/>
    <w:bookmarkStart w:name="z5" w:id="2"/>
    <w:p>
      <w:pPr>
        <w:spacing w:after="0"/>
        <w:ind w:left="0"/>
        <w:jc w:val="both"/>
      </w:pPr>
      <w:r>
        <w:rPr>
          <w:rFonts w:ascii="Times New Roman"/>
          <w:b w:val="false"/>
          <w:i w:val="false"/>
          <w:color w:val="000000"/>
          <w:sz w:val="28"/>
        </w:rPr>
        <w:t>
      2. Подписать от имени Республики Казахстан Договор о порядке организации и проведения международной контролируемой поставки компетентными органами государств - участников Содружества Независимых Государств.</w:t>
      </w:r>
    </w:p>
    <w:bookmarkEnd w:id="2"/>
    <w:bookmarkStart w:name="z6" w:id="3"/>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2025 года № 1034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ДОГОВОР</w:t>
      </w:r>
      <w:r>
        <w:br/>
      </w:r>
      <w:r>
        <w:rPr>
          <w:rFonts w:ascii="Times New Roman"/>
          <w:b/>
          <w:i w:val="false"/>
          <w:color w:val="000000"/>
        </w:rPr>
        <w:t>о порядке организации и проведения международной контролируемой поставки компетентными органами государств - участников Содружества Независимых Государств</w:t>
      </w:r>
    </w:p>
    <w:bookmarkEnd w:id="4"/>
    <w:bookmarkStart w:name="z11" w:id="5"/>
    <w:p>
      <w:pPr>
        <w:spacing w:after="0"/>
        <w:ind w:left="0"/>
        <w:jc w:val="both"/>
      </w:pPr>
      <w:r>
        <w:rPr>
          <w:rFonts w:ascii="Times New Roman"/>
          <w:b w:val="false"/>
          <w:i w:val="false"/>
          <w:color w:val="000000"/>
          <w:sz w:val="28"/>
        </w:rPr>
        <w:t>
      Государства - участники Содружества Независимых Государств, далее именуемые Сторонами,</w:t>
      </w:r>
    </w:p>
    <w:bookmarkEnd w:id="5"/>
    <w:bookmarkStart w:name="z12" w:id="6"/>
    <w:p>
      <w:pPr>
        <w:spacing w:after="0"/>
        <w:ind w:left="0"/>
        <w:jc w:val="both"/>
      </w:pPr>
      <w:r>
        <w:rPr>
          <w:rFonts w:ascii="Times New Roman"/>
          <w:b w:val="false"/>
          <w:i w:val="false"/>
          <w:color w:val="000000"/>
          <w:sz w:val="28"/>
        </w:rPr>
        <w:t>
      основываясь на положениях Конвенции Организации Объединенных Наций о борьбе против незаконного оборота наркотических средств и психотропных веществ от 20 декабря 1988 года, Конвенции Организации Объединенных Наций против транснациональной организованной преступности от 15 ноября 2000 года, Конвенции Организации Объединенных Наций против коррупции от 31 октября 2003 года,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руководствуясь Соглашением о сотрудничестве государств-участников Содружества Независимых Государств в борьбе с преступностью от 25 ноября 1998 года, Договором о порядке пребывания и взаимодействия сотрудников правоохранительных органов на территориях государств - участников Содружества Независимых Государств от 4 июня 1999 года, Соглашением о сотрудничестве государств - участников Содружества Независимых Государств в борьбе с незаконным оборотом наркотических средств, психотропных веществ и прекурсоров от 30 ноября 2000 года, Конвенцией о правовой помощи и правовых отношениях по гражданским, семейным и уголовным делам от 7 октября 2002 года, Концепцией сотрудничества государств - участников Содружества Независимых Государств в противодействии незаконному обороту наркотических средств, психотропных веществ и прекурсоров, одобренной Решением Совета глав государств Содружества Независимых Государств от 7 октября 2002 года,</w:t>
      </w:r>
    </w:p>
    <w:bookmarkStart w:name="z14" w:id="7"/>
    <w:p>
      <w:pPr>
        <w:spacing w:after="0"/>
        <w:ind w:left="0"/>
        <w:jc w:val="both"/>
      </w:pPr>
      <w:r>
        <w:rPr>
          <w:rFonts w:ascii="Times New Roman"/>
          <w:b w:val="false"/>
          <w:i w:val="false"/>
          <w:color w:val="000000"/>
          <w:sz w:val="28"/>
        </w:rPr>
        <w:t xml:space="preserve">
      выражая глубокую озабоченность расширением масштабов преступности в сфере незаконного оборота контролируемых объектов, таких как наркотические средства, оружие, культурные, исторические, художественные ценности и другое, </w:t>
      </w:r>
    </w:p>
    <w:bookmarkEnd w:id="7"/>
    <w:bookmarkStart w:name="z15" w:id="8"/>
    <w:p>
      <w:pPr>
        <w:spacing w:after="0"/>
        <w:ind w:left="0"/>
        <w:jc w:val="both"/>
      </w:pPr>
      <w:r>
        <w:rPr>
          <w:rFonts w:ascii="Times New Roman"/>
          <w:b w:val="false"/>
          <w:i w:val="false"/>
          <w:color w:val="000000"/>
          <w:sz w:val="28"/>
        </w:rPr>
        <w:t>
      сознавая необходимость координации усилий Сторон и принятия эффективных мер противодействия преступности в сфере незаконной транспортировки контролируемых объектов через государственную границу,</w:t>
      </w:r>
    </w:p>
    <w:bookmarkEnd w:id="8"/>
    <w:bookmarkStart w:name="z16" w:id="9"/>
    <w:p>
      <w:pPr>
        <w:spacing w:after="0"/>
        <w:ind w:left="0"/>
        <w:jc w:val="both"/>
      </w:pPr>
      <w:r>
        <w:rPr>
          <w:rFonts w:ascii="Times New Roman"/>
          <w:b w:val="false"/>
          <w:i w:val="false"/>
          <w:color w:val="000000"/>
          <w:sz w:val="28"/>
        </w:rPr>
        <w:t>
      договорились о нижеследующем:</w:t>
      </w:r>
    </w:p>
    <w:bookmarkEnd w:id="9"/>
    <w:bookmarkStart w:name="z17" w:id="10"/>
    <w:p>
      <w:pPr>
        <w:spacing w:after="0"/>
        <w:ind w:left="0"/>
        <w:jc w:val="left"/>
      </w:pPr>
      <w:r>
        <w:rPr>
          <w:rFonts w:ascii="Times New Roman"/>
          <w:b/>
          <w:i w:val="false"/>
          <w:color w:val="000000"/>
        </w:rPr>
        <w:t xml:space="preserve"> Статья 1</w:t>
      </w:r>
    </w:p>
    <w:bookmarkEnd w:id="10"/>
    <w:bookmarkStart w:name="z18" w:id="11"/>
    <w:p>
      <w:pPr>
        <w:spacing w:after="0"/>
        <w:ind w:left="0"/>
        <w:jc w:val="both"/>
      </w:pPr>
      <w:r>
        <w:rPr>
          <w:rFonts w:ascii="Times New Roman"/>
          <w:b w:val="false"/>
          <w:i w:val="false"/>
          <w:color w:val="000000"/>
          <w:sz w:val="28"/>
        </w:rPr>
        <w:t>
      Для целей настоящего Договора используются следующие основные понятия:</w:t>
      </w:r>
    </w:p>
    <w:bookmarkEnd w:id="11"/>
    <w:bookmarkStart w:name="z19" w:id="12"/>
    <w:p>
      <w:pPr>
        <w:spacing w:after="0"/>
        <w:ind w:left="0"/>
        <w:jc w:val="both"/>
      </w:pPr>
      <w:r>
        <w:rPr>
          <w:rFonts w:ascii="Times New Roman"/>
          <w:b w:val="false"/>
          <w:i w:val="false"/>
          <w:color w:val="000000"/>
          <w:sz w:val="28"/>
        </w:rPr>
        <w:t>
      контролируемые объекты - товары, средства, вещества или предметы, прежде всего те, свободная реализация которых запрещена или гражданский оборот которых ограничен, а также предметы, добытые преступным путем или сохранившие на себе следы преступления, либо орудия или средства совершения преступлений;</w:t>
      </w:r>
    </w:p>
    <w:bookmarkEnd w:id="12"/>
    <w:bookmarkStart w:name="z20" w:id="13"/>
    <w:p>
      <w:pPr>
        <w:spacing w:after="0"/>
        <w:ind w:left="0"/>
        <w:jc w:val="both"/>
      </w:pPr>
      <w:r>
        <w:rPr>
          <w:rFonts w:ascii="Times New Roman"/>
          <w:b w:val="false"/>
          <w:i w:val="false"/>
          <w:color w:val="000000"/>
          <w:sz w:val="28"/>
        </w:rPr>
        <w:t>
      международная контролируемая поставка (далее - МКП) - оперативно-разыскное мероприятие, заключающееся в контролируемом компетентными органами Сторон перемещении на территории Сторон контролируемых объектов, в целях выявления преступлений и установления лиц, их подготавливающих, совершающих или совершивших, получения информации о событиях или действиях, создающих угрозу правам, свободам человека и гражданина, обществу, национальной безопасности, государству;</w:t>
      </w:r>
    </w:p>
    <w:bookmarkEnd w:id="13"/>
    <w:bookmarkStart w:name="z21" w:id="14"/>
    <w:p>
      <w:pPr>
        <w:spacing w:after="0"/>
        <w:ind w:left="0"/>
        <w:jc w:val="both"/>
      </w:pPr>
      <w:r>
        <w:rPr>
          <w:rFonts w:ascii="Times New Roman"/>
          <w:b w:val="false"/>
          <w:i w:val="false"/>
          <w:color w:val="000000"/>
          <w:sz w:val="28"/>
        </w:rPr>
        <w:t>
      государство отправления - Сторона, с территории которой осуществляется вывоз контролируемого объекта при МКП;</w:t>
      </w:r>
    </w:p>
    <w:bookmarkEnd w:id="14"/>
    <w:bookmarkStart w:name="z22" w:id="15"/>
    <w:p>
      <w:pPr>
        <w:spacing w:after="0"/>
        <w:ind w:left="0"/>
        <w:jc w:val="both"/>
      </w:pPr>
      <w:r>
        <w:rPr>
          <w:rFonts w:ascii="Times New Roman"/>
          <w:b w:val="false"/>
          <w:i w:val="false"/>
          <w:color w:val="000000"/>
          <w:sz w:val="28"/>
        </w:rPr>
        <w:t>
      государство транзита - Сторона, через территорию которой перемещается контролируемый объект в ходе МКП;</w:t>
      </w:r>
    </w:p>
    <w:bookmarkEnd w:id="15"/>
    <w:bookmarkStart w:name="z23" w:id="16"/>
    <w:p>
      <w:pPr>
        <w:spacing w:after="0"/>
        <w:ind w:left="0"/>
        <w:jc w:val="both"/>
      </w:pPr>
      <w:r>
        <w:rPr>
          <w:rFonts w:ascii="Times New Roman"/>
          <w:b w:val="false"/>
          <w:i w:val="false"/>
          <w:color w:val="000000"/>
          <w:sz w:val="28"/>
        </w:rPr>
        <w:t>
      государство назначения - Сторона, территория которой является местом окончательного назначения контролируемого объекта в ходе МКП;</w:t>
      </w:r>
    </w:p>
    <w:bookmarkEnd w:id="16"/>
    <w:bookmarkStart w:name="z24" w:id="17"/>
    <w:p>
      <w:pPr>
        <w:spacing w:after="0"/>
        <w:ind w:left="0"/>
        <w:jc w:val="both"/>
      </w:pPr>
      <w:r>
        <w:rPr>
          <w:rFonts w:ascii="Times New Roman"/>
          <w:b w:val="false"/>
          <w:i w:val="false"/>
          <w:color w:val="000000"/>
          <w:sz w:val="28"/>
        </w:rPr>
        <w:t>
      компетентные органы - государственные органы, уполномоченные национальным законодательством Сторон на осуществление оперативно-разыскной деятельности.</w:t>
      </w:r>
    </w:p>
    <w:bookmarkEnd w:id="17"/>
    <w:bookmarkStart w:name="z25" w:id="18"/>
    <w:p>
      <w:pPr>
        <w:spacing w:after="0"/>
        <w:ind w:left="0"/>
        <w:jc w:val="left"/>
      </w:pPr>
      <w:r>
        <w:rPr>
          <w:rFonts w:ascii="Times New Roman"/>
          <w:b/>
          <w:i w:val="false"/>
          <w:color w:val="000000"/>
        </w:rPr>
        <w:t xml:space="preserve"> Статья 2</w:t>
      </w:r>
    </w:p>
    <w:bookmarkEnd w:id="18"/>
    <w:bookmarkStart w:name="z26" w:id="19"/>
    <w:p>
      <w:pPr>
        <w:spacing w:after="0"/>
        <w:ind w:left="0"/>
        <w:jc w:val="both"/>
      </w:pPr>
      <w:r>
        <w:rPr>
          <w:rFonts w:ascii="Times New Roman"/>
          <w:b w:val="false"/>
          <w:i w:val="false"/>
          <w:color w:val="000000"/>
          <w:sz w:val="28"/>
        </w:rPr>
        <w:t>
      1. Настоящий Договор устанавливает порядок организации и проведения МКП компетентными органами Сторон.</w:t>
      </w:r>
    </w:p>
    <w:bookmarkEnd w:id="19"/>
    <w:bookmarkStart w:name="z27" w:id="20"/>
    <w:p>
      <w:pPr>
        <w:spacing w:after="0"/>
        <w:ind w:left="0"/>
        <w:jc w:val="both"/>
      </w:pPr>
      <w:r>
        <w:rPr>
          <w:rFonts w:ascii="Times New Roman"/>
          <w:b w:val="false"/>
          <w:i w:val="false"/>
          <w:color w:val="000000"/>
          <w:sz w:val="28"/>
        </w:rPr>
        <w:t>
      2. Каждая Сторона в соответствии со своим национальным законодательством определяет перечень компетентных органов, ответственных за реализацию настоящего Договора, и направляет его депозитарию одновременно с уведомлением о выполнении внутригосударственных процедур, необходимых для вступления в силу настоящего Договора. Стороны в течение одного месяца уведомляют депозитарий об изменениях своих компетентных органов.</w:t>
      </w:r>
    </w:p>
    <w:bookmarkEnd w:id="20"/>
    <w:bookmarkStart w:name="z28" w:id="21"/>
    <w:p>
      <w:pPr>
        <w:spacing w:after="0"/>
        <w:ind w:left="0"/>
        <w:jc w:val="both"/>
      </w:pPr>
      <w:r>
        <w:rPr>
          <w:rFonts w:ascii="Times New Roman"/>
          <w:b w:val="false"/>
          <w:i w:val="false"/>
          <w:color w:val="000000"/>
          <w:sz w:val="28"/>
        </w:rPr>
        <w:t>
      3. Взаимодействие компетентных органов при проведении МКП осуществляется в соответствии с настоящим Договором. Вопросы, не урегулированные настоящим Договором, а также международными договорами, применимыми в отношениях между заинтересованными Сторонами, решаются в соответствии с их национальным законодательством.</w:t>
      </w:r>
    </w:p>
    <w:bookmarkEnd w:id="21"/>
    <w:bookmarkStart w:name="z29" w:id="22"/>
    <w:p>
      <w:pPr>
        <w:spacing w:after="0"/>
        <w:ind w:left="0"/>
        <w:jc w:val="left"/>
      </w:pPr>
      <w:r>
        <w:rPr>
          <w:rFonts w:ascii="Times New Roman"/>
          <w:b/>
          <w:i w:val="false"/>
          <w:color w:val="000000"/>
        </w:rPr>
        <w:t xml:space="preserve"> Статья 3</w:t>
      </w:r>
    </w:p>
    <w:bookmarkEnd w:id="22"/>
    <w:bookmarkStart w:name="z30" w:id="23"/>
    <w:p>
      <w:pPr>
        <w:spacing w:after="0"/>
        <w:ind w:left="0"/>
        <w:jc w:val="both"/>
      </w:pPr>
      <w:r>
        <w:rPr>
          <w:rFonts w:ascii="Times New Roman"/>
          <w:b w:val="false"/>
          <w:i w:val="false"/>
          <w:color w:val="000000"/>
          <w:sz w:val="28"/>
        </w:rPr>
        <w:t>
      Основными принципами настоящего Договора являются:</w:t>
      </w:r>
    </w:p>
    <w:bookmarkEnd w:id="23"/>
    <w:bookmarkStart w:name="z31" w:id="24"/>
    <w:p>
      <w:pPr>
        <w:spacing w:after="0"/>
        <w:ind w:left="0"/>
        <w:jc w:val="both"/>
      </w:pPr>
      <w:r>
        <w:rPr>
          <w:rFonts w:ascii="Times New Roman"/>
          <w:b w:val="false"/>
          <w:i w:val="false"/>
          <w:color w:val="000000"/>
          <w:sz w:val="28"/>
        </w:rPr>
        <w:t>
      а) соблюдение прав и свобод человека и гражданина;</w:t>
      </w:r>
    </w:p>
    <w:bookmarkEnd w:id="24"/>
    <w:bookmarkStart w:name="z32" w:id="25"/>
    <w:p>
      <w:pPr>
        <w:spacing w:after="0"/>
        <w:ind w:left="0"/>
        <w:jc w:val="both"/>
      </w:pPr>
      <w:r>
        <w:rPr>
          <w:rFonts w:ascii="Times New Roman"/>
          <w:b w:val="false"/>
          <w:i w:val="false"/>
          <w:color w:val="000000"/>
          <w:sz w:val="28"/>
        </w:rPr>
        <w:t>
      б) обеспечение безопасности лиц, участвующих в МКП;</w:t>
      </w:r>
    </w:p>
    <w:bookmarkEnd w:id="25"/>
    <w:bookmarkStart w:name="z33" w:id="26"/>
    <w:p>
      <w:pPr>
        <w:spacing w:after="0"/>
        <w:ind w:left="0"/>
        <w:jc w:val="both"/>
      </w:pPr>
      <w:r>
        <w:rPr>
          <w:rFonts w:ascii="Times New Roman"/>
          <w:b w:val="false"/>
          <w:i w:val="false"/>
          <w:color w:val="000000"/>
          <w:sz w:val="28"/>
        </w:rPr>
        <w:t>
      в) соблюдение национального законодательства Сторон;</w:t>
      </w:r>
    </w:p>
    <w:bookmarkEnd w:id="26"/>
    <w:bookmarkStart w:name="z34" w:id="27"/>
    <w:p>
      <w:pPr>
        <w:spacing w:after="0"/>
        <w:ind w:left="0"/>
        <w:jc w:val="both"/>
      </w:pPr>
      <w:r>
        <w:rPr>
          <w:rFonts w:ascii="Times New Roman"/>
          <w:b w:val="false"/>
          <w:i w:val="false"/>
          <w:color w:val="000000"/>
          <w:sz w:val="28"/>
        </w:rPr>
        <w:t>
      г) обеспечение сохранности и контроля за контролируемым объектом в ходе проведения МКП;</w:t>
      </w:r>
    </w:p>
    <w:bookmarkEnd w:id="27"/>
    <w:bookmarkStart w:name="z35" w:id="28"/>
    <w:p>
      <w:pPr>
        <w:spacing w:after="0"/>
        <w:ind w:left="0"/>
        <w:jc w:val="both"/>
      </w:pPr>
      <w:r>
        <w:rPr>
          <w:rFonts w:ascii="Times New Roman"/>
          <w:b w:val="false"/>
          <w:i w:val="false"/>
          <w:color w:val="000000"/>
          <w:sz w:val="28"/>
        </w:rPr>
        <w:t>
      д) обеспечение конфиденциальности при организации и проведении МКП.</w:t>
      </w:r>
    </w:p>
    <w:bookmarkEnd w:id="28"/>
    <w:bookmarkStart w:name="z36" w:id="29"/>
    <w:p>
      <w:pPr>
        <w:spacing w:after="0"/>
        <w:ind w:left="0"/>
        <w:jc w:val="left"/>
      </w:pPr>
      <w:r>
        <w:rPr>
          <w:rFonts w:ascii="Times New Roman"/>
          <w:b/>
          <w:i w:val="false"/>
          <w:color w:val="000000"/>
        </w:rPr>
        <w:t xml:space="preserve"> Статья 4</w:t>
      </w:r>
    </w:p>
    <w:bookmarkEnd w:id="29"/>
    <w:bookmarkStart w:name="z37" w:id="30"/>
    <w:p>
      <w:pPr>
        <w:spacing w:after="0"/>
        <w:ind w:left="0"/>
        <w:jc w:val="both"/>
      </w:pPr>
      <w:r>
        <w:rPr>
          <w:rFonts w:ascii="Times New Roman"/>
          <w:b w:val="false"/>
          <w:i w:val="false"/>
          <w:color w:val="000000"/>
          <w:sz w:val="28"/>
        </w:rPr>
        <w:t>
      Основными задачами компетентных органов при проведении МКП являются:</w:t>
      </w:r>
    </w:p>
    <w:bookmarkEnd w:id="30"/>
    <w:bookmarkStart w:name="z38" w:id="31"/>
    <w:p>
      <w:pPr>
        <w:spacing w:after="0"/>
        <w:ind w:left="0"/>
        <w:jc w:val="both"/>
      </w:pPr>
      <w:r>
        <w:rPr>
          <w:rFonts w:ascii="Times New Roman"/>
          <w:b w:val="false"/>
          <w:i w:val="false"/>
          <w:color w:val="000000"/>
          <w:sz w:val="28"/>
        </w:rPr>
        <w:t>
      а) выявление, предупреждение, пресечение и раскрытие преступлений, а также выявление и установление лиц, их подготавливающих, совершающих или совершивших;</w:t>
      </w:r>
    </w:p>
    <w:bookmarkEnd w:id="31"/>
    <w:bookmarkStart w:name="z39" w:id="32"/>
    <w:p>
      <w:pPr>
        <w:spacing w:after="0"/>
        <w:ind w:left="0"/>
        <w:jc w:val="both"/>
      </w:pPr>
      <w:r>
        <w:rPr>
          <w:rFonts w:ascii="Times New Roman"/>
          <w:b w:val="false"/>
          <w:i w:val="false"/>
          <w:color w:val="000000"/>
          <w:sz w:val="28"/>
        </w:rPr>
        <w:t>
      б) выявление межрегиональных, международных преступных связей, каналов и маршрутов перемещения контролируемых объектов;</w:t>
      </w:r>
    </w:p>
    <w:bookmarkEnd w:id="32"/>
    <w:bookmarkStart w:name="z40" w:id="33"/>
    <w:p>
      <w:pPr>
        <w:spacing w:after="0"/>
        <w:ind w:left="0"/>
        <w:jc w:val="both"/>
      </w:pPr>
      <w:r>
        <w:rPr>
          <w:rFonts w:ascii="Times New Roman"/>
          <w:b w:val="false"/>
          <w:i w:val="false"/>
          <w:color w:val="000000"/>
          <w:sz w:val="28"/>
        </w:rPr>
        <w:t>
      в) получение информации о событиях или действиях, создающих угрозу правам, свободам человека и гражданина, обществу, национальной безопасности, государству;</w:t>
      </w:r>
    </w:p>
    <w:bookmarkEnd w:id="33"/>
    <w:bookmarkStart w:name="z41" w:id="34"/>
    <w:p>
      <w:pPr>
        <w:spacing w:after="0"/>
        <w:ind w:left="0"/>
        <w:jc w:val="both"/>
      </w:pPr>
      <w:r>
        <w:rPr>
          <w:rFonts w:ascii="Times New Roman"/>
          <w:b w:val="false"/>
          <w:i w:val="false"/>
          <w:color w:val="000000"/>
          <w:sz w:val="28"/>
        </w:rPr>
        <w:t>
      г) содействие в борьбе с преступностью в соответствии с международными договорами.</w:t>
      </w:r>
    </w:p>
    <w:bookmarkEnd w:id="34"/>
    <w:bookmarkStart w:name="z42" w:id="35"/>
    <w:p>
      <w:pPr>
        <w:spacing w:after="0"/>
        <w:ind w:left="0"/>
        <w:jc w:val="left"/>
      </w:pPr>
      <w:r>
        <w:rPr>
          <w:rFonts w:ascii="Times New Roman"/>
          <w:b/>
          <w:i w:val="false"/>
          <w:color w:val="000000"/>
        </w:rPr>
        <w:t xml:space="preserve"> Статья 5</w:t>
      </w:r>
    </w:p>
    <w:bookmarkEnd w:id="35"/>
    <w:bookmarkStart w:name="z43" w:id="36"/>
    <w:p>
      <w:pPr>
        <w:spacing w:after="0"/>
        <w:ind w:left="0"/>
        <w:jc w:val="both"/>
      </w:pPr>
      <w:r>
        <w:rPr>
          <w:rFonts w:ascii="Times New Roman"/>
          <w:b w:val="false"/>
          <w:i w:val="false"/>
          <w:color w:val="000000"/>
          <w:sz w:val="28"/>
        </w:rPr>
        <w:t>
      В ходе проведения МКП контролируемые объекты могут быть перемещены:</w:t>
      </w:r>
    </w:p>
    <w:bookmarkEnd w:id="36"/>
    <w:bookmarkStart w:name="z44" w:id="37"/>
    <w:p>
      <w:pPr>
        <w:spacing w:after="0"/>
        <w:ind w:left="0"/>
        <w:jc w:val="both"/>
      </w:pPr>
      <w:r>
        <w:rPr>
          <w:rFonts w:ascii="Times New Roman"/>
          <w:b w:val="false"/>
          <w:i w:val="false"/>
          <w:color w:val="000000"/>
          <w:sz w:val="28"/>
        </w:rPr>
        <w:t>
      а) лицом, подготавливающим, совершающим, совершившим преступление;</w:t>
      </w:r>
    </w:p>
    <w:bookmarkEnd w:id="37"/>
    <w:bookmarkStart w:name="z45" w:id="38"/>
    <w:p>
      <w:pPr>
        <w:spacing w:after="0"/>
        <w:ind w:left="0"/>
        <w:jc w:val="both"/>
      </w:pPr>
      <w:r>
        <w:rPr>
          <w:rFonts w:ascii="Times New Roman"/>
          <w:b w:val="false"/>
          <w:i w:val="false"/>
          <w:color w:val="000000"/>
          <w:sz w:val="28"/>
        </w:rPr>
        <w:t>
      б) лицом, не осведомленным о характере перемещаемого контролируемого объекта;</w:t>
      </w:r>
    </w:p>
    <w:bookmarkEnd w:id="38"/>
    <w:bookmarkStart w:name="z46" w:id="39"/>
    <w:p>
      <w:pPr>
        <w:spacing w:after="0"/>
        <w:ind w:left="0"/>
        <w:jc w:val="both"/>
      </w:pPr>
      <w:r>
        <w:rPr>
          <w:rFonts w:ascii="Times New Roman"/>
          <w:b w:val="false"/>
          <w:i w:val="false"/>
          <w:color w:val="000000"/>
          <w:sz w:val="28"/>
        </w:rPr>
        <w:t>
      в) сотрудником компетентного органа Стороны;</w:t>
      </w:r>
    </w:p>
    <w:bookmarkEnd w:id="39"/>
    <w:bookmarkStart w:name="z47" w:id="40"/>
    <w:p>
      <w:pPr>
        <w:spacing w:after="0"/>
        <w:ind w:left="0"/>
        <w:jc w:val="both"/>
      </w:pPr>
      <w:r>
        <w:rPr>
          <w:rFonts w:ascii="Times New Roman"/>
          <w:b w:val="false"/>
          <w:i w:val="false"/>
          <w:color w:val="000000"/>
          <w:sz w:val="28"/>
        </w:rPr>
        <w:t>
      г) лицом, оказывающим конфиденциальное содействие компетентным органам Сторон.</w:t>
      </w:r>
    </w:p>
    <w:bookmarkEnd w:id="40"/>
    <w:bookmarkStart w:name="z48" w:id="41"/>
    <w:p>
      <w:pPr>
        <w:spacing w:after="0"/>
        <w:ind w:left="0"/>
        <w:jc w:val="left"/>
      </w:pPr>
      <w:r>
        <w:rPr>
          <w:rFonts w:ascii="Times New Roman"/>
          <w:b/>
          <w:i w:val="false"/>
          <w:color w:val="000000"/>
        </w:rPr>
        <w:t xml:space="preserve"> Статья 6</w:t>
      </w:r>
    </w:p>
    <w:bookmarkEnd w:id="41"/>
    <w:bookmarkStart w:name="z49" w:id="42"/>
    <w:p>
      <w:pPr>
        <w:spacing w:after="0"/>
        <w:ind w:left="0"/>
        <w:jc w:val="both"/>
      </w:pPr>
      <w:r>
        <w:rPr>
          <w:rFonts w:ascii="Times New Roman"/>
          <w:b w:val="false"/>
          <w:i w:val="false"/>
          <w:color w:val="000000"/>
          <w:sz w:val="28"/>
        </w:rPr>
        <w:t>
      Условиями для проведения МКП является наличие:</w:t>
      </w:r>
    </w:p>
    <w:bookmarkEnd w:id="42"/>
    <w:bookmarkStart w:name="z50" w:id="43"/>
    <w:p>
      <w:pPr>
        <w:spacing w:after="0"/>
        <w:ind w:left="0"/>
        <w:jc w:val="both"/>
      </w:pPr>
      <w:r>
        <w:rPr>
          <w:rFonts w:ascii="Times New Roman"/>
          <w:b w:val="false"/>
          <w:i w:val="false"/>
          <w:color w:val="000000"/>
          <w:sz w:val="28"/>
        </w:rPr>
        <w:t>
      а) согласия компетентных органов государства транзита и государства назначения на проведение МКП с учетом отсутствия объективных препятствий и запретов со стороны национального законодательства Сторон;</w:t>
      </w:r>
    </w:p>
    <w:bookmarkEnd w:id="43"/>
    <w:bookmarkStart w:name="z51" w:id="44"/>
    <w:p>
      <w:pPr>
        <w:spacing w:after="0"/>
        <w:ind w:left="0"/>
        <w:jc w:val="both"/>
      </w:pPr>
      <w:r>
        <w:rPr>
          <w:rFonts w:ascii="Times New Roman"/>
          <w:b w:val="false"/>
          <w:i w:val="false"/>
          <w:color w:val="000000"/>
          <w:sz w:val="28"/>
        </w:rPr>
        <w:t>
      б) факта обнаружения компетентными органами Сторон контролируемых объектов, незаконно перемещаемых через государственную границу, и (или) осведомленности этих органов о предстоящем перемещении контролируемых объектов через государственные границы, не преданных огласке и не известных лицам, с целью изобличения преступной деятельности которых планируется проведение МКП;</w:t>
      </w:r>
    </w:p>
    <w:bookmarkEnd w:id="44"/>
    <w:bookmarkStart w:name="z52" w:id="45"/>
    <w:p>
      <w:pPr>
        <w:spacing w:after="0"/>
        <w:ind w:left="0"/>
        <w:jc w:val="both"/>
      </w:pPr>
      <w:r>
        <w:rPr>
          <w:rFonts w:ascii="Times New Roman"/>
          <w:b w:val="false"/>
          <w:i w:val="false"/>
          <w:color w:val="000000"/>
          <w:sz w:val="28"/>
        </w:rPr>
        <w:t>
      в) объективных возможностей для изъятия контролируемых объектов в любой точке маршрута МКП.</w:t>
      </w:r>
    </w:p>
    <w:bookmarkEnd w:id="45"/>
    <w:bookmarkStart w:name="z53" w:id="46"/>
    <w:p>
      <w:pPr>
        <w:spacing w:after="0"/>
        <w:ind w:left="0"/>
        <w:jc w:val="left"/>
      </w:pPr>
      <w:r>
        <w:rPr>
          <w:rFonts w:ascii="Times New Roman"/>
          <w:b/>
          <w:i w:val="false"/>
          <w:color w:val="000000"/>
        </w:rPr>
        <w:t xml:space="preserve"> Статья 7</w:t>
      </w:r>
    </w:p>
    <w:bookmarkEnd w:id="46"/>
    <w:bookmarkStart w:name="z54" w:id="47"/>
    <w:p>
      <w:pPr>
        <w:spacing w:after="0"/>
        <w:ind w:left="0"/>
        <w:jc w:val="both"/>
      </w:pPr>
      <w:r>
        <w:rPr>
          <w:rFonts w:ascii="Times New Roman"/>
          <w:b w:val="false"/>
          <w:i w:val="false"/>
          <w:color w:val="000000"/>
          <w:sz w:val="28"/>
        </w:rPr>
        <w:t>
      1. Основанием для проведения МКП является запрос компетентного органа Стороны.</w:t>
      </w:r>
    </w:p>
    <w:bookmarkEnd w:id="47"/>
    <w:bookmarkStart w:name="z55" w:id="48"/>
    <w:p>
      <w:pPr>
        <w:spacing w:after="0"/>
        <w:ind w:left="0"/>
        <w:jc w:val="both"/>
      </w:pPr>
      <w:r>
        <w:rPr>
          <w:rFonts w:ascii="Times New Roman"/>
          <w:b w:val="false"/>
          <w:i w:val="false"/>
          <w:color w:val="000000"/>
          <w:sz w:val="28"/>
        </w:rPr>
        <w:t>
      2. Направляемый запрос на проведение МКП должен содержать:</w:t>
      </w:r>
    </w:p>
    <w:bookmarkEnd w:id="48"/>
    <w:bookmarkStart w:name="z56" w:id="49"/>
    <w:p>
      <w:pPr>
        <w:spacing w:after="0"/>
        <w:ind w:left="0"/>
        <w:jc w:val="both"/>
      </w:pPr>
      <w:r>
        <w:rPr>
          <w:rFonts w:ascii="Times New Roman"/>
          <w:b w:val="false"/>
          <w:i w:val="false"/>
          <w:color w:val="000000"/>
          <w:sz w:val="28"/>
        </w:rPr>
        <w:t>
      а) наименование компетентного органа государства отправления и компетентного органа государства назначения;</w:t>
      </w:r>
    </w:p>
    <w:bookmarkEnd w:id="49"/>
    <w:bookmarkStart w:name="z57" w:id="50"/>
    <w:p>
      <w:pPr>
        <w:spacing w:after="0"/>
        <w:ind w:left="0"/>
        <w:jc w:val="both"/>
      </w:pPr>
      <w:r>
        <w:rPr>
          <w:rFonts w:ascii="Times New Roman"/>
          <w:b w:val="false"/>
          <w:i w:val="false"/>
          <w:color w:val="000000"/>
          <w:sz w:val="28"/>
        </w:rPr>
        <w:t>
      б) обоснование и цель запроса;</w:t>
      </w:r>
    </w:p>
    <w:bookmarkEnd w:id="50"/>
    <w:bookmarkStart w:name="z58" w:id="51"/>
    <w:p>
      <w:pPr>
        <w:spacing w:after="0"/>
        <w:ind w:left="0"/>
        <w:jc w:val="both"/>
      </w:pPr>
      <w:r>
        <w:rPr>
          <w:rFonts w:ascii="Times New Roman"/>
          <w:b w:val="false"/>
          <w:i w:val="false"/>
          <w:color w:val="000000"/>
          <w:sz w:val="28"/>
        </w:rPr>
        <w:t>
      в) содержание запрашиваемого содействия;</w:t>
      </w:r>
    </w:p>
    <w:bookmarkEnd w:id="51"/>
    <w:bookmarkStart w:name="z59" w:id="52"/>
    <w:p>
      <w:pPr>
        <w:spacing w:after="0"/>
        <w:ind w:left="0"/>
        <w:jc w:val="both"/>
      </w:pPr>
      <w:r>
        <w:rPr>
          <w:rFonts w:ascii="Times New Roman"/>
          <w:b w:val="false"/>
          <w:i w:val="false"/>
          <w:color w:val="000000"/>
          <w:sz w:val="28"/>
        </w:rPr>
        <w:t>
      г) предложения о способах, условиях, месте, времени и порядке проведения МКП;</w:t>
      </w:r>
    </w:p>
    <w:bookmarkEnd w:id="52"/>
    <w:bookmarkStart w:name="z60" w:id="53"/>
    <w:p>
      <w:pPr>
        <w:spacing w:after="0"/>
        <w:ind w:left="0"/>
        <w:jc w:val="both"/>
      </w:pPr>
      <w:r>
        <w:rPr>
          <w:rFonts w:ascii="Times New Roman"/>
          <w:b w:val="false"/>
          <w:i w:val="false"/>
          <w:color w:val="000000"/>
          <w:sz w:val="28"/>
        </w:rPr>
        <w:t>
      д) информацию о средствах негласного получения (фиксации) информации, ввозимых на территорию государства транзита и государства назначения при проведении МКП;</w:t>
      </w:r>
    </w:p>
    <w:bookmarkEnd w:id="53"/>
    <w:bookmarkStart w:name="z61" w:id="54"/>
    <w:p>
      <w:pPr>
        <w:spacing w:after="0"/>
        <w:ind w:left="0"/>
        <w:jc w:val="both"/>
      </w:pPr>
      <w:r>
        <w:rPr>
          <w:rFonts w:ascii="Times New Roman"/>
          <w:b w:val="false"/>
          <w:i w:val="false"/>
          <w:color w:val="000000"/>
          <w:sz w:val="28"/>
        </w:rPr>
        <w:t>
      е) информацию о контролируемом объекте;</w:t>
      </w:r>
    </w:p>
    <w:bookmarkEnd w:id="54"/>
    <w:bookmarkStart w:name="z62" w:id="55"/>
    <w:p>
      <w:pPr>
        <w:spacing w:after="0"/>
        <w:ind w:left="0"/>
        <w:jc w:val="both"/>
      </w:pPr>
      <w:r>
        <w:rPr>
          <w:rFonts w:ascii="Times New Roman"/>
          <w:b w:val="false"/>
          <w:i w:val="false"/>
          <w:color w:val="000000"/>
          <w:sz w:val="28"/>
        </w:rPr>
        <w:t>
      ж) иную информацию, которая может быть полезна для надлежащего исполнения запроса.</w:t>
      </w:r>
    </w:p>
    <w:bookmarkEnd w:id="55"/>
    <w:bookmarkStart w:name="z63" w:id="56"/>
    <w:p>
      <w:pPr>
        <w:spacing w:after="0"/>
        <w:ind w:left="0"/>
        <w:jc w:val="both"/>
      </w:pPr>
      <w:r>
        <w:rPr>
          <w:rFonts w:ascii="Times New Roman"/>
          <w:b w:val="false"/>
          <w:i w:val="false"/>
          <w:color w:val="000000"/>
          <w:sz w:val="28"/>
        </w:rPr>
        <w:t>
      3. Запрос на проведение МКП подписывается руководителем компетентного органа Стороны или его заместителем, удостоверяется гербовой печатью и направляется в письменной форме, в том числе с использованием технических средств передачи текста. В случае возникновения сомнения в подлинности или содержании запроса компетентные органы Сторон, участвующие в проведении МКП, могут запросить дополнительное подтверждение.</w:t>
      </w:r>
    </w:p>
    <w:bookmarkEnd w:id="56"/>
    <w:bookmarkStart w:name="z64" w:id="57"/>
    <w:p>
      <w:pPr>
        <w:spacing w:after="0"/>
        <w:ind w:left="0"/>
        <w:jc w:val="left"/>
      </w:pPr>
      <w:r>
        <w:rPr>
          <w:rFonts w:ascii="Times New Roman"/>
          <w:b/>
          <w:i w:val="false"/>
          <w:color w:val="000000"/>
        </w:rPr>
        <w:t xml:space="preserve"> Статья 8</w:t>
      </w:r>
    </w:p>
    <w:bookmarkEnd w:id="57"/>
    <w:bookmarkStart w:name="z65" w:id="58"/>
    <w:p>
      <w:pPr>
        <w:spacing w:after="0"/>
        <w:ind w:left="0"/>
        <w:jc w:val="both"/>
      </w:pPr>
      <w:r>
        <w:rPr>
          <w:rFonts w:ascii="Times New Roman"/>
          <w:b w:val="false"/>
          <w:i w:val="false"/>
          <w:color w:val="000000"/>
          <w:sz w:val="28"/>
        </w:rPr>
        <w:t>
      1. Компетентный орган государства транзита:</w:t>
      </w:r>
    </w:p>
    <w:bookmarkEnd w:id="58"/>
    <w:bookmarkStart w:name="z66" w:id="59"/>
    <w:p>
      <w:pPr>
        <w:spacing w:after="0"/>
        <w:ind w:left="0"/>
        <w:jc w:val="both"/>
      </w:pPr>
      <w:r>
        <w:rPr>
          <w:rFonts w:ascii="Times New Roman"/>
          <w:b w:val="false"/>
          <w:i w:val="false"/>
          <w:color w:val="000000"/>
          <w:sz w:val="28"/>
        </w:rPr>
        <w:t>
      а) оперативно информирует компетентные органы государства отправления и государства назначения о факте транзитного приема, маршруте перемещения и сопровождения контролируемого объекта, о применении дополнительных мер защиты, а также при необходимости организует и проводит комплекс оперативно-разыскных мероприятий по негласному контролю с применением технических средств документирования;</w:t>
      </w:r>
    </w:p>
    <w:bookmarkEnd w:id="59"/>
    <w:bookmarkStart w:name="z67" w:id="60"/>
    <w:p>
      <w:pPr>
        <w:spacing w:after="0"/>
        <w:ind w:left="0"/>
        <w:jc w:val="both"/>
      </w:pPr>
      <w:r>
        <w:rPr>
          <w:rFonts w:ascii="Times New Roman"/>
          <w:b w:val="false"/>
          <w:i w:val="false"/>
          <w:color w:val="000000"/>
          <w:sz w:val="28"/>
        </w:rPr>
        <w:t>
      б) по согласованию с заинтересованными государственными органами обеспечивает безопасное перемещение контролируемого объекта по маршруту следования;</w:t>
      </w:r>
    </w:p>
    <w:bookmarkEnd w:id="60"/>
    <w:bookmarkStart w:name="z68" w:id="61"/>
    <w:p>
      <w:pPr>
        <w:spacing w:after="0"/>
        <w:ind w:left="0"/>
        <w:jc w:val="both"/>
      </w:pPr>
      <w:r>
        <w:rPr>
          <w:rFonts w:ascii="Times New Roman"/>
          <w:b w:val="false"/>
          <w:i w:val="false"/>
          <w:color w:val="000000"/>
          <w:sz w:val="28"/>
        </w:rPr>
        <w:t xml:space="preserve">
      в) в случае участия в МКП лиц, указанных в </w:t>
      </w:r>
      <w:r>
        <w:rPr>
          <w:rFonts w:ascii="Times New Roman"/>
          <w:b w:val="false"/>
          <w:i w:val="false"/>
          <w:color w:val="000000"/>
          <w:sz w:val="28"/>
        </w:rPr>
        <w:t>пунктах "в"</w:t>
      </w:r>
      <w:r>
        <w:rPr>
          <w:rFonts w:ascii="Times New Roman"/>
          <w:b w:val="false"/>
          <w:i w:val="false"/>
          <w:color w:val="000000"/>
          <w:sz w:val="28"/>
        </w:rPr>
        <w:t xml:space="preserve"> и </w:t>
      </w:r>
      <w:r>
        <w:rPr>
          <w:rFonts w:ascii="Times New Roman"/>
          <w:b w:val="false"/>
          <w:i w:val="false"/>
          <w:color w:val="000000"/>
          <w:sz w:val="28"/>
        </w:rPr>
        <w:t>"г"</w:t>
      </w:r>
      <w:r>
        <w:rPr>
          <w:rFonts w:ascii="Times New Roman"/>
          <w:b w:val="false"/>
          <w:i w:val="false"/>
          <w:color w:val="000000"/>
          <w:sz w:val="28"/>
        </w:rPr>
        <w:t xml:space="preserve"> статьи 5 настоящего Договора, принимает необходимые меры для обеспечения безопасности указанных лиц, конфиденциальности содействия, конспиративности мероприятия;</w:t>
      </w:r>
    </w:p>
    <w:bookmarkEnd w:id="61"/>
    <w:bookmarkStart w:name="z69" w:id="62"/>
    <w:p>
      <w:pPr>
        <w:spacing w:after="0"/>
        <w:ind w:left="0"/>
        <w:jc w:val="both"/>
      </w:pPr>
      <w:r>
        <w:rPr>
          <w:rFonts w:ascii="Times New Roman"/>
          <w:b w:val="false"/>
          <w:i w:val="false"/>
          <w:color w:val="000000"/>
          <w:sz w:val="28"/>
        </w:rPr>
        <w:t xml:space="preserve">
      г) при наличии одного из оснований, предусмотренных </w:t>
      </w:r>
      <w:r>
        <w:rPr>
          <w:rFonts w:ascii="Times New Roman"/>
          <w:b w:val="false"/>
          <w:i w:val="false"/>
          <w:color w:val="000000"/>
          <w:sz w:val="28"/>
        </w:rPr>
        <w:t>статьей 9</w:t>
      </w:r>
      <w:r>
        <w:rPr>
          <w:rFonts w:ascii="Times New Roman"/>
          <w:b w:val="false"/>
          <w:i w:val="false"/>
          <w:color w:val="000000"/>
          <w:sz w:val="28"/>
        </w:rPr>
        <w:t xml:space="preserve"> настоящего Договора, незамедлительно уведомляет компетентные органы государства отправления и государства назначения о прекращении МКП.</w:t>
      </w:r>
    </w:p>
    <w:bookmarkEnd w:id="62"/>
    <w:bookmarkStart w:name="z70" w:id="63"/>
    <w:p>
      <w:pPr>
        <w:spacing w:after="0"/>
        <w:ind w:left="0"/>
        <w:jc w:val="both"/>
      </w:pPr>
      <w:r>
        <w:rPr>
          <w:rFonts w:ascii="Times New Roman"/>
          <w:b w:val="false"/>
          <w:i w:val="false"/>
          <w:color w:val="000000"/>
          <w:sz w:val="28"/>
        </w:rPr>
        <w:t>
      2. Компетентный орган государства назначения:</w:t>
      </w:r>
    </w:p>
    <w:bookmarkEnd w:id="63"/>
    <w:bookmarkStart w:name="z71" w:id="64"/>
    <w:p>
      <w:pPr>
        <w:spacing w:after="0"/>
        <w:ind w:left="0"/>
        <w:jc w:val="both"/>
      </w:pPr>
      <w:r>
        <w:rPr>
          <w:rFonts w:ascii="Times New Roman"/>
          <w:b w:val="false"/>
          <w:i w:val="false"/>
          <w:color w:val="000000"/>
          <w:sz w:val="28"/>
        </w:rPr>
        <w:t>
      а) оперативно информирует компетентные органы государства отправления и государства транзита о факте приема и сопровождения контролируемого объекта, а также о применении дополнительных мер защиты;</w:t>
      </w:r>
    </w:p>
    <w:bookmarkEnd w:id="64"/>
    <w:bookmarkStart w:name="z72" w:id="65"/>
    <w:p>
      <w:pPr>
        <w:spacing w:after="0"/>
        <w:ind w:left="0"/>
        <w:jc w:val="both"/>
      </w:pPr>
      <w:r>
        <w:rPr>
          <w:rFonts w:ascii="Times New Roman"/>
          <w:b w:val="false"/>
          <w:i w:val="false"/>
          <w:color w:val="000000"/>
          <w:sz w:val="28"/>
        </w:rPr>
        <w:t>
      б) организует и проводит комплекс оперативно-разыскных и иных мероприятий по негласному контролю за перемещением контролируемого объекта и лицами, причастными к преступной деятельности;</w:t>
      </w:r>
    </w:p>
    <w:bookmarkEnd w:id="65"/>
    <w:bookmarkStart w:name="z73" w:id="66"/>
    <w:p>
      <w:pPr>
        <w:spacing w:after="0"/>
        <w:ind w:left="0"/>
        <w:jc w:val="both"/>
      </w:pPr>
      <w:r>
        <w:rPr>
          <w:rFonts w:ascii="Times New Roman"/>
          <w:b w:val="false"/>
          <w:i w:val="false"/>
          <w:color w:val="000000"/>
          <w:sz w:val="28"/>
        </w:rPr>
        <w:t xml:space="preserve">
      в) в случае участия в МКП лиц, указанных в </w:t>
      </w:r>
      <w:r>
        <w:rPr>
          <w:rFonts w:ascii="Times New Roman"/>
          <w:b w:val="false"/>
          <w:i w:val="false"/>
          <w:color w:val="000000"/>
          <w:sz w:val="28"/>
        </w:rPr>
        <w:t>пунктах "в"</w:t>
      </w:r>
      <w:r>
        <w:rPr>
          <w:rFonts w:ascii="Times New Roman"/>
          <w:b w:val="false"/>
          <w:i w:val="false"/>
          <w:color w:val="000000"/>
          <w:sz w:val="28"/>
        </w:rPr>
        <w:t xml:space="preserve"> и </w:t>
      </w:r>
      <w:r>
        <w:rPr>
          <w:rFonts w:ascii="Times New Roman"/>
          <w:b w:val="false"/>
          <w:i w:val="false"/>
          <w:color w:val="000000"/>
          <w:sz w:val="28"/>
        </w:rPr>
        <w:t>"г"</w:t>
      </w:r>
      <w:r>
        <w:rPr>
          <w:rFonts w:ascii="Times New Roman"/>
          <w:b w:val="false"/>
          <w:i w:val="false"/>
          <w:color w:val="000000"/>
          <w:sz w:val="28"/>
        </w:rPr>
        <w:t xml:space="preserve"> статьи 5 настоящего Договора, в полном объеме обеспечивает безопасность указанных лиц, конфиденциальность содействия, конспиративность, безопасный вывод указанных лиц из мероприятия без угрозы их жизни и здоровью;</w:t>
      </w:r>
    </w:p>
    <w:bookmarkEnd w:id="66"/>
    <w:bookmarkStart w:name="z74" w:id="67"/>
    <w:p>
      <w:pPr>
        <w:spacing w:after="0"/>
        <w:ind w:left="0"/>
        <w:jc w:val="both"/>
      </w:pPr>
      <w:r>
        <w:rPr>
          <w:rFonts w:ascii="Times New Roman"/>
          <w:b w:val="false"/>
          <w:i w:val="false"/>
          <w:color w:val="000000"/>
          <w:sz w:val="28"/>
        </w:rPr>
        <w:t>
      г) устанавливает личности членов преступной группы (организаторов поставки, курьеров, грузополучателей), осуществляет на территории своего государства их задержание и изъятие контролируемого объекта;</w:t>
      </w:r>
    </w:p>
    <w:bookmarkEnd w:id="67"/>
    <w:bookmarkStart w:name="z75" w:id="68"/>
    <w:p>
      <w:pPr>
        <w:spacing w:after="0"/>
        <w:ind w:left="0"/>
        <w:jc w:val="both"/>
      </w:pPr>
      <w:r>
        <w:rPr>
          <w:rFonts w:ascii="Times New Roman"/>
          <w:b w:val="false"/>
          <w:i w:val="false"/>
          <w:color w:val="000000"/>
          <w:sz w:val="28"/>
        </w:rPr>
        <w:t>
      д) своевременнее уведомляет компетентные органы государства отправления и государства транзита о принятии процессуальных решений в связи с МКП;</w:t>
      </w:r>
    </w:p>
    <w:bookmarkEnd w:id="68"/>
    <w:bookmarkStart w:name="z76" w:id="69"/>
    <w:p>
      <w:pPr>
        <w:spacing w:after="0"/>
        <w:ind w:left="0"/>
        <w:jc w:val="both"/>
      </w:pPr>
      <w:r>
        <w:rPr>
          <w:rFonts w:ascii="Times New Roman"/>
          <w:b w:val="false"/>
          <w:i w:val="false"/>
          <w:color w:val="000000"/>
          <w:sz w:val="28"/>
        </w:rPr>
        <w:t xml:space="preserve">
      е) при наличии одного из оснований, предусмотренных </w:t>
      </w:r>
      <w:r>
        <w:rPr>
          <w:rFonts w:ascii="Times New Roman"/>
          <w:b w:val="false"/>
          <w:i w:val="false"/>
          <w:color w:val="000000"/>
          <w:sz w:val="28"/>
        </w:rPr>
        <w:t>статьей 9</w:t>
      </w:r>
      <w:r>
        <w:rPr>
          <w:rFonts w:ascii="Times New Roman"/>
          <w:b w:val="false"/>
          <w:i w:val="false"/>
          <w:color w:val="000000"/>
          <w:sz w:val="28"/>
        </w:rPr>
        <w:t xml:space="preserve"> настоящего Договора, незамедлительно уведомляет компетентные органы государства отправления и государства транзита о прекращении МКП.</w:t>
      </w:r>
    </w:p>
    <w:bookmarkEnd w:id="69"/>
    <w:bookmarkStart w:name="z77" w:id="70"/>
    <w:p>
      <w:pPr>
        <w:spacing w:after="0"/>
        <w:ind w:left="0"/>
        <w:jc w:val="left"/>
      </w:pPr>
      <w:r>
        <w:rPr>
          <w:rFonts w:ascii="Times New Roman"/>
          <w:b/>
          <w:i w:val="false"/>
          <w:color w:val="000000"/>
        </w:rPr>
        <w:t xml:space="preserve"> Статья 9</w:t>
      </w:r>
    </w:p>
    <w:bookmarkEnd w:id="70"/>
    <w:bookmarkStart w:name="z78" w:id="71"/>
    <w:p>
      <w:pPr>
        <w:spacing w:after="0"/>
        <w:ind w:left="0"/>
        <w:jc w:val="both"/>
      </w:pPr>
      <w:r>
        <w:rPr>
          <w:rFonts w:ascii="Times New Roman"/>
          <w:b w:val="false"/>
          <w:i w:val="false"/>
          <w:color w:val="000000"/>
          <w:sz w:val="28"/>
        </w:rPr>
        <w:t>
      Основаниями для прекращения МКП являются:</w:t>
      </w:r>
    </w:p>
    <w:bookmarkEnd w:id="71"/>
    <w:bookmarkStart w:name="z79" w:id="72"/>
    <w:p>
      <w:pPr>
        <w:spacing w:after="0"/>
        <w:ind w:left="0"/>
        <w:jc w:val="both"/>
      </w:pPr>
      <w:r>
        <w:rPr>
          <w:rFonts w:ascii="Times New Roman"/>
          <w:b w:val="false"/>
          <w:i w:val="false"/>
          <w:color w:val="000000"/>
          <w:sz w:val="28"/>
        </w:rPr>
        <w:t>
      а) выполнение задач, для решения которых осуществлялась МКП;</w:t>
      </w:r>
    </w:p>
    <w:bookmarkEnd w:id="72"/>
    <w:bookmarkStart w:name="z80" w:id="73"/>
    <w:p>
      <w:pPr>
        <w:spacing w:after="0"/>
        <w:ind w:left="0"/>
        <w:jc w:val="both"/>
      </w:pPr>
      <w:r>
        <w:rPr>
          <w:rFonts w:ascii="Times New Roman"/>
          <w:b w:val="false"/>
          <w:i w:val="false"/>
          <w:color w:val="000000"/>
          <w:sz w:val="28"/>
        </w:rPr>
        <w:t>
      б) возникновение угрозы для жизни и здоровья лица, осуществляющего перемещение контролируемого объекта;</w:t>
      </w:r>
    </w:p>
    <w:bookmarkEnd w:id="73"/>
    <w:bookmarkStart w:name="z81" w:id="74"/>
    <w:p>
      <w:pPr>
        <w:spacing w:after="0"/>
        <w:ind w:left="0"/>
        <w:jc w:val="both"/>
      </w:pPr>
      <w:r>
        <w:rPr>
          <w:rFonts w:ascii="Times New Roman"/>
          <w:b w:val="false"/>
          <w:i w:val="false"/>
          <w:color w:val="000000"/>
          <w:sz w:val="28"/>
        </w:rPr>
        <w:t>
      в) возникновение обстоятельств, которые могут повлечь утрату контролируемого объекта или делают дальнейшее проведение МКП нецелесообразным;</w:t>
      </w:r>
    </w:p>
    <w:bookmarkEnd w:id="74"/>
    <w:bookmarkStart w:name="z82" w:id="75"/>
    <w:p>
      <w:pPr>
        <w:spacing w:after="0"/>
        <w:ind w:left="0"/>
        <w:jc w:val="both"/>
      </w:pPr>
      <w:r>
        <w:rPr>
          <w:rFonts w:ascii="Times New Roman"/>
          <w:b w:val="false"/>
          <w:i w:val="false"/>
          <w:color w:val="000000"/>
          <w:sz w:val="28"/>
        </w:rPr>
        <w:t>
      г) установление факта проведения МКП лицами, с целью изобличения преступной деятельности которых проводится МКП;</w:t>
      </w:r>
    </w:p>
    <w:bookmarkEnd w:id="75"/>
    <w:bookmarkStart w:name="z83" w:id="76"/>
    <w:p>
      <w:pPr>
        <w:spacing w:after="0"/>
        <w:ind w:left="0"/>
        <w:jc w:val="both"/>
      </w:pPr>
      <w:r>
        <w:rPr>
          <w:rFonts w:ascii="Times New Roman"/>
          <w:b w:val="false"/>
          <w:i w:val="false"/>
          <w:color w:val="000000"/>
          <w:sz w:val="28"/>
        </w:rPr>
        <w:t>
      д) иные обстоятельства, делающие невозможным дальнейшее проведение МКП.</w:t>
      </w:r>
    </w:p>
    <w:bookmarkEnd w:id="76"/>
    <w:bookmarkStart w:name="z84" w:id="77"/>
    <w:p>
      <w:pPr>
        <w:spacing w:after="0"/>
        <w:ind w:left="0"/>
        <w:jc w:val="left"/>
      </w:pPr>
      <w:r>
        <w:rPr>
          <w:rFonts w:ascii="Times New Roman"/>
          <w:b/>
          <w:i w:val="false"/>
          <w:color w:val="000000"/>
        </w:rPr>
        <w:t xml:space="preserve"> Статья 10</w:t>
      </w:r>
    </w:p>
    <w:bookmarkEnd w:id="77"/>
    <w:bookmarkStart w:name="z85" w:id="78"/>
    <w:p>
      <w:pPr>
        <w:spacing w:after="0"/>
        <w:ind w:left="0"/>
        <w:jc w:val="both"/>
      </w:pPr>
      <w:r>
        <w:rPr>
          <w:rFonts w:ascii="Times New Roman"/>
          <w:b w:val="false"/>
          <w:i w:val="false"/>
          <w:color w:val="000000"/>
          <w:sz w:val="28"/>
        </w:rPr>
        <w:t xml:space="preserve">
      1. После получения уведомления, предусмотренного </w:t>
      </w:r>
      <w:r>
        <w:rPr>
          <w:rFonts w:ascii="Times New Roman"/>
          <w:b w:val="false"/>
          <w:i w:val="false"/>
          <w:color w:val="000000"/>
          <w:sz w:val="28"/>
        </w:rPr>
        <w:t>подпунктом "д"</w:t>
      </w:r>
      <w:r>
        <w:rPr>
          <w:rFonts w:ascii="Times New Roman"/>
          <w:b w:val="false"/>
          <w:i w:val="false"/>
          <w:color w:val="000000"/>
          <w:sz w:val="28"/>
        </w:rPr>
        <w:t xml:space="preserve"> пункта 2 статьи 8 настоящего Договора, компетентные органы государства отправления и государства транзита могут направить компетентному органу государства назначения для возможного приобщения к уголовному делу материалы, имеющие доказательное значение.</w:t>
      </w:r>
    </w:p>
    <w:bookmarkEnd w:id="78"/>
    <w:bookmarkStart w:name="z86" w:id="79"/>
    <w:p>
      <w:pPr>
        <w:spacing w:after="0"/>
        <w:ind w:left="0"/>
        <w:jc w:val="both"/>
      </w:pPr>
      <w:r>
        <w:rPr>
          <w:rFonts w:ascii="Times New Roman"/>
          <w:b w:val="false"/>
          <w:i w:val="false"/>
          <w:color w:val="000000"/>
          <w:sz w:val="28"/>
        </w:rPr>
        <w:t>
      2. Результаты МКП оформляются компетентными органами каждой из Сторон в соответствии со своим национальным законодательством, если Сторонами не согласовано иное.</w:t>
      </w:r>
    </w:p>
    <w:bookmarkEnd w:id="79"/>
    <w:bookmarkStart w:name="z87" w:id="80"/>
    <w:p>
      <w:pPr>
        <w:spacing w:after="0"/>
        <w:ind w:left="0"/>
        <w:jc w:val="left"/>
      </w:pPr>
      <w:r>
        <w:rPr>
          <w:rFonts w:ascii="Times New Roman"/>
          <w:b/>
          <w:i w:val="false"/>
          <w:color w:val="000000"/>
        </w:rPr>
        <w:t xml:space="preserve"> Статья 11</w:t>
      </w:r>
    </w:p>
    <w:bookmarkEnd w:id="80"/>
    <w:bookmarkStart w:name="z88" w:id="81"/>
    <w:p>
      <w:pPr>
        <w:spacing w:after="0"/>
        <w:ind w:left="0"/>
        <w:jc w:val="both"/>
      </w:pPr>
      <w:r>
        <w:rPr>
          <w:rFonts w:ascii="Times New Roman"/>
          <w:b w:val="false"/>
          <w:i w:val="false"/>
          <w:color w:val="000000"/>
          <w:sz w:val="28"/>
        </w:rPr>
        <w:t>
      При осуществлении МКП контролируемые объекты могут быть полностью или частично изъяты или заменены компетентными органами Сторон в порядке, определяемом национальным законодательством Стороны, на территории которой осуществляется их изъятие или замена.</w:t>
      </w:r>
    </w:p>
    <w:bookmarkEnd w:id="81"/>
    <w:bookmarkStart w:name="z89" w:id="82"/>
    <w:p>
      <w:pPr>
        <w:spacing w:after="0"/>
        <w:ind w:left="0"/>
        <w:jc w:val="left"/>
      </w:pPr>
      <w:r>
        <w:rPr>
          <w:rFonts w:ascii="Times New Roman"/>
          <w:b/>
          <w:i w:val="false"/>
          <w:color w:val="000000"/>
        </w:rPr>
        <w:t xml:space="preserve"> Статья 12</w:t>
      </w:r>
    </w:p>
    <w:bookmarkEnd w:id="82"/>
    <w:bookmarkStart w:name="z90" w:id="83"/>
    <w:p>
      <w:pPr>
        <w:spacing w:after="0"/>
        <w:ind w:left="0"/>
        <w:jc w:val="both"/>
      </w:pPr>
      <w:r>
        <w:rPr>
          <w:rFonts w:ascii="Times New Roman"/>
          <w:b w:val="false"/>
          <w:i w:val="false"/>
          <w:color w:val="000000"/>
          <w:sz w:val="28"/>
        </w:rPr>
        <w:t>
      Компетентные органы государства транзита и государства назначения обеспечивают возвращение в государство отправления транспортных средств, используемых в качестве средств совершения преступления, в том числе являющихся вещественными доказательствами по уголовным делам, после прекращения МКП за счет государства отправления, если Сторонами не согласовано иное.</w:t>
      </w:r>
    </w:p>
    <w:bookmarkEnd w:id="83"/>
    <w:bookmarkStart w:name="z91" w:id="84"/>
    <w:p>
      <w:pPr>
        <w:spacing w:after="0"/>
        <w:ind w:left="0"/>
        <w:jc w:val="left"/>
      </w:pPr>
      <w:r>
        <w:rPr>
          <w:rFonts w:ascii="Times New Roman"/>
          <w:b/>
          <w:i w:val="false"/>
          <w:color w:val="000000"/>
        </w:rPr>
        <w:t xml:space="preserve"> Статья 13</w:t>
      </w:r>
    </w:p>
    <w:bookmarkEnd w:id="84"/>
    <w:bookmarkStart w:name="z92" w:id="85"/>
    <w:p>
      <w:pPr>
        <w:spacing w:after="0"/>
        <w:ind w:left="0"/>
        <w:jc w:val="both"/>
      </w:pPr>
      <w:r>
        <w:rPr>
          <w:rFonts w:ascii="Times New Roman"/>
          <w:b w:val="false"/>
          <w:i w:val="false"/>
          <w:color w:val="000000"/>
          <w:sz w:val="28"/>
        </w:rPr>
        <w:t>
      Компетентные органы государства транзита и государства назначения по предварительной договоренности Сторон принимают необходимые меры для беспрепятственного ввоза на их территорию и вывоза с нее средств негласного получения (фиксации) информации, используемых при проведении МКП, а также их возврата инициатору МКП после ее окончания.</w:t>
      </w:r>
    </w:p>
    <w:bookmarkEnd w:id="85"/>
    <w:bookmarkStart w:name="z93" w:id="86"/>
    <w:p>
      <w:pPr>
        <w:spacing w:after="0"/>
        <w:ind w:left="0"/>
        <w:jc w:val="left"/>
      </w:pPr>
      <w:r>
        <w:rPr>
          <w:rFonts w:ascii="Times New Roman"/>
          <w:b/>
          <w:i w:val="false"/>
          <w:color w:val="000000"/>
        </w:rPr>
        <w:t xml:space="preserve"> Статья 14</w:t>
      </w:r>
    </w:p>
    <w:bookmarkEnd w:id="86"/>
    <w:bookmarkStart w:name="z94" w:id="87"/>
    <w:p>
      <w:pPr>
        <w:spacing w:after="0"/>
        <w:ind w:left="0"/>
        <w:jc w:val="both"/>
      </w:pPr>
      <w:r>
        <w:rPr>
          <w:rFonts w:ascii="Times New Roman"/>
          <w:b w:val="false"/>
          <w:i w:val="false"/>
          <w:color w:val="000000"/>
          <w:sz w:val="28"/>
        </w:rPr>
        <w:t>
      Спорные вопросы между Сторонами, возникающие при применении и толковании настоящего Договора, решаются путем консультаций и переговоров заинтересованных Сторон.</w:t>
      </w:r>
    </w:p>
    <w:bookmarkEnd w:id="87"/>
    <w:bookmarkStart w:name="z95" w:id="88"/>
    <w:p>
      <w:pPr>
        <w:spacing w:after="0"/>
        <w:ind w:left="0"/>
        <w:jc w:val="left"/>
      </w:pPr>
      <w:r>
        <w:rPr>
          <w:rFonts w:ascii="Times New Roman"/>
          <w:b/>
          <w:i w:val="false"/>
          <w:color w:val="000000"/>
        </w:rPr>
        <w:t xml:space="preserve"> Статья 15</w:t>
      </w:r>
    </w:p>
    <w:bookmarkEnd w:id="88"/>
    <w:bookmarkStart w:name="z96" w:id="89"/>
    <w:p>
      <w:pPr>
        <w:spacing w:after="0"/>
        <w:ind w:left="0"/>
        <w:jc w:val="both"/>
      </w:pPr>
      <w:r>
        <w:rPr>
          <w:rFonts w:ascii="Times New Roman"/>
          <w:b w:val="false"/>
          <w:i w:val="false"/>
          <w:color w:val="000000"/>
          <w:sz w:val="28"/>
        </w:rPr>
        <w:t>
      Каждая Сторона самостоятельно несет расходы, возникающие в ходе реализации настоящего Договора, если Сторонами не будет согласован иной порядок.</w:t>
      </w:r>
    </w:p>
    <w:bookmarkEnd w:id="89"/>
    <w:bookmarkStart w:name="z97" w:id="90"/>
    <w:p>
      <w:pPr>
        <w:spacing w:after="0"/>
        <w:ind w:left="0"/>
        <w:jc w:val="left"/>
      </w:pPr>
      <w:r>
        <w:rPr>
          <w:rFonts w:ascii="Times New Roman"/>
          <w:b/>
          <w:i w:val="false"/>
          <w:color w:val="000000"/>
        </w:rPr>
        <w:t xml:space="preserve"> Статья 16</w:t>
      </w:r>
    </w:p>
    <w:bookmarkEnd w:id="90"/>
    <w:bookmarkStart w:name="z98" w:id="91"/>
    <w:p>
      <w:pPr>
        <w:spacing w:after="0"/>
        <w:ind w:left="0"/>
        <w:jc w:val="both"/>
      </w:pPr>
      <w:r>
        <w:rPr>
          <w:rFonts w:ascii="Times New Roman"/>
          <w:b w:val="false"/>
          <w:i w:val="false"/>
          <w:color w:val="000000"/>
          <w:sz w:val="28"/>
        </w:rPr>
        <w:t>
      Компетентные органы Сторон при осуществлении сотрудничества в рамках настоящего Договора используют в качестве рабочего русский язык.</w:t>
      </w:r>
    </w:p>
    <w:bookmarkEnd w:id="91"/>
    <w:bookmarkStart w:name="z99" w:id="92"/>
    <w:p>
      <w:pPr>
        <w:spacing w:after="0"/>
        <w:ind w:left="0"/>
        <w:jc w:val="left"/>
      </w:pPr>
      <w:r>
        <w:rPr>
          <w:rFonts w:ascii="Times New Roman"/>
          <w:b/>
          <w:i w:val="false"/>
          <w:color w:val="000000"/>
        </w:rPr>
        <w:t xml:space="preserve"> Статья 17</w:t>
      </w:r>
    </w:p>
    <w:bookmarkEnd w:id="92"/>
    <w:bookmarkStart w:name="z100" w:id="93"/>
    <w:p>
      <w:pPr>
        <w:spacing w:after="0"/>
        <w:ind w:left="0"/>
        <w:jc w:val="both"/>
      </w:pPr>
      <w:r>
        <w:rPr>
          <w:rFonts w:ascii="Times New Roman"/>
          <w:b w:val="false"/>
          <w:i w:val="false"/>
          <w:color w:val="000000"/>
          <w:sz w:val="28"/>
        </w:rPr>
        <w:t>
      В настоящий Договор могут быть внесены изменения, являющиеся его неотъемлемой частью, которые оформляются соответствующим протоколом.</w:t>
      </w:r>
    </w:p>
    <w:bookmarkEnd w:id="93"/>
    <w:bookmarkStart w:name="z101" w:id="94"/>
    <w:p>
      <w:pPr>
        <w:spacing w:after="0"/>
        <w:ind w:left="0"/>
        <w:jc w:val="left"/>
      </w:pPr>
      <w:r>
        <w:rPr>
          <w:rFonts w:ascii="Times New Roman"/>
          <w:b/>
          <w:i w:val="false"/>
          <w:color w:val="000000"/>
        </w:rPr>
        <w:t xml:space="preserve"> Статья 18</w:t>
      </w:r>
    </w:p>
    <w:bookmarkEnd w:id="94"/>
    <w:bookmarkStart w:name="z102" w:id="95"/>
    <w:p>
      <w:pPr>
        <w:spacing w:after="0"/>
        <w:ind w:left="0"/>
        <w:jc w:val="both"/>
      </w:pPr>
      <w:r>
        <w:rPr>
          <w:rFonts w:ascii="Times New Roman"/>
          <w:b w:val="false"/>
          <w:i w:val="false"/>
          <w:color w:val="000000"/>
          <w:sz w:val="28"/>
        </w:rPr>
        <w:t>
      Настоящий Договор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 необходимых для его вступления в силу.</w:t>
      </w:r>
    </w:p>
    <w:bookmarkEnd w:id="95"/>
    <w:bookmarkStart w:name="z103" w:id="96"/>
    <w:p>
      <w:pPr>
        <w:spacing w:after="0"/>
        <w:ind w:left="0"/>
        <w:jc w:val="both"/>
      </w:pPr>
      <w:r>
        <w:rPr>
          <w:rFonts w:ascii="Times New Roman"/>
          <w:b w:val="false"/>
          <w:i w:val="false"/>
          <w:color w:val="000000"/>
          <w:sz w:val="28"/>
        </w:rPr>
        <w:t>
      Для Сторон, выполнивших внутригосударственные процедуры позднее, настоящий Договор вступает в силу по истечении 30 дней с даты получения депозитарием соответствующих документов.</w:t>
      </w:r>
    </w:p>
    <w:bookmarkEnd w:id="96"/>
    <w:bookmarkStart w:name="z104" w:id="97"/>
    <w:p>
      <w:pPr>
        <w:spacing w:after="0"/>
        <w:ind w:left="0"/>
        <w:jc w:val="left"/>
      </w:pPr>
      <w:r>
        <w:rPr>
          <w:rFonts w:ascii="Times New Roman"/>
          <w:b/>
          <w:i w:val="false"/>
          <w:color w:val="000000"/>
        </w:rPr>
        <w:t xml:space="preserve"> Статья 19</w:t>
      </w:r>
    </w:p>
    <w:bookmarkEnd w:id="97"/>
    <w:p>
      <w:pPr>
        <w:spacing w:after="0"/>
        <w:ind w:left="0"/>
        <w:jc w:val="left"/>
      </w:pPr>
    </w:p>
    <w:p>
      <w:pPr>
        <w:spacing w:after="0"/>
        <w:ind w:left="0"/>
        <w:jc w:val="both"/>
      </w:pPr>
      <w:r>
        <w:rPr>
          <w:rFonts w:ascii="Times New Roman"/>
          <w:b w:val="false"/>
          <w:i w:val="false"/>
          <w:color w:val="000000"/>
          <w:sz w:val="28"/>
        </w:rPr>
        <w:t>
      Настоящий Договор после его вступления в силу открыт для присоединения к нему любого государства-участника Содружества Независимых Государств, признающего его положения и разделяющего цели, задачи настоящего Договора, путем передачи депозитарию документов о таком присоединении.</w:t>
      </w:r>
    </w:p>
    <w:bookmarkStart w:name="z106" w:id="98"/>
    <w:p>
      <w:pPr>
        <w:spacing w:after="0"/>
        <w:ind w:left="0"/>
        <w:jc w:val="both"/>
      </w:pPr>
      <w:r>
        <w:rPr>
          <w:rFonts w:ascii="Times New Roman"/>
          <w:b w:val="false"/>
          <w:i w:val="false"/>
          <w:color w:val="000000"/>
          <w:sz w:val="28"/>
        </w:rPr>
        <w:t>
      Для присоединяющегося государства настоящий Договор вступает в силу по истечении 30 дней с даты получения депозитарием соответствующего документа о присоединении.</w:t>
      </w:r>
    </w:p>
    <w:bookmarkEnd w:id="98"/>
    <w:bookmarkStart w:name="z107" w:id="99"/>
    <w:p>
      <w:pPr>
        <w:spacing w:after="0"/>
        <w:ind w:left="0"/>
        <w:jc w:val="left"/>
      </w:pPr>
      <w:r>
        <w:rPr>
          <w:rFonts w:ascii="Times New Roman"/>
          <w:b/>
          <w:i w:val="false"/>
          <w:color w:val="000000"/>
        </w:rPr>
        <w:t xml:space="preserve"> Статья 20</w:t>
      </w:r>
    </w:p>
    <w:bookmarkEnd w:id="99"/>
    <w:bookmarkStart w:name="z108" w:id="100"/>
    <w:p>
      <w:pPr>
        <w:spacing w:after="0"/>
        <w:ind w:left="0"/>
        <w:jc w:val="both"/>
      </w:pPr>
      <w:r>
        <w:rPr>
          <w:rFonts w:ascii="Times New Roman"/>
          <w:b w:val="false"/>
          <w:i w:val="false"/>
          <w:color w:val="000000"/>
          <w:sz w:val="28"/>
        </w:rPr>
        <w:t>
      Настоящий Договор заключается на неопределенный срок.</w:t>
      </w:r>
    </w:p>
    <w:bookmarkEnd w:id="100"/>
    <w:bookmarkStart w:name="z109" w:id="101"/>
    <w:p>
      <w:pPr>
        <w:spacing w:after="0"/>
        <w:ind w:left="0"/>
        <w:jc w:val="both"/>
      </w:pPr>
      <w:r>
        <w:rPr>
          <w:rFonts w:ascii="Times New Roman"/>
          <w:b w:val="false"/>
          <w:i w:val="false"/>
          <w:color w:val="000000"/>
          <w:sz w:val="28"/>
        </w:rPr>
        <w:t>
      Каждая Сторона может выйти из настоящего Договора, направив депозитарию письменное уведомление о таком намерении не позднее чем за шесть месяцев до выхода и урегулировав финансовые и иные обязательства, возникшие за время действия Договора.</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Прекращение действия настоящего Договора не влечет за собой прекращения обязательств Сторон по защите конфиденциальной информации по настоящему Договору.</w:t>
      </w:r>
    </w:p>
    <w:bookmarkStart w:name="z111" w:id="102"/>
    <w:p>
      <w:pPr>
        <w:spacing w:after="0"/>
        <w:ind w:left="0"/>
        <w:jc w:val="both"/>
      </w:pPr>
      <w:r>
        <w:rPr>
          <w:rFonts w:ascii="Times New Roman"/>
          <w:b w:val="false"/>
          <w:i w:val="false"/>
          <w:color w:val="000000"/>
          <w:sz w:val="28"/>
        </w:rPr>
        <w:t>
      Совершено в городе ______________________________ _________________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настоящий Договор, его заверенную копию.</w:t>
      </w:r>
    </w:p>
    <w:bookmarkEnd w:id="10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Азербайджанскую Республику</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Российскую Федерацию</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Республику Армения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Республику Таджикистан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Республику Беларусь</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Туркменистан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Республику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Республику Узбекистан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Кыргызскую Республику</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Украину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Республику Молдова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