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cd17" w14:textId="6a4c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2007 года № 314 "О мерах по модернизации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2025 года № 856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проводит мониторинг предпринимаемых государственными органами и иными организациями мер по реализации решений, принятых Государственной комиссией;";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решению председателя Государственной комиссии и предложениям рабочего органа могут созываться внеочередные заседания, на рассмотрение которых выносятся внеплановые вопросы.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внеочередного заседания, представление материалов по вопросам, выносимым на него, и сроки подтверждения членами Государственной комиссии своего участия определяются в решении председателя Государственной комиссии о созыве внеочередного заседания.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председателя Государственной комиссии допускаются вынесение и рассмотрение внеплановых вопросов путем инициирования заочного голосования.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членами Государственной комиссии проекта протокола, представленного на заочное голосование,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Решения Государственной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Государственной комиссии голос председательствующего является решающим.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протокола Государственной комиссии направляются всем членам Государственной комиссии и заинтересованным государственным органам.";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856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2007 года № 314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вопросам модернизации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 по курируемым вопросам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Руководитель Аппарата Правительства 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- Министр национальной экономики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