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5b62" w14:textId="fcc5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2024 года № 685.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особые достижения в развитии отечественной науки, а также выдающиеся заслуги в общественной деятельности: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 высшую степень отличия – звание "Қазақстанның Еңбек Ері" с вручением знака особого отличия – Золотой звезды и ордена "Отан":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Джумадильдаеву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Аскару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Серкуловичу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вице-президенту НАО "Национальная Академия наук Республики Казахстан" при Президенте Республики Казахстан.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выдающиеся достижения в социальногуманитарном развитии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 высшую степень отличия – звание "Қазақстанның Еңбек Ері" с вручением знака особого отличия – Золотой звезды и ордена "Отан":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Нурпейсовой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Молдакеримовне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учителю КГУ "Специальная школа-интернат № 4", город Алматы;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Траисовой Эльмаре Аскаровне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учителю КГУ "Школа-гимназия № 34 имени Асана Тайманова", город Уральск.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выдающиеся заслуги в производственной деятельности: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 высшую степень отличия – звание "Қазақстанның Еңбек Ері" с вручением знака особого отличия – Золотой звезды: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Прокопу Георгию Георгиевичу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директору ТОО "Шахтерское", Карагандинская область.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