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c2d0" w14:textId="d98c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Республики Казахстан 2024 года в области литературы и искусства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2024 года № 683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рекомендации Комиссии по присуждению Государственной премии Республики Казахстан в области литературы и искусства имени Абая,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премию Республики Казахстан 2024 года в области литературы и искусства имени Абая: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Нұржан Светқали, поэту – за книгу стихов "Көкірегім көне кітап";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Ергөбек Құлбек Сәрсенұлы, писателю – за книгу "Адамның бір қызығы бала деген";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Бапанову Алибаю Калтаевичу и Бапановой Сауле Сыздыковне, авторскому коллективу – за коллекцию панно из войлока "Көшпенді фрескалар" и коллекцию гобеленов "Әлем өрнектері";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Мүсәпір Жанұзақ Керімбекұлы, художнику – за сборник коллекций "Балалықтан даналыққа жол".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