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1769" w14:textId="6481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апреля 2024 года № 523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/>
          <w:i w:val="false"/>
          <w:color w:val="000000"/>
          <w:sz w:val="28"/>
        </w:rPr>
        <w:t xml:space="preserve">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</w:t>
      </w:r>
      <w:r>
        <w:rPr>
          <w:rFonts w:ascii="Times New Roman"/>
          <w:b/>
          <w:i w:val="false"/>
          <w:color w:val="000000"/>
          <w:sz w:val="28"/>
        </w:rPr>
        <w:t>председателя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Верховного Суда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Рахметуллину Назгуль Маульхановну;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Шымкента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Шайхисламова Адилхана Шайхисламулы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судебной коллегии по уголовным делам суда города Астаны;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Ибрашева Талгата Аулиехановича;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Насирдинова 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алымжана Патшахановича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судебной коллегии по гражданским делам Военного суда Республики Казахстан;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Рахимбекова Ербола Мухажановича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суда города Шымкента;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Султанова Айдоса Едигеевича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судебной коллегии по уголовным делам Туркестанского областного суда.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</w:t>
      </w:r>
      <w:r>
        <w:rPr>
          <w:rFonts w:ascii="Times New Roman"/>
          <w:b/>
          <w:i w:val="false"/>
          <w:color w:val="000000"/>
          <w:sz w:val="28"/>
        </w:rPr>
        <w:t>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судьи: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Мусабекулы Жандоса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Военного суда Республики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межрайонного суда по гражданским делам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Жасузакову Айзат Бейбитовну;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Джелдикбаева Арнура Сей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Баймаханова Адилбека Сембекулы;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Темирбаеву Анар Дюсембаевну;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Дуйсенбая Рахымжана Манасулы;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Муслим Али Дастана;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Сарыбаева Данияра Санакбаевича;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Турксибского районного cуда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Алмагамбетова Дастана Нурланулы;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Есенова Асхата Бахытжановича;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Садвакасова Самата Сейльбековича;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суда по административным правонарушениям города Семея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Жаксыбекову Ботагоз Кайраткызы;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Акмолинского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бергенову Гулнар Темирлановну;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Козбаеву Акбалу Сарсимбаевну;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Темирханова Кайрата Сатыболдыулы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Карабалыкского районного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Устажанову Назгуль Амантаевну;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Тасбулатову Асемгуль Сайрановну;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Егембердиеву Баян Маратовну;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Султанову Айнур Пердекожаевну;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Жанабилова Кайрата Сайлаубековича;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Менлибек Салтанат Жумабеккызы;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Атырау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 Гулжан Илияскызы;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Канатулы Жандоса;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Оспаналиева Нурзата Канлыбаевича;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Халелова Альберта Нургалиевича;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Хайрушеву Кымбат Сериковну;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Демеуова Руслана Рыскалиевича;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Кадисова Адлета Кенжебековича;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Сагинбаеву Жанар Акбекетовну;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ву Айнуру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скайровну;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Маржан Каримовну;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Джаркимбаеву Зауре Даулетбековну;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Бекбосынова Алмаса Хаировича;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Хакимова Рустама Рафаэльевича;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Асаубаеву Айзаду Бериковну;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Касимову Эльмиру Сабыржановну;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Мамирову Саягуль Куандыковну;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Миханову Светлану Бериковну;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Бухар-Жырауского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Абенова Нурбола Алпысбаевича;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Маликову Рамину Талгатовну;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Абдрахманову Жазиру Саулехановну;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Әлихан Бөкейхан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Аяпбергенову Асел Канатовну;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района Әлихан Бөкейхан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Кутышеву Нургуль Алпысбаевну;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Танцеву Евгению Сергеевну;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Усипбекову Бибигуль Нурмыхановну;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Меллятова Аскара Абдыкаримовича;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Базарбекова Ербола Наурызбайовича;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Базылова Алмата Батыржанулы;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Бисембаева Арсема Даулетовича;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Галимова Олжаса Маратовича;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Костаная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Баякова Олжаса Маратовича;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Кетпенбаева Талгата Танаткановича;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Айтукову Анару Тулегеновну;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Бижанову Амину Маликовну;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Жусупова Телжана Куанышбековича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Байконырского городского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Темирову Айым Халельдиновну;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Басыбаеву Алию Досовну;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Досыбаеву Сауле Тлеубековну;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Гайсину Айнагуль Тулюгеновну;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 Александра Владимировича;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Нигана Армана Кайроллаулы;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Какимову Айжан Ерсайыновну;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Беккужинова Айдарбека Арстапбековича;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Петропавловска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Жусупову Багдат Бейсеновну;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Куракбаеву Арайлым Акбердиевну;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Карима Берика Сейтжанулы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военного суда Шымкентского гарнизона;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Нурланову Нургуль Нурлановну.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Освободить от занимаемых должностей: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Туркестанского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Мыятбекова Турысбека Ерболгановича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административным делам Костанайского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Дарбаева Аскара Хауезовича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вступлением в законную силу обвинительного приговора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суда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Абдигалиеву Гульнару Аманжоловну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Каирбекова Амангельды Зикеновича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Канбаева Амандыка Кыргызбаевича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Касенова Алихана Ермековича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суда города Шымкента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Жаркынбекова Малика Кузаровича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 Жанну Викторовну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области Абай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Даниярова Талгата Токтаровича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области Ұлытау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Шуженова Жумагула Ныгметовича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предельного возраста пребывания в должности судьи;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Астане: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Ешмагамбетову Адель Нурлановну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собственному желанию;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Ауэзовского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Токтарова Ержана Каирбековича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собственному желанию;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Катыкбаева Болатбека Адильхановича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Тусипова Сергали Калбаевича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Абай: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Семейского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Секенова Айдара Секеновича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Абдикаримова Нуржана Бейбитбековича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Кокшетауского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Дегенбаева Казбека Аркадьевича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желанию, с прекращением полномочий судьи;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Кокшетауского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Жумабекова Атимбека Есилбаевича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Казталовского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Мухангалиеву Умсын Суенгалиевну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суда по уголовным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Зайнуллину Шару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Дуйсекенову Асию Шаукатовну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Кордайского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Абдикеримова Зейнета Желеуовича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предельного возраста пребывания в должности судьи;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Булегенову Гульнару Изтелеуовну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Таласского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Жармухамбетова Беклана Адилхановича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Тараза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Утешову Фаризу Сулейменовну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вступлением в законную силу обвинительного приговора суда;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Жетісу: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Умбетая Абдиллу Муваракулы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прекращением полномочий судьи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Казыбекбийского района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Парижеву Аминат Бамат-Г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иреевну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Тимофеева Аркадия Викторовича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Рахымгожину Улану Нурсеитовну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специализированного межрайонного суда по делам несовершеннолетних: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Жанакова Айдрхана Ержановича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Жетысайского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Саркулова Иржана Джолбарисовича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области Ұлытау: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административного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Кишенова Жастилека Омировича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отставку.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Настоящий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вводится в действие со </w:t>
      </w:r>
      <w:r>
        <w:rPr>
          <w:rFonts w:ascii="Times New Roman"/>
          <w:b/>
          <w:i w:val="false"/>
          <w:color w:val="000000"/>
          <w:sz w:val="28"/>
        </w:rPr>
        <w:t>дня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