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50f5" w14:textId="f025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24 марта 2022 года № 844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выдающиеся спортивные достижения на XIII Зимних Паралимпийских играх в городе Пекине (Китайская Народная Республика) наградить: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орденом "Құрмет"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Герлица Александра Александровича – спортсмена ОО "Национальный Паралимпийский комитет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Ждановича Антона Владимировича – старшего тренера ОО "Национальный Паралимпийский комитет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Коломиеца Василия Сергеевича – главного тренера ОО "Национальный Паралимпийский комитет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