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3b7f1" w14:textId="203b7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Республикой Перу о выдаче</w:t>
      </w:r>
    </w:p>
    <w:p>
      <w:pPr>
        <w:spacing w:after="0"/>
        <w:ind w:left="0"/>
        <w:jc w:val="both"/>
      </w:pPr>
      <w:r>
        <w:rPr>
          <w:rFonts w:ascii="Times New Roman"/>
          <w:b w:val="false"/>
          <w:i w:val="false"/>
          <w:color w:val="000000"/>
          <w:sz w:val="28"/>
        </w:rPr>
        <w:t>Указ Президента Республики Казахстан от 18 августа 2021 года № 640.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w:t>
            </w:r>
            <w:r>
              <w:br/>
            </w:r>
            <w:r>
              <w:rPr>
                <w:rFonts w:ascii="Times New Roman"/>
                <w:b w:val="false"/>
                <w:i w:val="false"/>
                <w:color w:val="000000"/>
                <w:sz w:val="20"/>
              </w:rPr>
              <w:t xml:space="preserve">в 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Договора между Республикой Казахстан и Республикой Перу о выдаче. </w:t>
      </w:r>
    </w:p>
    <w:bookmarkEnd w:id="1"/>
    <w:bookmarkStart w:name="z6" w:id="2"/>
    <w:p>
      <w:pPr>
        <w:spacing w:after="0"/>
        <w:ind w:left="0"/>
        <w:jc w:val="both"/>
      </w:pPr>
      <w:r>
        <w:rPr>
          <w:rFonts w:ascii="Times New Roman"/>
          <w:b w:val="false"/>
          <w:i w:val="false"/>
          <w:color w:val="000000"/>
          <w:sz w:val="28"/>
        </w:rPr>
        <w:t xml:space="preserve">
      2. Уполномочить Генерального Прокурора Республики Казахстан Асылова Берика Ногайулы подписать от имени Республики Казахстан Договор между Республикой Казахстан и Республикой Перу о выдаче, разрешив вносить изменения и дополнения, не имеющие принципиального характера.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Указом Президента РК от 27.05.2024 </w:t>
      </w:r>
      <w:r>
        <w:rPr>
          <w:rFonts w:ascii="Times New Roman"/>
          <w:b w:val="false"/>
          <w:i w:val="false"/>
          <w:color w:val="000000"/>
          <w:sz w:val="28"/>
        </w:rPr>
        <w:t>№ 558</w:t>
      </w:r>
      <w:r>
        <w:rPr>
          <w:rFonts w:ascii="Times New Roman"/>
          <w:b w:val="false"/>
          <w:i w:val="false"/>
          <w:color w:val="ff0000"/>
          <w:sz w:val="28"/>
        </w:rPr>
        <w:t>.</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3. Настоящий Указ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18 августа 2021 года № 640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1" w:id="4"/>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МЕЖДУ РЕСПУБЛИКОЙ КАЗАХСТАН И РЕСПУБЛИКОЙ ПЕРУ О ВЫДАЧЕ    </w:t>
      </w:r>
    </w:p>
    <w:bookmarkEnd w:id="4"/>
    <w:bookmarkStart w:name="z12" w:id="5"/>
    <w:p>
      <w:pPr>
        <w:spacing w:after="0"/>
        <w:ind w:left="0"/>
        <w:jc w:val="both"/>
      </w:pPr>
      <w:r>
        <w:rPr>
          <w:rFonts w:ascii="Times New Roman"/>
          <w:b w:val="false"/>
          <w:i w:val="false"/>
          <w:color w:val="000000"/>
          <w:sz w:val="28"/>
        </w:rPr>
        <w:t>
      Республика Казахстан и Республика Перу, в дальнейшем именуемые "Стороны",</w:t>
      </w:r>
    </w:p>
    <w:bookmarkEnd w:id="5"/>
    <w:bookmarkStart w:name="z13" w:id="6"/>
    <w:p>
      <w:pPr>
        <w:spacing w:after="0"/>
        <w:ind w:left="0"/>
        <w:jc w:val="both"/>
      </w:pPr>
      <w:r>
        <w:rPr>
          <w:rFonts w:ascii="Times New Roman"/>
          <w:b w:val="false"/>
          <w:i w:val="false"/>
          <w:color w:val="000000"/>
          <w:sz w:val="28"/>
        </w:rPr>
        <w:t>
      желая способствовать эффективному сотрудничеству между Сторонами в вопросах противодействия преступности на основе взаимного уважения суверенитета и равноправия,</w:t>
      </w:r>
    </w:p>
    <w:bookmarkEnd w:id="6"/>
    <w:bookmarkStart w:name="z14" w:id="7"/>
    <w:p>
      <w:pPr>
        <w:spacing w:after="0"/>
        <w:ind w:left="0"/>
        <w:jc w:val="both"/>
      </w:pPr>
      <w:r>
        <w:rPr>
          <w:rFonts w:ascii="Times New Roman"/>
          <w:b w:val="false"/>
          <w:i w:val="false"/>
          <w:color w:val="000000"/>
          <w:sz w:val="28"/>
        </w:rPr>
        <w:t>
      договорились о нижеследующем:</w:t>
      </w:r>
    </w:p>
    <w:bookmarkEnd w:id="7"/>
    <w:bookmarkStart w:name="z15" w:id="8"/>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ОБЯЗАТЕЛЬСТВО ВЫДАЧИ </w:t>
      </w:r>
    </w:p>
    <w:bookmarkEnd w:id="8"/>
    <w:bookmarkStart w:name="z16" w:id="9"/>
    <w:p>
      <w:pPr>
        <w:spacing w:after="0"/>
        <w:ind w:left="0"/>
        <w:jc w:val="both"/>
      </w:pPr>
      <w:r>
        <w:rPr>
          <w:rFonts w:ascii="Times New Roman"/>
          <w:b w:val="false"/>
          <w:i w:val="false"/>
          <w:color w:val="000000"/>
          <w:sz w:val="28"/>
        </w:rPr>
        <w:t>
      Стороны в соответствии с условиями настоящего Договора обязуются взаимно выдавать любое лицо, находящееся на их территории, которое разыскивается в целях осуществления уголовного преследования или приведения вступившего в законную силу приговора суда в исполнение за преступления, влекущие выдачу.</w:t>
      </w:r>
    </w:p>
    <w:bookmarkEnd w:id="9"/>
    <w:bookmarkStart w:name="z17" w:id="10"/>
    <w:p>
      <w:pPr>
        <w:spacing w:after="0"/>
        <w:ind w:left="0"/>
        <w:jc w:val="left"/>
      </w:pPr>
      <w:r>
        <w:rPr>
          <w:rFonts w:ascii="Times New Roman"/>
          <w:b/>
          <w:i w:val="false"/>
          <w:color w:val="000000"/>
        </w:rPr>
        <w:t xml:space="preserve"> СТАТЬЯ 2 </w:t>
      </w:r>
      <w:r>
        <w:br/>
      </w:r>
      <w:r>
        <w:rPr>
          <w:rFonts w:ascii="Times New Roman"/>
          <w:b/>
          <w:i w:val="false"/>
          <w:color w:val="000000"/>
        </w:rPr>
        <w:t>ПРЕСТУПЛЕНИЯ, ВЛЕКУЩИЕ ВЫДАЧУ</w:t>
      </w:r>
    </w:p>
    <w:bookmarkEnd w:id="10"/>
    <w:bookmarkStart w:name="z18" w:id="11"/>
    <w:p>
      <w:pPr>
        <w:spacing w:after="0"/>
        <w:ind w:left="0"/>
        <w:jc w:val="both"/>
      </w:pPr>
      <w:r>
        <w:rPr>
          <w:rFonts w:ascii="Times New Roman"/>
          <w:b w:val="false"/>
          <w:i w:val="false"/>
          <w:color w:val="000000"/>
          <w:sz w:val="28"/>
        </w:rPr>
        <w:t>
      1. В целях настоящего Договора преступлениями, влекущими выдачу, признаются такие деяния, которые в соответствии с национальным уголовным законодательством обеих Сторон являются уголовно наказуемыми и за совершение которых предусматривается наказание в виде лишения свободы на срок не менее одного (1) года или более.</w:t>
      </w:r>
    </w:p>
    <w:bookmarkEnd w:id="11"/>
    <w:bookmarkStart w:name="z19" w:id="12"/>
    <w:p>
      <w:pPr>
        <w:spacing w:after="0"/>
        <w:ind w:left="0"/>
        <w:jc w:val="both"/>
      </w:pPr>
      <w:r>
        <w:rPr>
          <w:rFonts w:ascii="Times New Roman"/>
          <w:b w:val="false"/>
          <w:i w:val="false"/>
          <w:color w:val="000000"/>
          <w:sz w:val="28"/>
        </w:rPr>
        <w:t>
      2. В случае если запрос о выдаче относится к лицу, разыскиваемому для приведения в исполнение в отношении него приговора суда в виде лишения свободы за любое преступление, влекущее выдачу, лицо может быть выдано только в том случае, когда срок наказания в виде лишения свободы, подлежащий отбытию, составляет не менее шести (6) месяцев.</w:t>
      </w:r>
    </w:p>
    <w:bookmarkEnd w:id="12"/>
    <w:bookmarkStart w:name="z20" w:id="13"/>
    <w:p>
      <w:pPr>
        <w:spacing w:after="0"/>
        <w:ind w:left="0"/>
        <w:jc w:val="both"/>
      </w:pPr>
      <w:r>
        <w:rPr>
          <w:rFonts w:ascii="Times New Roman"/>
          <w:b w:val="false"/>
          <w:i w:val="false"/>
          <w:color w:val="000000"/>
          <w:sz w:val="28"/>
        </w:rPr>
        <w:t>
      3. При определении преступления в соответствии с пунктом 1 настоящей статьи не имеет значения, относится ли согласно национальному законодательству Сторон деяние, составляющее данное преступление, к аналогичной категории преступлений или обозначается ли данное преступление одинаковой или разной терминологией.</w:t>
      </w:r>
    </w:p>
    <w:bookmarkEnd w:id="13"/>
    <w:bookmarkStart w:name="z21" w:id="14"/>
    <w:p>
      <w:pPr>
        <w:spacing w:after="0"/>
        <w:ind w:left="0"/>
        <w:jc w:val="both"/>
      </w:pPr>
      <w:r>
        <w:rPr>
          <w:rFonts w:ascii="Times New Roman"/>
          <w:b w:val="false"/>
          <w:i w:val="false"/>
          <w:color w:val="000000"/>
          <w:sz w:val="28"/>
        </w:rPr>
        <w:t xml:space="preserve">
      4. Если преступление было совершено вне территории Запрашивающей Стороны выдача осуществляется при условии, что национальное законодательство Запрашиваемой Стороны предусматривает уголовное преследование за преступления, совершенные вне ее территории при таких же обстоятельствах. </w:t>
      </w:r>
    </w:p>
    <w:bookmarkEnd w:id="14"/>
    <w:bookmarkStart w:name="z22" w:id="15"/>
    <w:p>
      <w:pPr>
        <w:spacing w:after="0"/>
        <w:ind w:left="0"/>
        <w:jc w:val="both"/>
      </w:pPr>
      <w:r>
        <w:rPr>
          <w:rFonts w:ascii="Times New Roman"/>
          <w:b w:val="false"/>
          <w:i w:val="false"/>
          <w:color w:val="000000"/>
          <w:sz w:val="28"/>
        </w:rPr>
        <w:t xml:space="preserve">
      5. Если запрос о выдаче относится к двум или более преступлениям, каждое из которых наказуемо в соответствии с национальным законодательством обеих Сторон, но некоторые из них не содержат признаков, предусмотренных пунктами 1 и 2 настоящей статьи, то Запрашиваемая Сторона вправе разрешить выдачу в отношении всех преступлений. </w:t>
      </w:r>
    </w:p>
    <w:bookmarkEnd w:id="15"/>
    <w:bookmarkStart w:name="z23" w:id="16"/>
    <w:p>
      <w:pPr>
        <w:spacing w:after="0"/>
        <w:ind w:left="0"/>
        <w:jc w:val="left"/>
      </w:pPr>
      <w:r>
        <w:rPr>
          <w:rFonts w:ascii="Times New Roman"/>
          <w:b/>
          <w:i w:val="false"/>
          <w:color w:val="000000"/>
        </w:rPr>
        <w:t xml:space="preserve"> СТАТЬЯ 3 </w:t>
      </w:r>
      <w:r>
        <w:br/>
      </w:r>
      <w:r>
        <w:rPr>
          <w:rFonts w:ascii="Times New Roman"/>
          <w:b/>
          <w:i w:val="false"/>
          <w:color w:val="000000"/>
        </w:rPr>
        <w:t>ОБЯЗАТЕЛЬНЫЕ ОСНОВАНИЯ ДЛЯ ОТКАЗА В ВЫДАЧЕ</w:t>
      </w:r>
    </w:p>
    <w:bookmarkEnd w:id="16"/>
    <w:bookmarkStart w:name="z24" w:id="17"/>
    <w:p>
      <w:pPr>
        <w:spacing w:after="0"/>
        <w:ind w:left="0"/>
        <w:jc w:val="both"/>
      </w:pPr>
      <w:r>
        <w:rPr>
          <w:rFonts w:ascii="Times New Roman"/>
          <w:b w:val="false"/>
          <w:i w:val="false"/>
          <w:color w:val="000000"/>
          <w:sz w:val="28"/>
        </w:rPr>
        <w:t>
      В выдаче должно быть отказано при любом из следующих обстоятельств:</w:t>
      </w:r>
    </w:p>
    <w:bookmarkEnd w:id="17"/>
    <w:bookmarkStart w:name="z25" w:id="18"/>
    <w:p>
      <w:pPr>
        <w:spacing w:after="0"/>
        <w:ind w:left="0"/>
        <w:jc w:val="both"/>
      </w:pPr>
      <w:r>
        <w:rPr>
          <w:rFonts w:ascii="Times New Roman"/>
          <w:b w:val="false"/>
          <w:i w:val="false"/>
          <w:color w:val="000000"/>
          <w:sz w:val="28"/>
        </w:rPr>
        <w:t>
      a) Запрашиваемая Сторона сочтет, что преступление, по которому направлен запрос, является политическим преступлением;</w:t>
      </w:r>
    </w:p>
    <w:bookmarkEnd w:id="18"/>
    <w:bookmarkStart w:name="z26" w:id="19"/>
    <w:p>
      <w:pPr>
        <w:spacing w:after="0"/>
        <w:ind w:left="0"/>
        <w:jc w:val="both"/>
      </w:pPr>
      <w:r>
        <w:rPr>
          <w:rFonts w:ascii="Times New Roman"/>
          <w:b w:val="false"/>
          <w:i w:val="false"/>
          <w:color w:val="000000"/>
          <w:sz w:val="28"/>
        </w:rPr>
        <w:t>
      b) Запрашиваемая Сторона имеет существенные основания полагать, что запрос о выдаче направлен за общеуголовное преступление в целях уголовного преследования или наказания лица по признаку расы, вероисповедания, национальности, гражданства, пола, социального статуса, этнической принадлежности, политическим убеждениям или положение этого лица может быть ухудшено в связи с такими фактами;</w:t>
      </w:r>
    </w:p>
    <w:bookmarkEnd w:id="19"/>
    <w:bookmarkStart w:name="z27" w:id="20"/>
    <w:p>
      <w:pPr>
        <w:spacing w:after="0"/>
        <w:ind w:left="0"/>
        <w:jc w:val="both"/>
      </w:pPr>
      <w:r>
        <w:rPr>
          <w:rFonts w:ascii="Times New Roman"/>
          <w:b w:val="false"/>
          <w:i w:val="false"/>
          <w:color w:val="000000"/>
          <w:sz w:val="28"/>
        </w:rPr>
        <w:t>
      с) по национальному законодательству Запрашивающей Стороны преступление, в связи с которым направлен запрос о выдаче, наказывается смертной казнью, если только Запрашивающая Сторона не предоставит Запрашиваемой Стороне достаточных гарантий о том, что смертная казнь разыскиваемому лицу не будет назначена, а в случае назначения не будет приведена в исполнение;</w:t>
      </w:r>
    </w:p>
    <w:bookmarkEnd w:id="20"/>
    <w:bookmarkStart w:name="z28" w:id="21"/>
    <w:p>
      <w:pPr>
        <w:spacing w:after="0"/>
        <w:ind w:left="0"/>
        <w:jc w:val="both"/>
      </w:pPr>
      <w:r>
        <w:rPr>
          <w:rFonts w:ascii="Times New Roman"/>
          <w:b w:val="false"/>
          <w:i w:val="false"/>
          <w:color w:val="000000"/>
          <w:sz w:val="28"/>
        </w:rPr>
        <w:t>
      d) Запрашиваемая Сторона имеет основания полагать, что в Запрашивающей Стороне лицо, разыскиваемое за преступление, было или будет подвергнуто наказанию или любому иному действию или бездействию, которые не обеспечивают уважение основных прав человека, в том числе на защиту от жестокого, бесчеловечного, унижающего достоинство обращения;</w:t>
      </w:r>
    </w:p>
    <w:bookmarkEnd w:id="21"/>
    <w:bookmarkStart w:name="z29" w:id="22"/>
    <w:p>
      <w:pPr>
        <w:spacing w:after="0"/>
        <w:ind w:left="0"/>
        <w:jc w:val="both"/>
      </w:pPr>
      <w:r>
        <w:rPr>
          <w:rFonts w:ascii="Times New Roman"/>
          <w:b w:val="false"/>
          <w:i w:val="false"/>
          <w:color w:val="000000"/>
          <w:sz w:val="28"/>
        </w:rPr>
        <w:t>
      e) на момент получения запроса уголовное преследование или наказание согласно национальному законодательству Запрашиваемой Стороны не может быть начато или приговор не может быть приведен в исполнение вследствие истечения сроков давности либо по иным правовым причинам. При исчислении сроков давности Запрашиваемая Сторона должна учитывать любые приостанавливающие обстоятельства, которые имели место на территории Запрашивающей Стороны;</w:t>
      </w:r>
    </w:p>
    <w:bookmarkEnd w:id="22"/>
    <w:bookmarkStart w:name="z30" w:id="23"/>
    <w:p>
      <w:pPr>
        <w:spacing w:after="0"/>
        <w:ind w:left="0"/>
        <w:jc w:val="both"/>
      </w:pPr>
      <w:r>
        <w:rPr>
          <w:rFonts w:ascii="Times New Roman"/>
          <w:b w:val="false"/>
          <w:i w:val="false"/>
          <w:color w:val="000000"/>
          <w:sz w:val="28"/>
        </w:rPr>
        <w:t>
      f) в отношении лица, выдача которого запрашивается, на территории Запрашиваемой Стороны за то же самое деяние был вынесен приговор суда, вступивший в законную силу, или уголовное производство против него было окончательно прекращено, приостановлено или обвинение против него было окончательно снято;</w:t>
      </w:r>
    </w:p>
    <w:bookmarkEnd w:id="23"/>
    <w:bookmarkStart w:name="z31" w:id="24"/>
    <w:p>
      <w:pPr>
        <w:spacing w:after="0"/>
        <w:ind w:left="0"/>
        <w:jc w:val="both"/>
      </w:pPr>
      <w:r>
        <w:rPr>
          <w:rFonts w:ascii="Times New Roman"/>
          <w:b w:val="false"/>
          <w:i w:val="false"/>
          <w:color w:val="000000"/>
          <w:sz w:val="28"/>
        </w:rPr>
        <w:t>
      g) лицу, в отношении которого поступил запрос о выдаче, Запрашиваемой Стороной предоставлено убежище;</w:t>
      </w:r>
    </w:p>
    <w:bookmarkEnd w:id="24"/>
    <w:bookmarkStart w:name="z32" w:id="25"/>
    <w:p>
      <w:pPr>
        <w:spacing w:after="0"/>
        <w:ind w:left="0"/>
        <w:jc w:val="both"/>
      </w:pPr>
      <w:r>
        <w:rPr>
          <w:rFonts w:ascii="Times New Roman"/>
          <w:b w:val="false"/>
          <w:i w:val="false"/>
          <w:color w:val="000000"/>
          <w:sz w:val="28"/>
        </w:rPr>
        <w:t>
      h) Запрашиваемая Сторона сочтет, что выдача лица может причинить ущерб суверенитету, национальной безопасности, общественному порядку или иным ее существенным интересам либо противоречит ее национальному законодательству или международным обязательствам;</w:t>
      </w:r>
    </w:p>
    <w:bookmarkEnd w:id="25"/>
    <w:bookmarkStart w:name="z33" w:id="26"/>
    <w:p>
      <w:pPr>
        <w:spacing w:after="0"/>
        <w:ind w:left="0"/>
        <w:jc w:val="both"/>
      </w:pPr>
      <w:r>
        <w:rPr>
          <w:rFonts w:ascii="Times New Roman"/>
          <w:b w:val="false"/>
          <w:i w:val="false"/>
          <w:color w:val="000000"/>
          <w:sz w:val="28"/>
        </w:rPr>
        <w:t>
      i) в случае деяния, относящегося к воинским преступлениям, которые не являются преступлениями по общеуголовному праву, в отношении которого запрашивается выдача, согласно национальному законодательству Запрашиваемой Стороны.</w:t>
      </w:r>
    </w:p>
    <w:bookmarkEnd w:id="26"/>
    <w:bookmarkStart w:name="z34" w:id="27"/>
    <w:p>
      <w:pPr>
        <w:spacing w:after="0"/>
        <w:ind w:left="0"/>
        <w:jc w:val="left"/>
      </w:pPr>
      <w:r>
        <w:rPr>
          <w:rFonts w:ascii="Times New Roman"/>
          <w:b/>
          <w:i w:val="false"/>
          <w:color w:val="000000"/>
        </w:rPr>
        <w:t xml:space="preserve"> СТАТЬЯ 4</w:t>
      </w:r>
      <w:r>
        <w:br/>
      </w:r>
      <w:r>
        <w:rPr>
          <w:rFonts w:ascii="Times New Roman"/>
          <w:b/>
          <w:i w:val="false"/>
          <w:color w:val="000000"/>
        </w:rPr>
        <w:t>ФАКУЛЬТАТИВНЫЕ ОСНОВАНИЯ ДЛЯ ОТКАЗА В ВЫДАЧЕ</w:t>
      </w:r>
    </w:p>
    <w:bookmarkEnd w:id="27"/>
    <w:bookmarkStart w:name="z35" w:id="28"/>
    <w:p>
      <w:pPr>
        <w:spacing w:after="0"/>
        <w:ind w:left="0"/>
        <w:jc w:val="both"/>
      </w:pPr>
      <w:r>
        <w:rPr>
          <w:rFonts w:ascii="Times New Roman"/>
          <w:b w:val="false"/>
          <w:i w:val="false"/>
          <w:color w:val="000000"/>
          <w:sz w:val="28"/>
        </w:rPr>
        <w:t>
      В выдаче лица может быть отказано при любом из следующих обстоятельств:</w:t>
      </w:r>
    </w:p>
    <w:bookmarkEnd w:id="28"/>
    <w:bookmarkStart w:name="z36" w:id="29"/>
    <w:p>
      <w:pPr>
        <w:spacing w:after="0"/>
        <w:ind w:left="0"/>
        <w:jc w:val="both"/>
      </w:pPr>
      <w:r>
        <w:rPr>
          <w:rFonts w:ascii="Times New Roman"/>
          <w:b w:val="false"/>
          <w:i w:val="false"/>
          <w:color w:val="000000"/>
          <w:sz w:val="28"/>
        </w:rPr>
        <w:t>
      a) если преступление, в отношении которого поступает запрос о выдаче, совершено на территории Запрашиваемой Стороны и подпадает под ее юрисдикцию, а разыскиваемое лицо находится под следствием и будет преследоваться в судебном порядке компетентными органами Запрашиваемой Стороны за то же самое преступление, в отношении которого поступил запрос о выдаче;</w:t>
      </w:r>
    </w:p>
    <w:bookmarkEnd w:id="29"/>
    <w:bookmarkStart w:name="z37" w:id="30"/>
    <w:p>
      <w:pPr>
        <w:spacing w:after="0"/>
        <w:ind w:left="0"/>
        <w:jc w:val="both"/>
      </w:pPr>
      <w:r>
        <w:rPr>
          <w:rFonts w:ascii="Times New Roman"/>
          <w:b w:val="false"/>
          <w:i w:val="false"/>
          <w:color w:val="000000"/>
          <w:sz w:val="28"/>
        </w:rPr>
        <w:t>
      b) если Запрашиваемая Сторона, принимая во внимание степень тяжести преступления и интересы Запрашивающей Стороны, сочтет, что выдача лица будет несовместима с соображениями гуманности ввиду возраста, состояния здоровья или иных личных обстоятельств разыскиваемого лица. В таком случае вместо отказа в выдаче лица Запрашиваемая Сторона вправе отсрочить выдачу до устранения причин полагать, что выдача будет нести тяжкие последствия для разыскиваемого лица. С этой целью Запрашиваемая Сторона перед принятием решения консультируется с Запрашивающей Стороной.</w:t>
      </w:r>
    </w:p>
    <w:bookmarkEnd w:id="30"/>
    <w:bookmarkStart w:name="z38" w:id="31"/>
    <w:p>
      <w:pPr>
        <w:spacing w:after="0"/>
        <w:ind w:left="0"/>
        <w:jc w:val="left"/>
      </w:pPr>
      <w:r>
        <w:rPr>
          <w:rFonts w:ascii="Times New Roman"/>
          <w:b/>
          <w:i w:val="false"/>
          <w:color w:val="000000"/>
        </w:rPr>
        <w:t xml:space="preserve"> СТАТЬЯ 5 </w:t>
      </w:r>
      <w:r>
        <w:br/>
      </w:r>
      <w:r>
        <w:rPr>
          <w:rFonts w:ascii="Times New Roman"/>
          <w:b/>
          <w:i w:val="false"/>
          <w:color w:val="000000"/>
        </w:rPr>
        <w:t>ВЫДАЧА СОБСТВЕННЫХ ГРАЖДАН</w:t>
      </w:r>
    </w:p>
    <w:bookmarkEnd w:id="31"/>
    <w:bookmarkStart w:name="z39" w:id="32"/>
    <w:p>
      <w:pPr>
        <w:spacing w:after="0"/>
        <w:ind w:left="0"/>
        <w:jc w:val="both"/>
      </w:pPr>
      <w:r>
        <w:rPr>
          <w:rFonts w:ascii="Times New Roman"/>
          <w:b w:val="false"/>
          <w:i w:val="false"/>
          <w:color w:val="000000"/>
          <w:sz w:val="28"/>
        </w:rPr>
        <w:t xml:space="preserve">
      1. Запрашиваемая Сторона не обязана выдавать лицо, являющееся гражданином Запрашиваемой Стороны. Однако, компетентный орган Запрашиваемой Стороны при условии соблюдения соответствующего национального законодательства этой Стороны вправе на свое усмотрение выдать гражданина своей Стороны, если это будет сочтено целесообразным. </w:t>
      </w:r>
    </w:p>
    <w:bookmarkEnd w:id="32"/>
    <w:bookmarkStart w:name="z40" w:id="33"/>
    <w:p>
      <w:pPr>
        <w:spacing w:after="0"/>
        <w:ind w:left="0"/>
        <w:jc w:val="both"/>
      </w:pPr>
      <w:r>
        <w:rPr>
          <w:rFonts w:ascii="Times New Roman"/>
          <w:b w:val="false"/>
          <w:i w:val="false"/>
          <w:color w:val="000000"/>
          <w:sz w:val="28"/>
        </w:rPr>
        <w:t>
      2. В случае отказа в выдаче своего гражданина Запрашиваемая Сторона по запросу Запрашивающей Стороны должна подвергнуть это лицо уголовному преследованию или привести в исполнение вступивший в законную силу приговор, вынесенный Запрашивающей Стороной в соответствии со своим национальным законодательством. Для этой цели Запрашивающая Сторона через центральные органы, указанные в статье 6 настоящего Договора, предоставляет уголовное дело, доказательства, любые другие документы и информацию, имеющиеся в ее распоряжении.</w:t>
      </w:r>
    </w:p>
    <w:bookmarkEnd w:id="33"/>
    <w:bookmarkStart w:name="z41" w:id="34"/>
    <w:p>
      <w:pPr>
        <w:spacing w:after="0"/>
        <w:ind w:left="0"/>
        <w:jc w:val="both"/>
      </w:pPr>
      <w:r>
        <w:rPr>
          <w:rFonts w:ascii="Times New Roman"/>
          <w:b w:val="false"/>
          <w:i w:val="false"/>
          <w:color w:val="000000"/>
          <w:sz w:val="28"/>
        </w:rPr>
        <w:t xml:space="preserve">
      3. Запрашиваемая Сторона своевременно информирует Запрашивающую Сторону о действиях, предпринятых по такому запросу, об итогах разбирательства по делу или о принятом окончательном процессуальном решении. </w:t>
      </w:r>
    </w:p>
    <w:bookmarkEnd w:id="34"/>
    <w:bookmarkStart w:name="z42" w:id="35"/>
    <w:p>
      <w:pPr>
        <w:spacing w:after="0"/>
        <w:ind w:left="0"/>
        <w:jc w:val="left"/>
      </w:pPr>
      <w:r>
        <w:rPr>
          <w:rFonts w:ascii="Times New Roman"/>
          <w:b/>
          <w:i w:val="false"/>
          <w:color w:val="000000"/>
        </w:rPr>
        <w:t xml:space="preserve"> СТАТЬЯ 6 </w:t>
      </w:r>
      <w:r>
        <w:br/>
      </w:r>
      <w:r>
        <w:rPr>
          <w:rFonts w:ascii="Times New Roman"/>
          <w:b/>
          <w:i w:val="false"/>
          <w:color w:val="000000"/>
        </w:rPr>
        <w:t>ЦЕНТРАЛЬНЫЕ ОРГАНЫ</w:t>
      </w:r>
    </w:p>
    <w:bookmarkEnd w:id="35"/>
    <w:bookmarkStart w:name="z43" w:id="36"/>
    <w:p>
      <w:pPr>
        <w:spacing w:after="0"/>
        <w:ind w:left="0"/>
        <w:jc w:val="both"/>
      </w:pPr>
      <w:r>
        <w:rPr>
          <w:rFonts w:ascii="Times New Roman"/>
          <w:b w:val="false"/>
          <w:i w:val="false"/>
          <w:color w:val="000000"/>
          <w:sz w:val="28"/>
        </w:rPr>
        <w:t>
      1. Для целей настоящего Договора центральные органы, определенные Сторонами, взаимодействуют друг с другом непосредственно или по дипломатическим каналам.</w:t>
      </w:r>
    </w:p>
    <w:bookmarkEnd w:id="36"/>
    <w:bookmarkStart w:name="z44" w:id="37"/>
    <w:p>
      <w:pPr>
        <w:spacing w:after="0"/>
        <w:ind w:left="0"/>
        <w:jc w:val="both"/>
      </w:pPr>
      <w:r>
        <w:rPr>
          <w:rFonts w:ascii="Times New Roman"/>
          <w:b w:val="false"/>
          <w:i w:val="false"/>
          <w:color w:val="000000"/>
          <w:sz w:val="28"/>
        </w:rPr>
        <w:t>
      2. Центральными органами являются:</w:t>
      </w:r>
    </w:p>
    <w:bookmarkEnd w:id="37"/>
    <w:bookmarkStart w:name="z45" w:id="38"/>
    <w:p>
      <w:pPr>
        <w:spacing w:after="0"/>
        <w:ind w:left="0"/>
        <w:jc w:val="both"/>
      </w:pPr>
      <w:r>
        <w:rPr>
          <w:rFonts w:ascii="Times New Roman"/>
          <w:b w:val="false"/>
          <w:i w:val="false"/>
          <w:color w:val="000000"/>
          <w:sz w:val="28"/>
        </w:rPr>
        <w:t>
      для Республики Казахстан – Генеральная прокуратура;</w:t>
      </w:r>
    </w:p>
    <w:bookmarkEnd w:id="38"/>
    <w:bookmarkStart w:name="z46" w:id="39"/>
    <w:p>
      <w:pPr>
        <w:spacing w:after="0"/>
        <w:ind w:left="0"/>
        <w:jc w:val="both"/>
      </w:pPr>
      <w:r>
        <w:rPr>
          <w:rFonts w:ascii="Times New Roman"/>
          <w:b w:val="false"/>
          <w:i w:val="false"/>
          <w:color w:val="000000"/>
          <w:sz w:val="28"/>
        </w:rPr>
        <w:t>
      для Республики Перу – Генеральная прокуратура.</w:t>
      </w:r>
    </w:p>
    <w:bookmarkEnd w:id="39"/>
    <w:bookmarkStart w:name="z47" w:id="40"/>
    <w:p>
      <w:pPr>
        <w:spacing w:after="0"/>
        <w:ind w:left="0"/>
        <w:jc w:val="both"/>
      </w:pPr>
      <w:r>
        <w:rPr>
          <w:rFonts w:ascii="Times New Roman"/>
          <w:b w:val="false"/>
          <w:i w:val="false"/>
          <w:color w:val="000000"/>
          <w:sz w:val="28"/>
        </w:rPr>
        <w:t>
      3. В случае каких-либо изменений, относящихся к центральным органам, Стороны уведомляют об этом друг друга по дипломатическим каналам.</w:t>
      </w:r>
    </w:p>
    <w:bookmarkEnd w:id="40"/>
    <w:bookmarkStart w:name="z48" w:id="41"/>
    <w:p>
      <w:pPr>
        <w:spacing w:after="0"/>
        <w:ind w:left="0"/>
        <w:jc w:val="left"/>
      </w:pPr>
      <w:r>
        <w:rPr>
          <w:rFonts w:ascii="Times New Roman"/>
          <w:b/>
          <w:i w:val="false"/>
          <w:color w:val="000000"/>
        </w:rPr>
        <w:t xml:space="preserve"> СТАТЬЯ 7 </w:t>
      </w:r>
      <w:r>
        <w:br/>
      </w:r>
      <w:r>
        <w:rPr>
          <w:rFonts w:ascii="Times New Roman"/>
          <w:b/>
          <w:i w:val="false"/>
          <w:color w:val="000000"/>
        </w:rPr>
        <w:t>ЗАПРОС О ВЫДАЧЕ</w:t>
      </w:r>
    </w:p>
    <w:bookmarkEnd w:id="41"/>
    <w:bookmarkStart w:name="z49" w:id="42"/>
    <w:p>
      <w:pPr>
        <w:spacing w:after="0"/>
        <w:ind w:left="0"/>
        <w:jc w:val="both"/>
      </w:pPr>
      <w:r>
        <w:rPr>
          <w:rFonts w:ascii="Times New Roman"/>
          <w:b w:val="false"/>
          <w:i w:val="false"/>
          <w:color w:val="000000"/>
          <w:sz w:val="28"/>
        </w:rPr>
        <w:t>
      1. Запрос о выдаче составляется в письменной форме, представляется по дипломатическим каналам и должен содержать следующее:</w:t>
      </w:r>
    </w:p>
    <w:bookmarkEnd w:id="42"/>
    <w:bookmarkStart w:name="z50" w:id="43"/>
    <w:p>
      <w:pPr>
        <w:spacing w:after="0"/>
        <w:ind w:left="0"/>
        <w:jc w:val="both"/>
      </w:pPr>
      <w:r>
        <w:rPr>
          <w:rFonts w:ascii="Times New Roman"/>
          <w:b w:val="false"/>
          <w:i w:val="false"/>
          <w:color w:val="000000"/>
          <w:sz w:val="28"/>
        </w:rPr>
        <w:t xml:space="preserve">
      a) имя и фамилию, дату рождения, пол, гражданство, сведения о документе, удостоверяющем личность, и любую другую информацию, которая может способствовать идентификации личности разыскиваемого лица и его местонахождения, а также, при наличии, опознавательные данные, фотографии и отпечатки пальцев; </w:t>
      </w:r>
    </w:p>
    <w:bookmarkEnd w:id="43"/>
    <w:bookmarkStart w:name="z51" w:id="44"/>
    <w:p>
      <w:pPr>
        <w:spacing w:after="0"/>
        <w:ind w:left="0"/>
        <w:jc w:val="both"/>
      </w:pPr>
      <w:r>
        <w:rPr>
          <w:rFonts w:ascii="Times New Roman"/>
          <w:b w:val="false"/>
          <w:i w:val="false"/>
          <w:color w:val="000000"/>
          <w:sz w:val="28"/>
        </w:rPr>
        <w:t>
      b) информацию об обстоятельствах преступления, в связи с которым направлен запрос о выдаче, с указанием даты и места его совершения;</w:t>
      </w:r>
    </w:p>
    <w:bookmarkEnd w:id="44"/>
    <w:bookmarkStart w:name="z52" w:id="45"/>
    <w:p>
      <w:pPr>
        <w:spacing w:after="0"/>
        <w:ind w:left="0"/>
        <w:jc w:val="both"/>
      </w:pPr>
      <w:r>
        <w:rPr>
          <w:rFonts w:ascii="Times New Roman"/>
          <w:b w:val="false"/>
          <w:i w:val="false"/>
          <w:color w:val="000000"/>
          <w:sz w:val="28"/>
        </w:rPr>
        <w:t xml:space="preserve">
      c) текст соответствующего закона, квалифицирующего преступление, в связи с которым направлен запрос о выдаче, и устанавливающего за него наказание; </w:t>
      </w:r>
    </w:p>
    <w:bookmarkEnd w:id="45"/>
    <w:bookmarkStart w:name="z53" w:id="46"/>
    <w:p>
      <w:pPr>
        <w:spacing w:after="0"/>
        <w:ind w:left="0"/>
        <w:jc w:val="both"/>
      </w:pPr>
      <w:r>
        <w:rPr>
          <w:rFonts w:ascii="Times New Roman"/>
          <w:b w:val="false"/>
          <w:i w:val="false"/>
          <w:color w:val="000000"/>
          <w:sz w:val="28"/>
        </w:rPr>
        <w:t xml:space="preserve">
      d) текст соответствующего закона, относящегося к ограничению времени уголовного преследования или исполнения наказания; </w:t>
      </w:r>
    </w:p>
    <w:bookmarkEnd w:id="46"/>
    <w:bookmarkStart w:name="z54" w:id="47"/>
    <w:p>
      <w:pPr>
        <w:spacing w:after="0"/>
        <w:ind w:left="0"/>
        <w:jc w:val="both"/>
      </w:pPr>
      <w:r>
        <w:rPr>
          <w:rFonts w:ascii="Times New Roman"/>
          <w:b w:val="false"/>
          <w:i w:val="false"/>
          <w:color w:val="000000"/>
          <w:sz w:val="28"/>
        </w:rPr>
        <w:t>
      e) в необходимых случаях текст соответствующего закона, предусматривающий юрисдикцию Запрашивающей Стороны по преступлению, которое было совершено за пределами ее территории.</w:t>
      </w:r>
    </w:p>
    <w:bookmarkEnd w:id="47"/>
    <w:bookmarkStart w:name="z55" w:id="48"/>
    <w:p>
      <w:pPr>
        <w:spacing w:after="0"/>
        <w:ind w:left="0"/>
        <w:jc w:val="both"/>
      </w:pPr>
      <w:r>
        <w:rPr>
          <w:rFonts w:ascii="Times New Roman"/>
          <w:b w:val="false"/>
          <w:i w:val="false"/>
          <w:color w:val="000000"/>
          <w:sz w:val="28"/>
        </w:rPr>
        <w:t>
      2. В дополнение к положениям пункта 1 настоящей статьи запрос о выдаче должен сопровождаться:</w:t>
      </w:r>
    </w:p>
    <w:bookmarkEnd w:id="48"/>
    <w:bookmarkStart w:name="z56" w:id="49"/>
    <w:p>
      <w:pPr>
        <w:spacing w:after="0"/>
        <w:ind w:left="0"/>
        <w:jc w:val="both"/>
      </w:pPr>
      <w:r>
        <w:rPr>
          <w:rFonts w:ascii="Times New Roman"/>
          <w:b w:val="false"/>
          <w:i w:val="false"/>
          <w:color w:val="000000"/>
          <w:sz w:val="28"/>
        </w:rPr>
        <w:t>
      a) заверенными компетентным органом Запрашивающей Стороны копиями решения о квалификации деяния подозреваемого, обвинительного акта и решения/ордера суда об аресте, если запрос связан с уголовным преследованием;</w:t>
      </w:r>
    </w:p>
    <w:bookmarkEnd w:id="49"/>
    <w:bookmarkStart w:name="z57" w:id="50"/>
    <w:p>
      <w:pPr>
        <w:spacing w:after="0"/>
        <w:ind w:left="0"/>
        <w:jc w:val="both"/>
      </w:pPr>
      <w:r>
        <w:rPr>
          <w:rFonts w:ascii="Times New Roman"/>
          <w:b w:val="false"/>
          <w:i w:val="false"/>
          <w:color w:val="000000"/>
          <w:sz w:val="28"/>
        </w:rPr>
        <w:t>
      b) заверенной компетентным органом Запрашивающей Стороны копией вступившего в законную силу приговора суда, справкой об отбытой и подлежащей отбытию частей наказания, если запрос связан с приведением приговора суда в исполнение</w:t>
      </w:r>
      <w:r>
        <w:rPr>
          <w:rFonts w:ascii="Times New Roman"/>
          <w:b w:val="false"/>
          <w:i/>
          <w:color w:val="000000"/>
          <w:sz w:val="28"/>
        </w:rPr>
        <w:t>.</w:t>
      </w:r>
    </w:p>
    <w:bookmarkEnd w:id="50"/>
    <w:bookmarkStart w:name="z58" w:id="51"/>
    <w:p>
      <w:pPr>
        <w:spacing w:after="0"/>
        <w:ind w:left="0"/>
        <w:jc w:val="both"/>
      </w:pPr>
      <w:r>
        <w:rPr>
          <w:rFonts w:ascii="Times New Roman"/>
          <w:b w:val="false"/>
          <w:i w:val="false"/>
          <w:color w:val="000000"/>
          <w:sz w:val="28"/>
        </w:rPr>
        <w:t>
      3. Если лицо было осуждено заочно, выдача может быть осуществлена, если Запрашивающая Сторона предоставит Запрашиваемой Стороне гарантии того, что данное лицо имеет право на пересмотр заочного приговора суда в целях обеспечения его прав на защиту.</w:t>
      </w:r>
    </w:p>
    <w:bookmarkEnd w:id="51"/>
    <w:bookmarkStart w:name="z59" w:id="52"/>
    <w:p>
      <w:pPr>
        <w:spacing w:after="0"/>
        <w:ind w:left="0"/>
        <w:jc w:val="left"/>
      </w:pPr>
      <w:r>
        <w:rPr>
          <w:rFonts w:ascii="Times New Roman"/>
          <w:b/>
          <w:i w:val="false"/>
          <w:color w:val="000000"/>
        </w:rPr>
        <w:t xml:space="preserve"> СТАТЬЯ 8 </w:t>
      </w:r>
      <w:r>
        <w:br/>
      </w:r>
      <w:r>
        <w:rPr>
          <w:rFonts w:ascii="Times New Roman"/>
          <w:b/>
          <w:i w:val="false"/>
          <w:color w:val="000000"/>
        </w:rPr>
        <w:t>ДОПОЛНИТЕЛЬНАЯ ИНФОРМАЦИЯ</w:t>
      </w:r>
    </w:p>
    <w:bookmarkEnd w:id="52"/>
    <w:bookmarkStart w:name="z60" w:id="53"/>
    <w:p>
      <w:pPr>
        <w:spacing w:after="0"/>
        <w:ind w:left="0"/>
        <w:jc w:val="both"/>
      </w:pPr>
      <w:r>
        <w:rPr>
          <w:rFonts w:ascii="Times New Roman"/>
          <w:b w:val="false"/>
          <w:i w:val="false"/>
          <w:color w:val="000000"/>
          <w:sz w:val="28"/>
        </w:rPr>
        <w:t>
      1. Если информация, сопровождающая запрос о выдаче, предоставленная Запрашивающей Стороной, недостаточна для того, чтобы Запрашиваемая Сторона приняла решение в соответствии с настоящим Договором, Запрашиваемая Сторона вправе запросить предоставление дополнительной информации. Запрашиваемая дополнительная информация должна быть предоставлена в течение сорока пяти (45) суток с момента получения такого запроса.</w:t>
      </w:r>
    </w:p>
    <w:bookmarkEnd w:id="53"/>
    <w:bookmarkStart w:name="z61" w:id="54"/>
    <w:p>
      <w:pPr>
        <w:spacing w:after="0"/>
        <w:ind w:left="0"/>
        <w:jc w:val="both"/>
      </w:pPr>
      <w:r>
        <w:rPr>
          <w:rFonts w:ascii="Times New Roman"/>
          <w:b w:val="false"/>
          <w:i w:val="false"/>
          <w:color w:val="000000"/>
          <w:sz w:val="28"/>
        </w:rPr>
        <w:t>
      2. Если разыскиваемое лицо находится под арестом и запрашиваемая дополнительная информация не получена в течение срока, указанного в пункте 1 настоящей статьи, лицо может быть освобождено из-под стражи. Тем не менее, такое освобождение не должно препятствовать повторному аресту и выдаче разыскиваемого лица при поступлении дополнительной информации в дальнейшем.</w:t>
      </w:r>
    </w:p>
    <w:bookmarkEnd w:id="54"/>
    <w:bookmarkStart w:name="z62" w:id="55"/>
    <w:p>
      <w:pPr>
        <w:spacing w:after="0"/>
        <w:ind w:left="0"/>
        <w:jc w:val="both"/>
      </w:pPr>
      <w:r>
        <w:rPr>
          <w:rFonts w:ascii="Times New Roman"/>
          <w:b w:val="false"/>
          <w:i w:val="false"/>
          <w:color w:val="000000"/>
          <w:sz w:val="28"/>
        </w:rPr>
        <w:t>
      3. Если лицо освобождено из-под стражи согласно пункту 2 настоящей статьи, Запрашиваемая Сторона должна в возможно короткий срок уведомить об этом Запрашивающую Сторону.</w:t>
      </w:r>
    </w:p>
    <w:bookmarkEnd w:id="55"/>
    <w:bookmarkStart w:name="z63" w:id="56"/>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ДОПУСТИМОСТЬ ДОКУМЕНТОВ </w:t>
      </w:r>
    </w:p>
    <w:bookmarkEnd w:id="56"/>
    <w:bookmarkStart w:name="z64" w:id="57"/>
    <w:p>
      <w:pPr>
        <w:spacing w:after="0"/>
        <w:ind w:left="0"/>
        <w:jc w:val="both"/>
      </w:pPr>
      <w:r>
        <w:rPr>
          <w:rFonts w:ascii="Times New Roman"/>
          <w:b w:val="false"/>
          <w:i w:val="false"/>
          <w:color w:val="000000"/>
          <w:sz w:val="28"/>
        </w:rPr>
        <w:t>
      1. Документы, заверенные центральными или компетентными органами, должны быть допустимыми в процедуре выдачи разыскиваемого лица без дальнейшей сертификации, установления подлинности и легализации.</w:t>
      </w:r>
    </w:p>
    <w:bookmarkEnd w:id="57"/>
    <w:bookmarkStart w:name="z65" w:id="58"/>
    <w:p>
      <w:pPr>
        <w:spacing w:after="0"/>
        <w:ind w:left="0"/>
        <w:jc w:val="both"/>
      </w:pPr>
      <w:r>
        <w:rPr>
          <w:rFonts w:ascii="Times New Roman"/>
          <w:b w:val="false"/>
          <w:i w:val="false"/>
          <w:color w:val="000000"/>
          <w:sz w:val="28"/>
        </w:rPr>
        <w:t xml:space="preserve">
      2. Запросы и необходимые документы должны быть составлены на языке Запрашивающей Стороны и сопровождаться заверенным переводом на язык Запрашиваемой Стороны или на английский язык. </w:t>
      </w:r>
    </w:p>
    <w:bookmarkEnd w:id="58"/>
    <w:bookmarkStart w:name="z66" w:id="59"/>
    <w:p>
      <w:pPr>
        <w:spacing w:after="0"/>
        <w:ind w:left="0"/>
        <w:jc w:val="left"/>
      </w:pPr>
      <w:r>
        <w:rPr>
          <w:rFonts w:ascii="Times New Roman"/>
          <w:b/>
          <w:i w:val="false"/>
          <w:color w:val="000000"/>
        </w:rPr>
        <w:t xml:space="preserve"> СТАТЬЯ 10 </w:t>
      </w:r>
      <w:r>
        <w:br/>
      </w:r>
      <w:r>
        <w:rPr>
          <w:rFonts w:ascii="Times New Roman"/>
          <w:b/>
          <w:i w:val="false"/>
          <w:color w:val="000000"/>
        </w:rPr>
        <w:t>РЕШЕНИЕ ПО ЗАПРОСУ О ВЫДАЧЕ</w:t>
      </w:r>
    </w:p>
    <w:bookmarkEnd w:id="59"/>
    <w:bookmarkStart w:name="z67" w:id="60"/>
    <w:p>
      <w:pPr>
        <w:spacing w:after="0"/>
        <w:ind w:left="0"/>
        <w:jc w:val="both"/>
      </w:pPr>
      <w:r>
        <w:rPr>
          <w:rFonts w:ascii="Times New Roman"/>
          <w:b w:val="false"/>
          <w:i w:val="false"/>
          <w:color w:val="000000"/>
          <w:sz w:val="28"/>
        </w:rPr>
        <w:t>
      1. Запрашиваемая Сторона принимает решение по запросу о выдаче в соответствии с положениями настоящего Договора и своим национальным законодательством, незамедлительно информируя о своем решении Запрашивающую Сторону по дипломатическим каналам.</w:t>
      </w:r>
    </w:p>
    <w:bookmarkEnd w:id="60"/>
    <w:bookmarkStart w:name="z68" w:id="61"/>
    <w:p>
      <w:pPr>
        <w:spacing w:after="0"/>
        <w:ind w:left="0"/>
        <w:jc w:val="both"/>
      </w:pPr>
      <w:r>
        <w:rPr>
          <w:rFonts w:ascii="Times New Roman"/>
          <w:b w:val="false"/>
          <w:i w:val="false"/>
          <w:color w:val="000000"/>
          <w:sz w:val="28"/>
        </w:rPr>
        <w:t>
      2. Если Запрашиваемая Сторона отклоняет полностью или частично запрос о выдаче, такое решение должно быть обоснованным.</w:t>
      </w:r>
    </w:p>
    <w:bookmarkEnd w:id="61"/>
    <w:bookmarkStart w:name="z69" w:id="62"/>
    <w:p>
      <w:pPr>
        <w:spacing w:after="0"/>
        <w:ind w:left="0"/>
        <w:jc w:val="both"/>
      </w:pPr>
      <w:r>
        <w:rPr>
          <w:rFonts w:ascii="Times New Roman"/>
          <w:b w:val="false"/>
          <w:i w:val="false"/>
          <w:color w:val="000000"/>
          <w:sz w:val="28"/>
        </w:rPr>
        <w:t>
      3. В случае отказа в выдаче по формальным основаниям Запрашивающая Сторона вправе направить повторный запрос о выдаче. При направлении такого запроса о выдаче эти формальности должны быть учтены.</w:t>
      </w:r>
    </w:p>
    <w:bookmarkEnd w:id="62"/>
    <w:bookmarkStart w:name="z70" w:id="63"/>
    <w:p>
      <w:pPr>
        <w:spacing w:after="0"/>
        <w:ind w:left="0"/>
        <w:jc w:val="both"/>
      </w:pPr>
      <w:r>
        <w:rPr>
          <w:rFonts w:ascii="Times New Roman"/>
          <w:b w:val="false"/>
          <w:i w:val="false"/>
          <w:color w:val="000000"/>
          <w:sz w:val="28"/>
        </w:rPr>
        <w:t>
      4. Запрашиваемая Сторона вправе удовлетворить в соответствии со своим национальным законодательством выдачу в случае дачи разыскиваемым лицом добровольного согласия на экстрадицию компетентным органам Запрашиваемой Стороны. При этом такое согласие не может быть впоследствии аннулировано.</w:t>
      </w:r>
    </w:p>
    <w:bookmarkEnd w:id="63"/>
    <w:bookmarkStart w:name="z71" w:id="64"/>
    <w:p>
      <w:pPr>
        <w:spacing w:after="0"/>
        <w:ind w:left="0"/>
        <w:jc w:val="left"/>
      </w:pPr>
      <w:r>
        <w:rPr>
          <w:rFonts w:ascii="Times New Roman"/>
          <w:b/>
          <w:i w:val="false"/>
          <w:color w:val="000000"/>
        </w:rPr>
        <w:t xml:space="preserve"> СТАТЬЯ 11 </w:t>
      </w:r>
      <w:r>
        <w:br/>
      </w:r>
      <w:r>
        <w:rPr>
          <w:rFonts w:ascii="Times New Roman"/>
          <w:b/>
          <w:i w:val="false"/>
          <w:color w:val="000000"/>
        </w:rPr>
        <w:t>СПЕЦИАЛЬНОЕ ПРАВИЛО</w:t>
      </w:r>
    </w:p>
    <w:bookmarkEnd w:id="64"/>
    <w:bookmarkStart w:name="z72" w:id="65"/>
    <w:p>
      <w:pPr>
        <w:spacing w:after="0"/>
        <w:ind w:left="0"/>
        <w:jc w:val="both"/>
      </w:pPr>
      <w:r>
        <w:rPr>
          <w:rFonts w:ascii="Times New Roman"/>
          <w:b w:val="false"/>
          <w:i w:val="false"/>
          <w:color w:val="000000"/>
          <w:sz w:val="28"/>
        </w:rPr>
        <w:t>
      1. Лицо, выданное в соответствии с настоящим Договором, не может быть подвергнуто уголовному преследованию, осуждено или подвергнуто наказанию либо иной мере ограничения свободы за любое иное совершенное до его выдачи преступление, за исключением случаев:</w:t>
      </w:r>
    </w:p>
    <w:bookmarkEnd w:id="65"/>
    <w:bookmarkStart w:name="z73" w:id="66"/>
    <w:p>
      <w:pPr>
        <w:spacing w:after="0"/>
        <w:ind w:left="0"/>
        <w:jc w:val="both"/>
      </w:pPr>
      <w:r>
        <w:rPr>
          <w:rFonts w:ascii="Times New Roman"/>
          <w:b w:val="false"/>
          <w:i w:val="false"/>
          <w:color w:val="000000"/>
          <w:sz w:val="28"/>
        </w:rPr>
        <w:t>
      а) если выданное лицо отказалось от гарантий, предусмотренных пунктом 1 настоящей статьи;</w:t>
      </w:r>
    </w:p>
    <w:bookmarkEnd w:id="66"/>
    <w:bookmarkStart w:name="z74" w:id="67"/>
    <w:p>
      <w:pPr>
        <w:spacing w:after="0"/>
        <w:ind w:left="0"/>
        <w:jc w:val="both"/>
      </w:pPr>
      <w:r>
        <w:rPr>
          <w:rFonts w:ascii="Times New Roman"/>
          <w:b w:val="false"/>
          <w:i w:val="false"/>
          <w:color w:val="000000"/>
          <w:sz w:val="28"/>
        </w:rPr>
        <w:t>
      b) если преступление совершено после выдачи;</w:t>
      </w:r>
    </w:p>
    <w:bookmarkEnd w:id="67"/>
    <w:bookmarkStart w:name="z75" w:id="68"/>
    <w:p>
      <w:pPr>
        <w:spacing w:after="0"/>
        <w:ind w:left="0"/>
        <w:jc w:val="both"/>
      </w:pPr>
      <w:r>
        <w:rPr>
          <w:rFonts w:ascii="Times New Roman"/>
          <w:b w:val="false"/>
          <w:i w:val="false"/>
          <w:color w:val="000000"/>
          <w:sz w:val="28"/>
        </w:rPr>
        <w:t>
      с) если выданное лицо покинуло территорию Запрашивающей Стороны после выдачи и добровольно возвратилось обратно;</w:t>
      </w:r>
    </w:p>
    <w:bookmarkEnd w:id="68"/>
    <w:bookmarkStart w:name="z76" w:id="69"/>
    <w:p>
      <w:pPr>
        <w:spacing w:after="0"/>
        <w:ind w:left="0"/>
        <w:jc w:val="both"/>
      </w:pPr>
      <w:r>
        <w:rPr>
          <w:rFonts w:ascii="Times New Roman"/>
          <w:b w:val="false"/>
          <w:i w:val="false"/>
          <w:color w:val="000000"/>
          <w:sz w:val="28"/>
        </w:rPr>
        <w:t>
      d) если выданное лицо не покинуло территорию Запрашивающей Стороны в течение тридцати (30) суток с момента, когда оно имело такую возможность. Однако в этот период не включается время, в течение которого вышеуказанное лицо не покинуло территорию Запрашивающей Стороны по независящим от него причинам;</w:t>
      </w:r>
    </w:p>
    <w:bookmarkEnd w:id="69"/>
    <w:bookmarkStart w:name="z77" w:id="70"/>
    <w:p>
      <w:pPr>
        <w:spacing w:after="0"/>
        <w:ind w:left="0"/>
        <w:jc w:val="both"/>
      </w:pPr>
      <w:r>
        <w:rPr>
          <w:rFonts w:ascii="Times New Roman"/>
          <w:b w:val="false"/>
          <w:i w:val="false"/>
          <w:color w:val="000000"/>
          <w:sz w:val="28"/>
        </w:rPr>
        <w:t>
      е) если Запрашиваемая Сторона дала на это согласие, для получения которого направляется запрос с приложением документов, указанных в статье 7 настоящего Договора, и официального документа с любым заявлением, сделанным указанным лицом. Запрашиваемая Сторона дает согласие, если в каждом конкретном случае соблюдены условия выдачи, установленные настоящим Договором.</w:t>
      </w:r>
    </w:p>
    <w:bookmarkEnd w:id="70"/>
    <w:bookmarkStart w:name="z78" w:id="71"/>
    <w:p>
      <w:pPr>
        <w:spacing w:after="0"/>
        <w:ind w:left="0"/>
        <w:jc w:val="both"/>
      </w:pPr>
      <w:r>
        <w:rPr>
          <w:rFonts w:ascii="Times New Roman"/>
          <w:b w:val="false"/>
          <w:i w:val="false"/>
          <w:color w:val="000000"/>
          <w:sz w:val="28"/>
        </w:rPr>
        <w:t>
      2. Без согласия Запрашиваемой Стороны Запрашивающая Сторона не вправе ре-экстрадировать или передать лицо, выданное в соответствии с настоящим Договором, третьему государству за любое преступление, совершенное до его выдачи.</w:t>
      </w:r>
    </w:p>
    <w:bookmarkEnd w:id="71"/>
    <w:bookmarkStart w:name="z79" w:id="72"/>
    <w:p>
      <w:pPr>
        <w:spacing w:after="0"/>
        <w:ind w:left="0"/>
        <w:jc w:val="left"/>
      </w:pPr>
      <w:r>
        <w:rPr>
          <w:rFonts w:ascii="Times New Roman"/>
          <w:b/>
          <w:i w:val="false"/>
          <w:color w:val="000000"/>
        </w:rPr>
        <w:t xml:space="preserve"> СТАТЬЯ 12 </w:t>
      </w:r>
      <w:r>
        <w:br/>
      </w:r>
      <w:r>
        <w:rPr>
          <w:rFonts w:ascii="Times New Roman"/>
          <w:b/>
          <w:i w:val="false"/>
          <w:color w:val="000000"/>
        </w:rPr>
        <w:t>АРЕСТ С ЦЕЛЬЮ ВЫДАЧИ</w:t>
      </w:r>
    </w:p>
    <w:bookmarkEnd w:id="72"/>
    <w:bookmarkStart w:name="z80" w:id="73"/>
    <w:p>
      <w:pPr>
        <w:spacing w:after="0"/>
        <w:ind w:left="0"/>
        <w:jc w:val="both"/>
      </w:pPr>
      <w:r>
        <w:rPr>
          <w:rFonts w:ascii="Times New Roman"/>
          <w:b w:val="false"/>
          <w:i w:val="false"/>
          <w:color w:val="000000"/>
          <w:sz w:val="28"/>
        </w:rPr>
        <w:t xml:space="preserve">
      1. По запросу об аресте Запрашивающей Стороны разыскиваемое лицо может быть арестовано до получения запроса о выдаче. </w:t>
      </w:r>
    </w:p>
    <w:bookmarkEnd w:id="73"/>
    <w:bookmarkStart w:name="z81" w:id="74"/>
    <w:p>
      <w:pPr>
        <w:spacing w:after="0"/>
        <w:ind w:left="0"/>
        <w:jc w:val="both"/>
      </w:pPr>
      <w:r>
        <w:rPr>
          <w:rFonts w:ascii="Times New Roman"/>
          <w:b w:val="false"/>
          <w:i w:val="false"/>
          <w:color w:val="000000"/>
          <w:sz w:val="28"/>
        </w:rPr>
        <w:t xml:space="preserve">
      2. Запрос об аресте может быть направлен напрямую между центральными органами либо при содействии Международной организации уголовной полиции (Интерпол). Запрос об аресте может быть передан с использованием технических средств коммуникаций. Оригинал запроса должен быть направлен одновременно по дипломатическим каналам. </w:t>
      </w:r>
    </w:p>
    <w:bookmarkEnd w:id="74"/>
    <w:bookmarkStart w:name="z82" w:id="75"/>
    <w:p>
      <w:pPr>
        <w:spacing w:after="0"/>
        <w:ind w:left="0"/>
        <w:jc w:val="both"/>
      </w:pPr>
      <w:r>
        <w:rPr>
          <w:rFonts w:ascii="Times New Roman"/>
          <w:b w:val="false"/>
          <w:i w:val="false"/>
          <w:color w:val="000000"/>
          <w:sz w:val="28"/>
        </w:rPr>
        <w:t xml:space="preserve">
      3. Запрос об аресте должен содержать: </w:t>
      </w:r>
    </w:p>
    <w:bookmarkEnd w:id="75"/>
    <w:bookmarkStart w:name="z83" w:id="76"/>
    <w:p>
      <w:pPr>
        <w:spacing w:after="0"/>
        <w:ind w:left="0"/>
        <w:jc w:val="both"/>
      </w:pPr>
      <w:r>
        <w:rPr>
          <w:rFonts w:ascii="Times New Roman"/>
          <w:b w:val="false"/>
          <w:i w:val="false"/>
          <w:color w:val="000000"/>
          <w:sz w:val="28"/>
        </w:rPr>
        <w:t>
      а) описание разыскиваемого лица, включая идентификационные данные и сведения о гражданстве;</w:t>
      </w:r>
    </w:p>
    <w:bookmarkEnd w:id="76"/>
    <w:bookmarkStart w:name="z84" w:id="77"/>
    <w:p>
      <w:pPr>
        <w:spacing w:after="0"/>
        <w:ind w:left="0"/>
        <w:jc w:val="both"/>
      </w:pPr>
      <w:r>
        <w:rPr>
          <w:rFonts w:ascii="Times New Roman"/>
          <w:b w:val="false"/>
          <w:i w:val="false"/>
          <w:color w:val="000000"/>
          <w:sz w:val="28"/>
        </w:rPr>
        <w:t>
      b) если известно, сведения о его местонахождении;</w:t>
      </w:r>
    </w:p>
    <w:bookmarkEnd w:id="77"/>
    <w:bookmarkStart w:name="z85" w:id="78"/>
    <w:p>
      <w:pPr>
        <w:spacing w:after="0"/>
        <w:ind w:left="0"/>
        <w:jc w:val="both"/>
      </w:pPr>
      <w:r>
        <w:rPr>
          <w:rFonts w:ascii="Times New Roman"/>
          <w:b w:val="false"/>
          <w:i w:val="false"/>
          <w:color w:val="000000"/>
          <w:sz w:val="28"/>
        </w:rPr>
        <w:t>
      с) краткое описание преступления, время и место его совершения;</w:t>
      </w:r>
    </w:p>
    <w:bookmarkEnd w:id="78"/>
    <w:bookmarkStart w:name="z86" w:id="79"/>
    <w:p>
      <w:pPr>
        <w:spacing w:after="0"/>
        <w:ind w:left="0"/>
        <w:jc w:val="both"/>
      </w:pPr>
      <w:r>
        <w:rPr>
          <w:rFonts w:ascii="Times New Roman"/>
          <w:b w:val="false"/>
          <w:i w:val="false"/>
          <w:color w:val="000000"/>
          <w:sz w:val="28"/>
        </w:rPr>
        <w:t>
      d) применяемые положения уголовного законодательства;</w:t>
      </w:r>
    </w:p>
    <w:bookmarkEnd w:id="79"/>
    <w:bookmarkStart w:name="z87" w:id="80"/>
    <w:p>
      <w:pPr>
        <w:spacing w:after="0"/>
        <w:ind w:left="0"/>
        <w:jc w:val="both"/>
      </w:pPr>
      <w:r>
        <w:rPr>
          <w:rFonts w:ascii="Times New Roman"/>
          <w:b w:val="false"/>
          <w:i w:val="false"/>
          <w:color w:val="000000"/>
          <w:sz w:val="28"/>
        </w:rPr>
        <w:t>
      е) заявление о наличии решения суда или ордера об аресте в отношении разыскиваемого лица; и</w:t>
      </w:r>
    </w:p>
    <w:bookmarkEnd w:id="80"/>
    <w:bookmarkStart w:name="z88" w:id="81"/>
    <w:p>
      <w:pPr>
        <w:spacing w:after="0"/>
        <w:ind w:left="0"/>
        <w:jc w:val="both"/>
      </w:pPr>
      <w:r>
        <w:rPr>
          <w:rFonts w:ascii="Times New Roman"/>
          <w:b w:val="false"/>
          <w:i w:val="false"/>
          <w:color w:val="000000"/>
          <w:sz w:val="28"/>
        </w:rPr>
        <w:t xml:space="preserve">
      f) гарантии того, что запрос о выдаче разыскиваемого лица будет представлен в ближайшее время. </w:t>
      </w:r>
    </w:p>
    <w:bookmarkEnd w:id="81"/>
    <w:bookmarkStart w:name="z89" w:id="82"/>
    <w:p>
      <w:pPr>
        <w:spacing w:after="0"/>
        <w:ind w:left="0"/>
        <w:jc w:val="both"/>
      </w:pPr>
      <w:r>
        <w:rPr>
          <w:rFonts w:ascii="Times New Roman"/>
          <w:b w:val="false"/>
          <w:i w:val="false"/>
          <w:color w:val="000000"/>
          <w:sz w:val="28"/>
        </w:rPr>
        <w:t>
      4. Запрашиваемая Сторона обязана незамедлительно проинформировать Запрашивающую Сторону о результатах рассмотрения запроса об аресте.</w:t>
      </w:r>
    </w:p>
    <w:bookmarkEnd w:id="82"/>
    <w:bookmarkStart w:name="z90" w:id="83"/>
    <w:p>
      <w:pPr>
        <w:spacing w:after="0"/>
        <w:ind w:left="0"/>
        <w:jc w:val="both"/>
      </w:pPr>
      <w:r>
        <w:rPr>
          <w:rFonts w:ascii="Times New Roman"/>
          <w:b w:val="false"/>
          <w:i w:val="false"/>
          <w:color w:val="000000"/>
          <w:sz w:val="28"/>
        </w:rPr>
        <w:t xml:space="preserve">
      5. Если по истечении шестидесяти (60) суток с даты ареста лица центральный орган Запрашиваемой Стороны не получил запрос о выдаче, арестованное лицо подлежит освобождению. Однако освобождение лица не должно препятствовать повторному аресту и экстрадиции, если Запрашиваемая Сторона впоследствии получает запрос о выдаче. </w:t>
      </w:r>
    </w:p>
    <w:bookmarkEnd w:id="83"/>
    <w:bookmarkStart w:name="z91" w:id="84"/>
    <w:p>
      <w:pPr>
        <w:spacing w:after="0"/>
        <w:ind w:left="0"/>
        <w:jc w:val="left"/>
      </w:pPr>
      <w:r>
        <w:rPr>
          <w:rFonts w:ascii="Times New Roman"/>
          <w:b/>
          <w:i w:val="false"/>
          <w:color w:val="000000"/>
        </w:rPr>
        <w:t xml:space="preserve"> СТАТЬЯ 13</w:t>
      </w:r>
      <w:r>
        <w:br/>
      </w:r>
      <w:r>
        <w:rPr>
          <w:rFonts w:ascii="Times New Roman"/>
          <w:b/>
          <w:i w:val="false"/>
          <w:color w:val="000000"/>
        </w:rPr>
        <w:t xml:space="preserve">ЗАПРОСЫ О ВЫДАЧЕ, НАПРАВЛЕННЫЕ НЕСКОЛЬКИМИ ГОСУДАРСТВАМИ </w:t>
      </w:r>
    </w:p>
    <w:bookmarkEnd w:id="84"/>
    <w:bookmarkStart w:name="z92" w:id="85"/>
    <w:p>
      <w:pPr>
        <w:spacing w:after="0"/>
        <w:ind w:left="0"/>
        <w:jc w:val="both"/>
      </w:pPr>
      <w:r>
        <w:rPr>
          <w:rFonts w:ascii="Times New Roman"/>
          <w:b w:val="false"/>
          <w:i w:val="false"/>
          <w:color w:val="000000"/>
          <w:sz w:val="28"/>
        </w:rPr>
        <w:t>
      1. Если Запрашиваемая Сторона получает запросы о выдаче в отношении одного и того же лица от двух или более государств, в том числе и от Запрашивающей Стороны, за одно и то же или за разные преступления, Запрашиваемая Сторона определяет, какому государству выдаст данное лицо.</w:t>
      </w:r>
    </w:p>
    <w:bookmarkEnd w:id="85"/>
    <w:bookmarkStart w:name="z93" w:id="86"/>
    <w:p>
      <w:pPr>
        <w:spacing w:after="0"/>
        <w:ind w:left="0"/>
        <w:jc w:val="both"/>
      </w:pPr>
      <w:r>
        <w:rPr>
          <w:rFonts w:ascii="Times New Roman"/>
          <w:b w:val="false"/>
          <w:i w:val="false"/>
          <w:color w:val="000000"/>
          <w:sz w:val="28"/>
        </w:rPr>
        <w:t>
      2. Принимая решение в соответствии с пунктом 1 настоящей статьи, Запрашиваемая Сторона должна учесть все обстоятельства и в особенности:</w:t>
      </w:r>
    </w:p>
    <w:bookmarkEnd w:id="86"/>
    <w:bookmarkStart w:name="z94" w:id="87"/>
    <w:p>
      <w:pPr>
        <w:spacing w:after="0"/>
        <w:ind w:left="0"/>
        <w:jc w:val="both"/>
      </w:pPr>
      <w:r>
        <w:rPr>
          <w:rFonts w:ascii="Times New Roman"/>
          <w:b w:val="false"/>
          <w:i w:val="false"/>
          <w:color w:val="000000"/>
          <w:sz w:val="28"/>
        </w:rPr>
        <w:t>
      a) направлены ли запросы на основании международных договоров;</w:t>
      </w:r>
    </w:p>
    <w:bookmarkEnd w:id="87"/>
    <w:bookmarkStart w:name="z95" w:id="88"/>
    <w:p>
      <w:pPr>
        <w:spacing w:after="0"/>
        <w:ind w:left="0"/>
        <w:jc w:val="both"/>
      </w:pPr>
      <w:r>
        <w:rPr>
          <w:rFonts w:ascii="Times New Roman"/>
          <w:b w:val="false"/>
          <w:i w:val="false"/>
          <w:color w:val="000000"/>
          <w:sz w:val="28"/>
        </w:rPr>
        <w:t>
      b) место и время совершения преступления;</w:t>
      </w:r>
    </w:p>
    <w:bookmarkEnd w:id="88"/>
    <w:bookmarkStart w:name="z96" w:id="89"/>
    <w:p>
      <w:pPr>
        <w:spacing w:after="0"/>
        <w:ind w:left="0"/>
        <w:jc w:val="both"/>
      </w:pPr>
      <w:r>
        <w:rPr>
          <w:rFonts w:ascii="Times New Roman"/>
          <w:b w:val="false"/>
          <w:i w:val="false"/>
          <w:color w:val="000000"/>
          <w:sz w:val="28"/>
        </w:rPr>
        <w:t>
      c) интересы запрашивающих государств;</w:t>
      </w:r>
    </w:p>
    <w:bookmarkEnd w:id="89"/>
    <w:bookmarkStart w:name="z97" w:id="90"/>
    <w:p>
      <w:pPr>
        <w:spacing w:after="0"/>
        <w:ind w:left="0"/>
        <w:jc w:val="both"/>
      </w:pPr>
      <w:r>
        <w:rPr>
          <w:rFonts w:ascii="Times New Roman"/>
          <w:b w:val="false"/>
          <w:i w:val="false"/>
          <w:color w:val="000000"/>
          <w:sz w:val="28"/>
        </w:rPr>
        <w:t>
      d) степень тяжести преступлений;</w:t>
      </w:r>
    </w:p>
    <w:bookmarkEnd w:id="90"/>
    <w:bookmarkStart w:name="z98" w:id="91"/>
    <w:p>
      <w:pPr>
        <w:spacing w:after="0"/>
        <w:ind w:left="0"/>
        <w:jc w:val="both"/>
      </w:pPr>
      <w:r>
        <w:rPr>
          <w:rFonts w:ascii="Times New Roman"/>
          <w:b w:val="false"/>
          <w:i w:val="false"/>
          <w:color w:val="000000"/>
          <w:sz w:val="28"/>
        </w:rPr>
        <w:t>
      e) гражданство разыскиваемого лица;</w:t>
      </w:r>
    </w:p>
    <w:bookmarkEnd w:id="91"/>
    <w:bookmarkStart w:name="z99" w:id="92"/>
    <w:p>
      <w:pPr>
        <w:spacing w:after="0"/>
        <w:ind w:left="0"/>
        <w:jc w:val="both"/>
      </w:pPr>
      <w:r>
        <w:rPr>
          <w:rFonts w:ascii="Times New Roman"/>
          <w:b w:val="false"/>
          <w:i w:val="false"/>
          <w:color w:val="000000"/>
          <w:sz w:val="28"/>
        </w:rPr>
        <w:t>
      f) возможность последующей выдачи между запрашивающими государствами; и</w:t>
      </w:r>
    </w:p>
    <w:bookmarkEnd w:id="92"/>
    <w:bookmarkStart w:name="z100" w:id="93"/>
    <w:p>
      <w:pPr>
        <w:spacing w:after="0"/>
        <w:ind w:left="0"/>
        <w:jc w:val="both"/>
      </w:pPr>
      <w:r>
        <w:rPr>
          <w:rFonts w:ascii="Times New Roman"/>
          <w:b w:val="false"/>
          <w:i w:val="false"/>
          <w:color w:val="000000"/>
          <w:sz w:val="28"/>
        </w:rPr>
        <w:t>
      g) хронологический порядок получения запросов от запрашивающих государств.</w:t>
      </w:r>
    </w:p>
    <w:bookmarkEnd w:id="93"/>
    <w:bookmarkStart w:name="z101" w:id="94"/>
    <w:p>
      <w:pPr>
        <w:spacing w:after="0"/>
        <w:ind w:left="0"/>
        <w:jc w:val="left"/>
      </w:pPr>
      <w:r>
        <w:rPr>
          <w:rFonts w:ascii="Times New Roman"/>
          <w:b/>
          <w:i w:val="false"/>
          <w:color w:val="000000"/>
        </w:rPr>
        <w:t xml:space="preserve"> СТАТЬЯ 14</w:t>
      </w:r>
      <w:r>
        <w:br/>
      </w:r>
      <w:r>
        <w:rPr>
          <w:rFonts w:ascii="Times New Roman"/>
          <w:b/>
          <w:i w:val="false"/>
          <w:color w:val="000000"/>
        </w:rPr>
        <w:t>ПЕРЕДАЧА ВЫДАННОГО ЛИЦА</w:t>
      </w:r>
    </w:p>
    <w:bookmarkEnd w:id="94"/>
    <w:bookmarkStart w:name="z102" w:id="95"/>
    <w:p>
      <w:pPr>
        <w:spacing w:after="0"/>
        <w:ind w:left="0"/>
        <w:jc w:val="both"/>
      </w:pPr>
      <w:r>
        <w:rPr>
          <w:rFonts w:ascii="Times New Roman"/>
          <w:b w:val="false"/>
          <w:i w:val="false"/>
          <w:color w:val="000000"/>
          <w:sz w:val="28"/>
        </w:rPr>
        <w:t>
      1. Если запрос о выдаче удовлетворен, Стороны незамедлительно согласовывают дату, место и другие соответствующие условия, связанные с выдачей. Запрашивающей Стороне сообщается о длительности периода, в течение которого разыскиваемое лицо содержалось под арестом с целью выдачи, и это время засчитывается в общий срок наказания.</w:t>
      </w:r>
    </w:p>
    <w:bookmarkEnd w:id="95"/>
    <w:bookmarkStart w:name="z103" w:id="96"/>
    <w:p>
      <w:pPr>
        <w:spacing w:after="0"/>
        <w:ind w:left="0"/>
        <w:jc w:val="both"/>
      </w:pPr>
      <w:r>
        <w:rPr>
          <w:rFonts w:ascii="Times New Roman"/>
          <w:b w:val="false"/>
          <w:i w:val="false"/>
          <w:color w:val="000000"/>
          <w:sz w:val="28"/>
        </w:rPr>
        <w:t>
      2. Временной период для передачи выданного лица составляет тридцать (30) суток с даты, когда Запрашивающая Сторона получила решение по запросу о выдаче.</w:t>
      </w:r>
    </w:p>
    <w:bookmarkEnd w:id="96"/>
    <w:bookmarkStart w:name="z104" w:id="97"/>
    <w:p>
      <w:pPr>
        <w:spacing w:after="0"/>
        <w:ind w:left="0"/>
        <w:jc w:val="both"/>
      </w:pPr>
      <w:r>
        <w:rPr>
          <w:rFonts w:ascii="Times New Roman"/>
          <w:b w:val="false"/>
          <w:i w:val="false"/>
          <w:color w:val="000000"/>
          <w:sz w:val="28"/>
        </w:rPr>
        <w:t>
      3. Если в течение периода, указанного в пункте 2 настоящей статьи, Запрашивающая Сторона не принимает выданное лицо, Запрашиваемая Сторона незамедлительно освобождает это лицо и вправе отклонить новый запрос о выдаче в отношении этого лица за то же самое преступление, за исключением случая, предусмотренного пунктом 4 настоящей статьи.</w:t>
      </w:r>
    </w:p>
    <w:bookmarkEnd w:id="97"/>
    <w:bookmarkStart w:name="z105" w:id="98"/>
    <w:p>
      <w:pPr>
        <w:spacing w:after="0"/>
        <w:ind w:left="0"/>
        <w:jc w:val="both"/>
      </w:pPr>
      <w:r>
        <w:rPr>
          <w:rFonts w:ascii="Times New Roman"/>
          <w:b w:val="false"/>
          <w:i w:val="false"/>
          <w:color w:val="000000"/>
          <w:sz w:val="28"/>
        </w:rPr>
        <w:t>
      4. В случае непредвиденных или форс-мажорных обстоятельств, препятствующих передаче или получению выданного лица, центральные органы Сторон должны согласовать новую дату и другие необходимые условия передачи.</w:t>
      </w:r>
    </w:p>
    <w:bookmarkEnd w:id="98"/>
    <w:bookmarkStart w:name="z106" w:id="99"/>
    <w:p>
      <w:pPr>
        <w:spacing w:after="0"/>
        <w:ind w:left="0"/>
        <w:jc w:val="both"/>
      </w:pPr>
      <w:r>
        <w:rPr>
          <w:rFonts w:ascii="Times New Roman"/>
          <w:b w:val="false"/>
          <w:i w:val="false"/>
          <w:color w:val="000000"/>
          <w:sz w:val="28"/>
        </w:rPr>
        <w:t>
      5. Если после передачи выданное лицо скрылось от уголовного преследования или уклонилось от исполнения приговора суда и возвратилось на территорию Запрашиваемой Стороны, это лицо может быть повторно выдано на основании нового запроса о выдаче, разъясняющего ситуацию. В этом случае предоставление к запросу о выдаче документов, перечисленных в статье 7 настоящего Договора, не требуется.</w:t>
      </w:r>
    </w:p>
    <w:bookmarkEnd w:id="99"/>
    <w:bookmarkStart w:name="z107" w:id="100"/>
    <w:p>
      <w:pPr>
        <w:spacing w:after="0"/>
        <w:ind w:left="0"/>
        <w:jc w:val="left"/>
      </w:pPr>
      <w:r>
        <w:rPr>
          <w:rFonts w:ascii="Times New Roman"/>
          <w:b/>
          <w:i w:val="false"/>
          <w:color w:val="000000"/>
        </w:rPr>
        <w:t xml:space="preserve"> СТАТЬЯ 15 </w:t>
      </w:r>
      <w:r>
        <w:br/>
      </w:r>
      <w:r>
        <w:rPr>
          <w:rFonts w:ascii="Times New Roman"/>
          <w:b/>
          <w:i w:val="false"/>
          <w:color w:val="000000"/>
        </w:rPr>
        <w:t>ОТСРОЧКА ВЫДАЧИ ИЛИ ВЫДАЧА НА ВРЕМЯ</w:t>
      </w:r>
    </w:p>
    <w:bookmarkEnd w:id="100"/>
    <w:bookmarkStart w:name="z108" w:id="101"/>
    <w:p>
      <w:pPr>
        <w:spacing w:after="0"/>
        <w:ind w:left="0"/>
        <w:jc w:val="both"/>
      </w:pPr>
      <w:r>
        <w:rPr>
          <w:rFonts w:ascii="Times New Roman"/>
          <w:b w:val="false"/>
          <w:i w:val="false"/>
          <w:color w:val="000000"/>
          <w:sz w:val="28"/>
        </w:rPr>
        <w:t>
      1. Если в отношении разыскиваемого лица осуществляется уголовное преследование или оно отбывает наказание за совершение иного преступления, чем то, за которое запрашивается выдача, Запрашиваемая Сторона вправе после принятия решения о выдаче лица отсрочить его передачу до окончания разбирательства или до полного исполнения приговора. В случае такой отсрочки Запрашиваемая Сторона незамедлительно уведомляет об этом Запрашивающую Сторону.</w:t>
      </w:r>
    </w:p>
    <w:bookmarkEnd w:id="101"/>
    <w:bookmarkStart w:name="z109" w:id="102"/>
    <w:p>
      <w:pPr>
        <w:spacing w:after="0"/>
        <w:ind w:left="0"/>
        <w:jc w:val="both"/>
      </w:pPr>
      <w:r>
        <w:rPr>
          <w:rFonts w:ascii="Times New Roman"/>
          <w:b w:val="false"/>
          <w:i w:val="false"/>
          <w:color w:val="000000"/>
          <w:sz w:val="28"/>
        </w:rPr>
        <w:t xml:space="preserve">
      2. В случае если отсрочка выдачи может существенно затруднить расследование дела или привести к истечению сроков давности, по запросу Запрашивающей Стороны Запрашиваемая Сторона вправе выдать на время разыскиваемое лицо на взаимно согласованных условиях. Лицо, выданное на время, должно содержаться под стражей в период нахождения на территории Запрашивающей Стороны и возвращено Запрашиваемой Стороне в оговоренный срок. Время содержания лица под стражей засчитывается в общий срок исполнения приговора суда Запрашиваемой Стороны. </w:t>
      </w:r>
    </w:p>
    <w:bookmarkEnd w:id="102"/>
    <w:bookmarkStart w:name="z110" w:id="103"/>
    <w:p>
      <w:pPr>
        <w:spacing w:after="0"/>
        <w:ind w:left="0"/>
        <w:jc w:val="both"/>
      </w:pPr>
      <w:r>
        <w:rPr>
          <w:rFonts w:ascii="Times New Roman"/>
          <w:b w:val="false"/>
          <w:i w:val="false"/>
          <w:color w:val="000000"/>
          <w:sz w:val="28"/>
        </w:rPr>
        <w:t xml:space="preserve">
      3. Передача выданного лица также может быть отсрочена, когда она ввиду состояния здоровья лица может поставить под угрозу его жизнь или ухудшить состояние его здоровья. В этом случае необходимо, чтобы Запрашиваемая Сторона представила Запрашивающей Стороне развернутый медицинский отчет, выданный ее компетентным медицинским учреждением. </w:t>
      </w:r>
    </w:p>
    <w:bookmarkEnd w:id="103"/>
    <w:bookmarkStart w:name="z111" w:id="104"/>
    <w:p>
      <w:pPr>
        <w:spacing w:after="0"/>
        <w:ind w:left="0"/>
        <w:jc w:val="left"/>
      </w:pPr>
      <w:r>
        <w:rPr>
          <w:rFonts w:ascii="Times New Roman"/>
          <w:b/>
          <w:i w:val="false"/>
          <w:color w:val="000000"/>
        </w:rPr>
        <w:t xml:space="preserve"> СТАТЬЯ 16 </w:t>
      </w:r>
      <w:r>
        <w:br/>
      </w:r>
      <w:r>
        <w:rPr>
          <w:rFonts w:ascii="Times New Roman"/>
          <w:b/>
          <w:i w:val="false"/>
          <w:color w:val="000000"/>
        </w:rPr>
        <w:t>ИЗЪЯТИЕ И ПЕРЕДАЧА ПРЕДМЕТОВ И ДОКУМЕНТОВ</w:t>
      </w:r>
    </w:p>
    <w:bookmarkEnd w:id="104"/>
    <w:bookmarkStart w:name="z112" w:id="105"/>
    <w:p>
      <w:pPr>
        <w:spacing w:after="0"/>
        <w:ind w:left="0"/>
        <w:jc w:val="both"/>
      </w:pPr>
      <w:r>
        <w:rPr>
          <w:rFonts w:ascii="Times New Roman"/>
          <w:b w:val="false"/>
          <w:i w:val="false"/>
          <w:color w:val="000000"/>
          <w:sz w:val="28"/>
        </w:rPr>
        <w:t xml:space="preserve">
      1. По запросу Запрашивающей Стороны Запрашиваемая Сторона должна в соответствии со своим национальным законодательством изъять, конфисковать и передать любые предметы и документы, обнаруженные на своей территории, которые были добыты в результате преступления или могут послужить доказательствами. В этом случае предметы и документы передаются Запрашивающей Стороне, по возможности, во время передачи выданного лица. </w:t>
      </w:r>
    </w:p>
    <w:bookmarkEnd w:id="105"/>
    <w:bookmarkStart w:name="z113" w:id="106"/>
    <w:p>
      <w:pPr>
        <w:spacing w:after="0"/>
        <w:ind w:left="0"/>
        <w:jc w:val="both"/>
      </w:pPr>
      <w:r>
        <w:rPr>
          <w:rFonts w:ascii="Times New Roman"/>
          <w:b w:val="false"/>
          <w:i w:val="false"/>
          <w:color w:val="000000"/>
          <w:sz w:val="28"/>
        </w:rPr>
        <w:t xml:space="preserve">
      2. С согласия Запрашиваемой Стороны предметы и документы, указанные в пункте 1 настоящей статьи, могут быть переданы по запросу Запрашивающей Стороны даже в случае невозможности выдачи лица. </w:t>
      </w:r>
    </w:p>
    <w:bookmarkEnd w:id="106"/>
    <w:bookmarkStart w:name="z114" w:id="107"/>
    <w:p>
      <w:pPr>
        <w:spacing w:after="0"/>
        <w:ind w:left="0"/>
        <w:jc w:val="both"/>
      </w:pPr>
      <w:r>
        <w:rPr>
          <w:rFonts w:ascii="Times New Roman"/>
          <w:b w:val="false"/>
          <w:i w:val="false"/>
          <w:color w:val="000000"/>
          <w:sz w:val="28"/>
        </w:rPr>
        <w:t>
      3. Запрашиваемая Сторона для проведения другого уголовного разбирательства вправе временно отсрочить передачу предметов и документов, указанных в пункте 1 настоящей статьи, или передать их на условиях возврата.</w:t>
      </w:r>
    </w:p>
    <w:bookmarkEnd w:id="107"/>
    <w:bookmarkStart w:name="z115" w:id="108"/>
    <w:p>
      <w:pPr>
        <w:spacing w:after="0"/>
        <w:ind w:left="0"/>
        <w:jc w:val="both"/>
      </w:pPr>
      <w:r>
        <w:rPr>
          <w:rFonts w:ascii="Times New Roman"/>
          <w:b w:val="false"/>
          <w:i w:val="false"/>
          <w:color w:val="000000"/>
          <w:sz w:val="28"/>
        </w:rPr>
        <w:t>
      4. Передача Запрашивающей Стороне изъятых или конфискованных предметов и документов осуществляется без ущемления прав Запрашиваемой Стороны или третьих сторон. По запросу Запрашиваемой Стороны Запрашивающая Сторона незамедлительно и безвозмездно возвращает полученные предметы и документы, соразмерно правам этих сторон на такое имущество, в течение одного (1) месяца после завершения судебного разбирательства, если Стороны не договорятся об ином.</w:t>
      </w:r>
    </w:p>
    <w:bookmarkEnd w:id="108"/>
    <w:bookmarkStart w:name="z116" w:id="109"/>
    <w:p>
      <w:pPr>
        <w:spacing w:after="0"/>
        <w:ind w:left="0"/>
        <w:jc w:val="left"/>
      </w:pPr>
      <w:r>
        <w:rPr>
          <w:rFonts w:ascii="Times New Roman"/>
          <w:b/>
          <w:i w:val="false"/>
          <w:color w:val="000000"/>
        </w:rPr>
        <w:t xml:space="preserve"> СТАТЬЯ 17</w:t>
      </w:r>
      <w:r>
        <w:br/>
      </w:r>
      <w:r>
        <w:rPr>
          <w:rFonts w:ascii="Times New Roman"/>
          <w:b/>
          <w:i w:val="false"/>
          <w:color w:val="000000"/>
        </w:rPr>
        <w:t>ТРАНЗИТ</w:t>
      </w:r>
    </w:p>
    <w:bookmarkEnd w:id="109"/>
    <w:bookmarkStart w:name="z117" w:id="110"/>
    <w:p>
      <w:pPr>
        <w:spacing w:after="0"/>
        <w:ind w:left="0"/>
        <w:jc w:val="both"/>
      </w:pPr>
      <w:r>
        <w:rPr>
          <w:rFonts w:ascii="Times New Roman"/>
          <w:b w:val="false"/>
          <w:i w:val="false"/>
          <w:color w:val="000000"/>
          <w:sz w:val="28"/>
        </w:rPr>
        <w:t>
      1. Стороны в соответствии со своим национальным законодательством и без ущемления своих интересов вправе разрешить транзит через свою территорию лиц, выданных другой Стороне третьим государством.</w:t>
      </w:r>
    </w:p>
    <w:bookmarkEnd w:id="110"/>
    <w:bookmarkStart w:name="z118" w:id="111"/>
    <w:p>
      <w:pPr>
        <w:spacing w:after="0"/>
        <w:ind w:left="0"/>
        <w:jc w:val="both"/>
      </w:pPr>
      <w:r>
        <w:rPr>
          <w:rFonts w:ascii="Times New Roman"/>
          <w:b w:val="false"/>
          <w:i w:val="false"/>
          <w:color w:val="000000"/>
          <w:sz w:val="28"/>
        </w:rPr>
        <w:t>
      2. Для этого Запрашивающая Сторона направляет Запрашиваемой Стороне через центральные органы либо в особенно срочных случаях через Международную организацию уголовной полиции (Интерпол) запрос о транзите, содержащий идентификационные данные перевозимого лица, сведения о его гражданстве и краткое изложение обстоятельств дела. Запрос о транзите сопровождается копией документа, подтверждающего выдачу лица.</w:t>
      </w:r>
    </w:p>
    <w:bookmarkEnd w:id="111"/>
    <w:bookmarkStart w:name="z119" w:id="112"/>
    <w:p>
      <w:pPr>
        <w:spacing w:after="0"/>
        <w:ind w:left="0"/>
        <w:jc w:val="both"/>
      </w:pPr>
      <w:r>
        <w:rPr>
          <w:rFonts w:ascii="Times New Roman"/>
          <w:b w:val="false"/>
          <w:i w:val="false"/>
          <w:color w:val="000000"/>
          <w:sz w:val="28"/>
        </w:rPr>
        <w:t>
      3. Запрашиваемая Сторона должна содержать под стражей перевозимое по своей территории лицо.</w:t>
      </w:r>
    </w:p>
    <w:bookmarkEnd w:id="112"/>
    <w:bookmarkStart w:name="z120" w:id="113"/>
    <w:p>
      <w:pPr>
        <w:spacing w:after="0"/>
        <w:ind w:left="0"/>
        <w:jc w:val="both"/>
      </w:pPr>
      <w:r>
        <w:rPr>
          <w:rFonts w:ascii="Times New Roman"/>
          <w:b w:val="false"/>
          <w:i w:val="false"/>
          <w:color w:val="000000"/>
          <w:sz w:val="28"/>
        </w:rPr>
        <w:t>
      4. Разрешение на транзит не требуется, если он осуществляется воздушным транспортом и посадка на территории Стороны транзита не запланирована. В случае незапланированной посадки на территории Стороны транзита Запрашивающая Сторона незамедлительно уведомляет об этом Сторону транзита, и Сторона транзита должна содержать под стражей перевозимое лицо сроком до пятнадцати (15) суток в ожидании запроса о транзите.</w:t>
      </w:r>
    </w:p>
    <w:bookmarkEnd w:id="113"/>
    <w:bookmarkStart w:name="z121" w:id="114"/>
    <w:p>
      <w:pPr>
        <w:spacing w:after="0"/>
        <w:ind w:left="0"/>
        <w:jc w:val="both"/>
      </w:pPr>
      <w:r>
        <w:rPr>
          <w:rFonts w:ascii="Times New Roman"/>
          <w:b w:val="false"/>
          <w:i w:val="false"/>
          <w:color w:val="000000"/>
          <w:sz w:val="28"/>
        </w:rPr>
        <w:t xml:space="preserve">
      5. Если в срок, указанный в пункте 4 настоящей статьи, запрос о транзите не получен, лицо подлежит освобождению, если Сторонами не оговорено иное. </w:t>
      </w:r>
    </w:p>
    <w:bookmarkEnd w:id="114"/>
    <w:bookmarkStart w:name="z122" w:id="115"/>
    <w:p>
      <w:pPr>
        <w:spacing w:after="0"/>
        <w:ind w:left="0"/>
        <w:jc w:val="left"/>
      </w:pPr>
      <w:r>
        <w:rPr>
          <w:rFonts w:ascii="Times New Roman"/>
          <w:b/>
          <w:i w:val="false"/>
          <w:color w:val="000000"/>
        </w:rPr>
        <w:t xml:space="preserve"> СТАТЬЯ 18</w:t>
      </w:r>
      <w:r>
        <w:br/>
      </w:r>
      <w:r>
        <w:rPr>
          <w:rFonts w:ascii="Times New Roman"/>
          <w:b/>
          <w:i w:val="false"/>
          <w:color w:val="000000"/>
        </w:rPr>
        <w:t>РАСХОДЫ</w:t>
      </w:r>
    </w:p>
    <w:bookmarkEnd w:id="115"/>
    <w:bookmarkStart w:name="z123" w:id="116"/>
    <w:p>
      <w:pPr>
        <w:spacing w:after="0"/>
        <w:ind w:left="0"/>
        <w:jc w:val="both"/>
      </w:pPr>
      <w:r>
        <w:rPr>
          <w:rFonts w:ascii="Times New Roman"/>
          <w:b w:val="false"/>
          <w:i w:val="false"/>
          <w:color w:val="000000"/>
          <w:sz w:val="28"/>
        </w:rPr>
        <w:t>
      1. Расходы, связанные с реализацией настоящего Договора, несет Сторона, на территории которой они возникли, в соответствии с ее национальным законодательством.</w:t>
      </w:r>
    </w:p>
    <w:bookmarkEnd w:id="116"/>
    <w:bookmarkStart w:name="z124" w:id="117"/>
    <w:p>
      <w:pPr>
        <w:spacing w:after="0"/>
        <w:ind w:left="0"/>
        <w:jc w:val="both"/>
      </w:pPr>
      <w:r>
        <w:rPr>
          <w:rFonts w:ascii="Times New Roman"/>
          <w:b w:val="false"/>
          <w:i w:val="false"/>
          <w:color w:val="000000"/>
          <w:sz w:val="28"/>
        </w:rPr>
        <w:t>
      2. Расходы, связанные с транзитом, несет Запрашивающая Сторона.</w:t>
      </w:r>
    </w:p>
    <w:bookmarkEnd w:id="117"/>
    <w:bookmarkStart w:name="z125" w:id="118"/>
    <w:p>
      <w:pPr>
        <w:spacing w:after="0"/>
        <w:ind w:left="0"/>
        <w:jc w:val="both"/>
      </w:pPr>
      <w:r>
        <w:rPr>
          <w:rFonts w:ascii="Times New Roman"/>
          <w:b w:val="false"/>
          <w:i w:val="false"/>
          <w:color w:val="000000"/>
          <w:sz w:val="28"/>
        </w:rPr>
        <w:t xml:space="preserve">
      3. Расходы, связанные с содержанием лица под стражей во время его транзитной перевозки, несет Запрашиваемая Сторона. </w:t>
      </w:r>
    </w:p>
    <w:bookmarkEnd w:id="118"/>
    <w:bookmarkStart w:name="z126" w:id="119"/>
    <w:p>
      <w:pPr>
        <w:spacing w:after="0"/>
        <w:ind w:left="0"/>
        <w:jc w:val="left"/>
      </w:pPr>
      <w:r>
        <w:rPr>
          <w:rFonts w:ascii="Times New Roman"/>
          <w:b/>
          <w:i w:val="false"/>
          <w:color w:val="000000"/>
        </w:rPr>
        <w:t xml:space="preserve"> СТАТЬЯ 19 </w:t>
      </w:r>
      <w:r>
        <w:br/>
      </w:r>
      <w:r>
        <w:rPr>
          <w:rFonts w:ascii="Times New Roman"/>
          <w:b/>
          <w:i w:val="false"/>
          <w:color w:val="000000"/>
        </w:rPr>
        <w:t>ИНФОРМИРОВАНИЕ О РЕЗУЛЬТАТАХ</w:t>
      </w:r>
    </w:p>
    <w:bookmarkEnd w:id="119"/>
    <w:bookmarkStart w:name="z127" w:id="120"/>
    <w:p>
      <w:pPr>
        <w:spacing w:after="0"/>
        <w:ind w:left="0"/>
        <w:jc w:val="both"/>
      </w:pPr>
      <w:r>
        <w:rPr>
          <w:rFonts w:ascii="Times New Roman"/>
          <w:b w:val="false"/>
          <w:i w:val="false"/>
          <w:color w:val="000000"/>
          <w:sz w:val="28"/>
        </w:rPr>
        <w:t xml:space="preserve">
      Запрашивающая Сторона предоставляет Запрашиваемой Стороне информацию об уголовном преследовании, судебном разбирательстве либо о приведении приговора суда в исполнение в отношении выданного лица либо информацию о ре-экстрадиции выданного лица третьему государству. </w:t>
      </w:r>
    </w:p>
    <w:bookmarkEnd w:id="120"/>
    <w:bookmarkStart w:name="z128" w:id="121"/>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СООТНОШЕНИЕ НАСТОЯЩЕГО ДОГОВОРА С ДРУГИМИ МЕЖДУНАРОДНЫМИ СОГЛАШЕНИЯМИ   </w:t>
      </w:r>
    </w:p>
    <w:bookmarkEnd w:id="121"/>
    <w:bookmarkStart w:name="z129" w:id="122"/>
    <w:p>
      <w:pPr>
        <w:spacing w:after="0"/>
        <w:ind w:left="0"/>
        <w:jc w:val="both"/>
      </w:pPr>
      <w:r>
        <w:rPr>
          <w:rFonts w:ascii="Times New Roman"/>
          <w:b w:val="false"/>
          <w:i w:val="false"/>
          <w:color w:val="000000"/>
          <w:sz w:val="28"/>
        </w:rPr>
        <w:t>
      Настоящий Договор не затрагивает прав и обязательств Сторон, вытекающих из любых международных соглашений, участниками которых они являются.</w:t>
      </w:r>
    </w:p>
    <w:bookmarkEnd w:id="122"/>
    <w:bookmarkStart w:name="z130" w:id="123"/>
    <w:p>
      <w:pPr>
        <w:spacing w:after="0"/>
        <w:ind w:left="0"/>
        <w:jc w:val="left"/>
      </w:pPr>
      <w:r>
        <w:rPr>
          <w:rFonts w:ascii="Times New Roman"/>
          <w:b/>
          <w:i w:val="false"/>
          <w:color w:val="000000"/>
        </w:rPr>
        <w:t xml:space="preserve"> СТАТЬЯ 21</w:t>
      </w:r>
      <w:r>
        <w:br/>
      </w:r>
      <w:r>
        <w:rPr>
          <w:rFonts w:ascii="Times New Roman"/>
          <w:b/>
          <w:i w:val="false"/>
          <w:color w:val="000000"/>
        </w:rPr>
        <w:t>УРЕГУЛИРОВАНИЕ РАЗНОГЛАСИЙ</w:t>
      </w:r>
    </w:p>
    <w:bookmarkEnd w:id="123"/>
    <w:bookmarkStart w:name="z131" w:id="124"/>
    <w:p>
      <w:pPr>
        <w:spacing w:after="0"/>
        <w:ind w:left="0"/>
        <w:jc w:val="both"/>
      </w:pPr>
      <w:r>
        <w:rPr>
          <w:rFonts w:ascii="Times New Roman"/>
          <w:b w:val="false"/>
          <w:i w:val="false"/>
          <w:color w:val="000000"/>
          <w:sz w:val="28"/>
        </w:rPr>
        <w:t>
      Любые разногласия, возникающие в ходе применения или толкования настоящего Договора, разрешаются путем проведения консультаций и переговоров по дипломатическим каналам.</w:t>
      </w:r>
    </w:p>
    <w:bookmarkEnd w:id="124"/>
    <w:bookmarkStart w:name="z132" w:id="125"/>
    <w:p>
      <w:pPr>
        <w:spacing w:after="0"/>
        <w:ind w:left="0"/>
        <w:jc w:val="left"/>
      </w:pPr>
      <w:r>
        <w:rPr>
          <w:rFonts w:ascii="Times New Roman"/>
          <w:b/>
          <w:i w:val="false"/>
          <w:color w:val="000000"/>
        </w:rPr>
        <w:t xml:space="preserve"> СТАТЬЯ 22</w:t>
      </w:r>
      <w:r>
        <w:br/>
      </w:r>
      <w:r>
        <w:rPr>
          <w:rFonts w:ascii="Times New Roman"/>
          <w:b/>
          <w:i w:val="false"/>
          <w:color w:val="000000"/>
        </w:rPr>
        <w:t>ЗАКЛЮЧИТЕЛЬНЫЕ ПОЛОЖЕНИЯ</w:t>
      </w:r>
    </w:p>
    <w:bookmarkEnd w:id="125"/>
    <w:bookmarkStart w:name="z133" w:id="126"/>
    <w:p>
      <w:pPr>
        <w:spacing w:after="0"/>
        <w:ind w:left="0"/>
        <w:jc w:val="both"/>
      </w:pPr>
      <w:r>
        <w:rPr>
          <w:rFonts w:ascii="Times New Roman"/>
          <w:b w:val="false"/>
          <w:i w:val="false"/>
          <w:color w:val="000000"/>
          <w:sz w:val="28"/>
        </w:rPr>
        <w:t>
      1. Настоящий Договор заключается на неопределенный срок и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p>
    <w:bookmarkEnd w:id="126"/>
    <w:bookmarkStart w:name="z134" w:id="127"/>
    <w:p>
      <w:pPr>
        <w:spacing w:after="0"/>
        <w:ind w:left="0"/>
        <w:jc w:val="both"/>
      </w:pPr>
      <w:r>
        <w:rPr>
          <w:rFonts w:ascii="Times New Roman"/>
          <w:b w:val="false"/>
          <w:i w:val="false"/>
          <w:color w:val="000000"/>
          <w:sz w:val="28"/>
        </w:rPr>
        <w:t xml:space="preserve">
      2. В настоящий Договор по взаимному согласию Сторон могут вноситься изменения и дополнения. Такие изменения и дополнения являются неотъемлемой частью Договора и оформляются отдельными протоколами, которые вступают в силу в порядке, предусмотренном пунктом 1 настоящей статьи. </w:t>
      </w:r>
    </w:p>
    <w:bookmarkEnd w:id="127"/>
    <w:bookmarkStart w:name="z135" w:id="128"/>
    <w:p>
      <w:pPr>
        <w:spacing w:after="0"/>
        <w:ind w:left="0"/>
        <w:jc w:val="both"/>
      </w:pPr>
      <w:r>
        <w:rPr>
          <w:rFonts w:ascii="Times New Roman"/>
          <w:b w:val="false"/>
          <w:i w:val="false"/>
          <w:color w:val="000000"/>
          <w:sz w:val="28"/>
        </w:rPr>
        <w:t>
      3. Любая из Сторон вправе прекратить действие настоящего Договора. Прекращение вступает в силу по истечении ста восьмидесяти (180) суток с даты получения одной из Сторон по дипломатическим каналам письменного уведомления другой Стороны.</w:t>
      </w:r>
    </w:p>
    <w:bookmarkEnd w:id="128"/>
    <w:bookmarkStart w:name="z136" w:id="129"/>
    <w:p>
      <w:pPr>
        <w:spacing w:after="0"/>
        <w:ind w:left="0"/>
        <w:jc w:val="both"/>
      </w:pPr>
      <w:r>
        <w:rPr>
          <w:rFonts w:ascii="Times New Roman"/>
          <w:b w:val="false"/>
          <w:i w:val="false"/>
          <w:color w:val="000000"/>
          <w:sz w:val="28"/>
        </w:rPr>
        <w:t>
      4. В случае прекращения действия настоящего Договора процедуры по выдаче лиц, которые начаты в период его действия, остаются в силе до их полного выполнения.</w:t>
      </w:r>
    </w:p>
    <w:bookmarkEnd w:id="129"/>
    <w:bookmarkStart w:name="z137" w:id="130"/>
    <w:p>
      <w:pPr>
        <w:spacing w:after="0"/>
        <w:ind w:left="0"/>
        <w:jc w:val="both"/>
      </w:pPr>
      <w:r>
        <w:rPr>
          <w:rFonts w:ascii="Times New Roman"/>
          <w:b w:val="false"/>
          <w:i w:val="false"/>
          <w:color w:val="000000"/>
          <w:sz w:val="28"/>
        </w:rPr>
        <w:t>
      5. Настоящий Договор также распространяется на преступления, совершенные до и после его вступления в силу.</w:t>
      </w:r>
    </w:p>
    <w:bookmarkEnd w:id="130"/>
    <w:bookmarkStart w:name="z138" w:id="131"/>
    <w:p>
      <w:pPr>
        <w:spacing w:after="0"/>
        <w:ind w:left="0"/>
        <w:jc w:val="both"/>
      </w:pPr>
      <w:r>
        <w:rPr>
          <w:rFonts w:ascii="Times New Roman"/>
          <w:b w:val="false"/>
          <w:i w:val="false"/>
          <w:color w:val="000000"/>
          <w:sz w:val="28"/>
        </w:rPr>
        <w:t>
      В УДОСТОВЕРЕНИИ ЧЕГО, нижеподписавшиеся, будучи должным образом на то уполномоченными, подписали настоящий Договор.</w:t>
      </w:r>
    </w:p>
    <w:bookmarkEnd w:id="131"/>
    <w:bookmarkStart w:name="z139" w:id="132"/>
    <w:p>
      <w:pPr>
        <w:spacing w:after="0"/>
        <w:ind w:left="0"/>
        <w:jc w:val="both"/>
      </w:pPr>
      <w:r>
        <w:rPr>
          <w:rFonts w:ascii="Times New Roman"/>
          <w:b w:val="false"/>
          <w:i w:val="false"/>
          <w:color w:val="000000"/>
          <w:sz w:val="28"/>
        </w:rPr>
        <w:t>
      СОВЕРШЕНО в _____________ ___ ________________ 20__ года в двух экземплярах, каждый на казахском, испанском и английском языках, причем все тексты являются аутентичными.</w:t>
      </w:r>
    </w:p>
    <w:bookmarkEnd w:id="132"/>
    <w:bookmarkStart w:name="z140" w:id="133"/>
    <w:p>
      <w:pPr>
        <w:spacing w:after="0"/>
        <w:ind w:left="0"/>
        <w:jc w:val="both"/>
      </w:pPr>
      <w:r>
        <w:rPr>
          <w:rFonts w:ascii="Times New Roman"/>
          <w:b w:val="false"/>
          <w:i w:val="false"/>
          <w:color w:val="000000"/>
          <w:sz w:val="28"/>
        </w:rPr>
        <w:t>
      В случае возникновения разногласий в толковании положений настоящего Договора текст на английском языке является превалирующим.</w:t>
      </w:r>
    </w:p>
    <w:bookmarkEnd w:id="133"/>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ПЕРУ</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