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15f" w14:textId="6fa4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должность председателя судебной коллегии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2021 года № 599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Мусина Каната Сергеевича на должность председателя судебной коллегии по административным делам Верховного Суда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июля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