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4ca7" w14:textId="b184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2021 года № 534.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в составе Туркестанской области административно-территориальную единицу район Сауран с административным центром в селе Шорнак путем выделения из состава города Кентау сельских округов Шага, Жана Икан, Ески Икан, Ушкайык, Иассы, Орангай, Карашык, Жуйнек, Бабайкорган, Шорнак, Жибек жолы, Майдантал.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