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32bd" w14:textId="2833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 Президента Республики Казахстан от 29 декабря 2015 года № 150 "Об утверждении Реестра должностей политических и административных государственных служащих"</w:t>
      </w:r>
    </w:p>
    <w:p>
      <w:pPr>
        <w:spacing w:after="0"/>
        <w:ind w:left="0"/>
        <w:jc w:val="both"/>
      </w:pPr>
      <w:r>
        <w:rPr>
          <w:rFonts w:ascii="Times New Roman"/>
          <w:b w:val="false"/>
          <w:i w:val="false"/>
          <w:color w:val="000000"/>
          <w:sz w:val="28"/>
        </w:rPr>
        <w:t>Указ Президента Республики Казахстан от 9 декабря 2020 года № 467</w:t>
      </w:r>
    </w:p>
    <w:p>
      <w:pPr>
        <w:spacing w:after="0"/>
        <w:ind w:left="0"/>
        <w:jc w:val="both"/>
      </w:pPr>
      <w:bookmarkStart w:name="z4" w:id="0"/>
      <w:r>
        <w:rPr>
          <w:rFonts w:ascii="Times New Roman"/>
          <w:b w:val="false"/>
          <w:i w:val="false"/>
          <w:color w:val="000000"/>
          <w:sz w:val="28"/>
        </w:rPr>
        <w:t>
      ПОСТАНОВЛЯЮ: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(САПП Республики Казахстан, 2015 г., № 70-71, ст. 520)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 Административные государственные должности":</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"Корпус "Б":</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w:t>
      </w:r>
      <w:r>
        <w:rPr>
          <w:rFonts w:ascii="Times New Roman"/>
          <w:b w:val="false"/>
          <w:i w:val="false"/>
          <w:color w:val="000000"/>
          <w:sz w:val="28"/>
        </w:rPr>
        <w:t xml:space="preserve"> категории В:</w:t>
      </w:r>
    </w:p>
    <w:bookmarkEnd w:id="5"/>
    <w:bookmarkStart w:name="z10" w:id="6"/>
    <w:p>
      <w:pPr>
        <w:spacing w:after="0"/>
        <w:ind w:left="0"/>
        <w:jc w:val="both"/>
      </w:pPr>
      <w:r>
        <w:rPr>
          <w:rFonts w:ascii="Times New Roman"/>
          <w:b w:val="false"/>
          <w:i w:val="false"/>
          <w:color w:val="000000"/>
          <w:sz w:val="28"/>
        </w:rPr>
        <w:t>
      в "Категории В-3":</w:t>
      </w:r>
    </w:p>
    <w:bookmarkEnd w:id="6"/>
    <w:bookmarkStart w:name="z11" w:id="7"/>
    <w:p>
      <w:pPr>
        <w:spacing w:after="0"/>
        <w:ind w:left="0"/>
        <w:jc w:val="both"/>
      </w:pPr>
      <w:r>
        <w:rPr>
          <w:rFonts w:ascii="Times New Roman"/>
          <w:b w:val="false"/>
          <w:i w:val="false"/>
          <w:color w:val="000000"/>
          <w:sz w:val="28"/>
        </w:rPr>
        <w:t>
      строку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изложить в следующей редакции:</w:t>
      </w:r>
    </w:p>
    <w:bookmarkEnd w:id="7"/>
    <w:bookmarkStart w:name="z12" w:id="8"/>
    <w:p>
      <w:pPr>
        <w:spacing w:after="0"/>
        <w:ind w:left="0"/>
        <w:jc w:val="both"/>
      </w:pPr>
      <w:r>
        <w:rPr>
          <w:rFonts w:ascii="Times New Roman"/>
          <w:b w:val="false"/>
          <w:i w:val="false"/>
          <w:color w:val="000000"/>
          <w:sz w:val="28"/>
        </w:rPr>
        <w:t>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w:t>
      </w:r>
    </w:p>
    <w:bookmarkEnd w:id="8"/>
    <w:bookmarkStart w:name="z13" w:id="9"/>
    <w:p>
      <w:pPr>
        <w:spacing w:after="0"/>
        <w:ind w:left="0"/>
        <w:jc w:val="both"/>
      </w:pPr>
      <w:r>
        <w:rPr>
          <w:rFonts w:ascii="Times New Roman"/>
          <w:b w:val="false"/>
          <w:i w:val="false"/>
          <w:color w:val="000000"/>
          <w:sz w:val="28"/>
        </w:rPr>
        <w:t>
      в "Категории В-4":</w:t>
      </w:r>
    </w:p>
    <w:bookmarkEnd w:id="9"/>
    <w:bookmarkStart w:name="z14" w:id="10"/>
    <w:p>
      <w:pPr>
        <w:spacing w:after="0"/>
        <w:ind w:left="0"/>
        <w:jc w:val="both"/>
      </w:pPr>
      <w:r>
        <w:rPr>
          <w:rFonts w:ascii="Times New Roman"/>
          <w:b w:val="false"/>
          <w:i w:val="false"/>
          <w:color w:val="000000"/>
          <w:sz w:val="28"/>
        </w:rPr>
        <w:t>
      строку "Помощник, советник Управляющего делами Президента Республики Казахстан, председателей Счетного комитета по контролю за исполнением республиканского бюджета,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изложить в следующей редакции:</w:t>
      </w:r>
    </w:p>
    <w:bookmarkEnd w:id="10"/>
    <w:bookmarkStart w:name="z15" w:id="11"/>
    <w:p>
      <w:pPr>
        <w:spacing w:after="0"/>
        <w:ind w:left="0"/>
        <w:jc w:val="both"/>
      </w:pPr>
      <w:r>
        <w:rPr>
          <w:rFonts w:ascii="Times New Roman"/>
          <w:b w:val="false"/>
          <w:i w:val="false"/>
          <w:color w:val="000000"/>
          <w:sz w:val="28"/>
        </w:rPr>
        <w:t xml:space="preserve">
      "Помощник, советник Управляющего делами Президента Республики Казахстан, председателей Счетного комитета по контролю за исполнением республиканского бюджета,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w:t>
      </w:r>
    </w:p>
    <w:bookmarkEnd w:id="11"/>
    <w:bookmarkStart w:name="z16"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w:t>
      </w:r>
      <w:r>
        <w:rPr>
          <w:rFonts w:ascii="Times New Roman"/>
          <w:b w:val="false"/>
          <w:i w:val="false"/>
          <w:color w:val="000000"/>
          <w:sz w:val="28"/>
        </w:rPr>
        <w:t xml:space="preserve"> категорий С: </w:t>
      </w:r>
    </w:p>
    <w:bookmarkEnd w:id="12"/>
    <w:bookmarkStart w:name="z17" w:id="13"/>
    <w:p>
      <w:pPr>
        <w:spacing w:after="0"/>
        <w:ind w:left="0"/>
        <w:jc w:val="both"/>
      </w:pPr>
      <w:r>
        <w:rPr>
          <w:rFonts w:ascii="Times New Roman"/>
          <w:b w:val="false"/>
          <w:i w:val="false"/>
          <w:color w:val="000000"/>
          <w:sz w:val="28"/>
        </w:rPr>
        <w:t xml:space="preserve">
      в "Категории С-1": </w:t>
      </w:r>
    </w:p>
    <w:bookmarkEnd w:id="13"/>
    <w:bookmarkStart w:name="z18" w:id="14"/>
    <w:p>
      <w:pPr>
        <w:spacing w:after="0"/>
        <w:ind w:left="0"/>
        <w:jc w:val="both"/>
      </w:pPr>
      <w:r>
        <w:rPr>
          <w:rFonts w:ascii="Times New Roman"/>
          <w:b w:val="false"/>
          <w:i w:val="false"/>
          <w:color w:val="000000"/>
          <w:sz w:val="28"/>
        </w:rPr>
        <w:t xml:space="preserve">
      сноску изложить в следующей редакции: </w:t>
      </w:r>
    </w:p>
    <w:bookmarkEnd w:id="14"/>
    <w:bookmarkStart w:name="z19" w:id="15"/>
    <w:p>
      <w:pPr>
        <w:spacing w:after="0"/>
        <w:ind w:left="0"/>
        <w:jc w:val="both"/>
      </w:pPr>
      <w:r>
        <w:rPr>
          <w:rFonts w:ascii="Times New Roman"/>
          <w:b w:val="false"/>
          <w:i w:val="false"/>
          <w:color w:val="000000"/>
          <w:sz w:val="28"/>
        </w:rPr>
        <w:t xml:space="preserve">
      "1Кроме ведомств центральных исполнительных органов, Национального центра по правам человека. </w:t>
      </w:r>
    </w:p>
    <w:bookmarkEnd w:id="15"/>
    <w:bookmarkStart w:name="z20" w:id="16"/>
    <w:p>
      <w:pPr>
        <w:spacing w:after="0"/>
        <w:ind w:left="0"/>
        <w:jc w:val="both"/>
      </w:pPr>
      <w:r>
        <w:rPr>
          <w:rFonts w:ascii="Times New Roman"/>
          <w:b w:val="false"/>
          <w:i w:val="false"/>
          <w:color w:val="000000"/>
          <w:sz w:val="28"/>
        </w:rPr>
        <w:t>
      Введение должности допускается для ведомств центрального исполнительного органа, если штатная численность ведомства и его территориальных подразделений, содержащихся за счет средств республиканского бюджета, превышает десять тысяч единиц, а также для Бюро национальной статистики Агентства по стратегическому планированию и реформам Республики Казахстан.".</w:t>
      </w:r>
    </w:p>
    <w:bookmarkEnd w:id="16"/>
    <w:bookmarkStart w:name="z21" w:id="17"/>
    <w:p>
      <w:pPr>
        <w:spacing w:after="0"/>
        <w:ind w:left="0"/>
        <w:jc w:val="both"/>
      </w:pPr>
      <w:r>
        <w:rPr>
          <w:rFonts w:ascii="Times New Roman"/>
          <w:b w:val="false"/>
          <w:i w:val="false"/>
          <w:color w:val="000000"/>
          <w:sz w:val="28"/>
        </w:rPr>
        <w:t>
      2. Настоящий Указ вводится в действие со дня подписания.</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