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b9a5" w14:textId="ba6b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Балаевой А. Г. Министром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2020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Балаеву Аиду Галымовну Министром информации и общественного развития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