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b9a5" w14:textId="ba6b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Балаевой А. Г. Министром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2020 года № 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Балаеву Аиду Галымовну Министром информации и общественного развития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