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d5c9" w14:textId="31fd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указы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24 января 2019 года № 828.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в  </w:t>
            </w:r>
            <w:r>
              <w:br/>
            </w:r>
            <w:r>
              <w:rPr>
                <w:rFonts w:ascii="Times New Roman"/>
                <w:b w:val="false"/>
                <w:i w:val="false"/>
                <w:color w:val="000000"/>
                <w:sz w:val="20"/>
              </w:rPr>
              <w:t xml:space="preserve">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и республиканской  </w:t>
            </w:r>
            <w:r>
              <w:br/>
            </w:r>
            <w:r>
              <w:rPr>
                <w:rFonts w:ascii="Times New Roman"/>
                <w:b w:val="false"/>
                <w:i w:val="false"/>
                <w:color w:val="000000"/>
                <w:sz w:val="20"/>
              </w:rPr>
              <w:t xml:space="preserve">печати   </w:t>
            </w:r>
          </w:p>
        </w:tc>
      </w:tr>
    </w:tbl>
    <w:bookmarkStart w:name="z5" w:id="0"/>
    <w:p>
      <w:pPr>
        <w:spacing w:after="0"/>
        <w:ind w:left="0"/>
        <w:jc w:val="both"/>
      </w:pPr>
      <w:r>
        <w:rPr>
          <w:rFonts w:ascii="Times New Roman"/>
          <w:b w:val="false"/>
          <w:i w:val="false"/>
          <w:color w:val="000000"/>
          <w:sz w:val="28"/>
        </w:rPr>
        <w:t xml:space="preserve">
      ПОСТАНОВЛЯЮ:  </w:t>
      </w:r>
    </w:p>
    <w:bookmarkEnd w:id="0"/>
    <w:bookmarkStart w:name="z6" w:id="1"/>
    <w:p>
      <w:pPr>
        <w:spacing w:after="0"/>
        <w:ind w:left="0"/>
        <w:jc w:val="both"/>
      </w:pPr>
      <w:r>
        <w:rPr>
          <w:rFonts w:ascii="Times New Roman"/>
          <w:b w:val="false"/>
          <w:i w:val="false"/>
          <w:color w:val="000000"/>
          <w:sz w:val="28"/>
        </w:rPr>
        <w:t xml:space="preserve">
      1. Утвердить прилагаемые изменения и дополнения, которые вносятся в некоторые указы Президента Республики Казахстан.  </w:t>
      </w:r>
    </w:p>
    <w:bookmarkEnd w:id="1"/>
    <w:bookmarkStart w:name="z7" w:id="2"/>
    <w:p>
      <w:pPr>
        <w:spacing w:after="0"/>
        <w:ind w:left="0"/>
        <w:jc w:val="both"/>
      </w:pPr>
      <w:r>
        <w:rPr>
          <w:rFonts w:ascii="Times New Roman"/>
          <w:b w:val="false"/>
          <w:i w:val="false"/>
          <w:color w:val="000000"/>
          <w:sz w:val="28"/>
        </w:rPr>
        <w:t xml:space="preserve">
      2. Настоящий Указ вводится в действие со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24 января 2019 года </w:t>
            </w:r>
            <w:r>
              <w:br/>
            </w:r>
            <w:r>
              <w:rPr>
                <w:rFonts w:ascii="Times New Roman"/>
                <w:b w:val="false"/>
                <w:i w:val="false"/>
                <w:color w:val="000000"/>
                <w:sz w:val="20"/>
              </w:rPr>
              <w:t xml:space="preserve">№ 828 </w:t>
            </w:r>
          </w:p>
        </w:tc>
      </w:tr>
    </w:tbl>
    <w:bookmarkStart w:name="z10" w:id="3"/>
    <w:p>
      <w:pPr>
        <w:spacing w:after="0"/>
        <w:ind w:left="0"/>
        <w:jc w:val="left"/>
      </w:pPr>
      <w:r>
        <w:rPr>
          <w:rFonts w:ascii="Times New Roman"/>
          <w:b/>
          <w:i w:val="false"/>
          <w:color w:val="000000"/>
        </w:rPr>
        <w:t xml:space="preserve"> ИЗМЕНЕНИЯ И ДОПОЛНЕНИЯ,  </w:t>
      </w:r>
      <w:r>
        <w:br/>
      </w:r>
      <w:r>
        <w:rPr>
          <w:rFonts w:ascii="Times New Roman"/>
          <w:b/>
          <w:i w:val="false"/>
          <w:color w:val="000000"/>
        </w:rPr>
        <w:t xml:space="preserve">которые вносятся в некоторые указы Президента Республики Казахстан  </w:t>
      </w:r>
    </w:p>
    <w:bookmarkEnd w:id="3"/>
    <w:p>
      <w:pPr>
        <w:spacing w:after="0"/>
        <w:ind w:left="0"/>
        <w:jc w:val="both"/>
      </w:pPr>
      <w:bookmarkStart w:name="z11" w:id="4"/>
      <w:r>
        <w:rPr>
          <w:rFonts w:ascii="Times New Roman"/>
          <w:b w:val="false"/>
          <w:i w:val="false"/>
          <w:color w:val="ff0000"/>
          <w:sz w:val="28"/>
        </w:rPr>
        <w:t xml:space="preserve">
      1. Утратил силу Указом Президента РК от 31.07.2023 </w:t>
      </w:r>
      <w:r>
        <w:rPr>
          <w:rFonts w:ascii="Times New Roman"/>
          <w:b w:val="false"/>
          <w:i w:val="false"/>
          <w:color w:val="ff0000"/>
          <w:sz w:val="28"/>
        </w:rPr>
        <w:t>№ 290</w:t>
      </w:r>
      <w:r>
        <w:rPr>
          <w:rFonts w:ascii="Times New Roman"/>
          <w:b w:val="false"/>
          <w:i w:val="false"/>
          <w:color w:val="ff0000"/>
          <w:sz w:val="28"/>
        </w:rPr>
        <w:t>.</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Утратил силу Указом Президента РК от 27.12.2024 </w:t>
      </w:r>
      <w:r>
        <w:rPr>
          <w:rFonts w:ascii="Times New Roman"/>
          <w:b w:val="false"/>
          <w:i w:val="false"/>
          <w:color w:val="000000"/>
          <w:sz w:val="28"/>
        </w:rPr>
        <w:t>№ 747</w:t>
      </w:r>
      <w:r>
        <w:rPr>
          <w:rFonts w:ascii="Times New Roman"/>
          <w:b w:val="false"/>
          <w:i w:val="false"/>
          <w:color w:val="000000"/>
          <w:sz w:val="28"/>
        </w:rPr>
        <w:t>.</w:t>
      </w:r>
    </w:p>
    <w:bookmarkStart w:name="z90" w:id="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 (САПП Республики Казахстан, 2015 г., № 70-71, ст. 520):</w:t>
      </w:r>
    </w:p>
    <w:bookmarkEnd w:id="5"/>
    <w:bookmarkStart w:name="z91"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политических и административных государственных служащих, утвержденном вышеназванным Указом: </w:t>
      </w:r>
    </w:p>
    <w:bookmarkEnd w:id="6"/>
    <w:bookmarkStart w:name="z9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"1. Политические государственные должности":</w:t>
      </w:r>
    </w:p>
    <w:bookmarkEnd w:id="7"/>
    <w:bookmarkStart w:name="z93" w:id="8"/>
    <w:p>
      <w:pPr>
        <w:spacing w:after="0"/>
        <w:ind w:left="0"/>
        <w:jc w:val="both"/>
      </w:pPr>
      <w:r>
        <w:rPr>
          <w:rFonts w:ascii="Times New Roman"/>
          <w:b w:val="false"/>
          <w:i w:val="false"/>
          <w:color w:val="000000"/>
          <w:sz w:val="28"/>
        </w:rPr>
        <w:t>
      после строки "Руководители государственных органов, непосредственно подчиненных и подотчетных Президенту Республики Казахстан, их первые заместители и заместители" дополнить строкой следующего содержания:</w:t>
      </w:r>
    </w:p>
    <w:bookmarkEnd w:id="8"/>
    <w:bookmarkStart w:name="z94" w:id="9"/>
    <w:p>
      <w:pPr>
        <w:spacing w:after="0"/>
        <w:ind w:left="0"/>
        <w:jc w:val="both"/>
      </w:pPr>
      <w:r>
        <w:rPr>
          <w:rFonts w:ascii="Times New Roman"/>
          <w:b w:val="false"/>
          <w:i w:val="false"/>
          <w:color w:val="000000"/>
          <w:sz w:val="28"/>
        </w:rPr>
        <w:t>
      "Министры Республики Казахстан, их первые заместители и заместители";</w:t>
      </w:r>
    </w:p>
    <w:bookmarkEnd w:id="9"/>
    <w:bookmarkStart w:name="z95"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"2. Административные государственные должности":</w:t>
      </w:r>
    </w:p>
    <w:bookmarkEnd w:id="10"/>
    <w:bookmarkStart w:name="z96"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"Корпус "Б":</w:t>
      </w:r>
    </w:p>
    <w:bookmarkEnd w:id="11"/>
    <w:bookmarkStart w:name="z97" w:id="12"/>
    <w:p>
      <w:pPr>
        <w:spacing w:after="0"/>
        <w:ind w:left="0"/>
        <w:jc w:val="both"/>
      </w:pPr>
      <w:r>
        <w:rPr>
          <w:rFonts w:ascii="Times New Roman"/>
          <w:b w:val="false"/>
          <w:i w:val="false"/>
          <w:color w:val="000000"/>
          <w:sz w:val="28"/>
        </w:rPr>
        <w:t xml:space="preserve">
      в категории В-2 </w:t>
      </w:r>
      <w:r>
        <w:rPr>
          <w:rFonts w:ascii="Times New Roman"/>
          <w:b w:val="false"/>
          <w:i w:val="false"/>
          <w:color w:val="000000"/>
          <w:sz w:val="28"/>
        </w:rPr>
        <w:t>группы категорий В</w:t>
      </w:r>
      <w:r>
        <w:rPr>
          <w:rFonts w:ascii="Times New Roman"/>
          <w:b w:val="false"/>
          <w:i w:val="false"/>
          <w:color w:val="000000"/>
          <w:sz w:val="28"/>
        </w:rPr>
        <w:t xml:space="preserve">:  </w:t>
      </w:r>
    </w:p>
    <w:bookmarkEnd w:id="12"/>
    <w:bookmarkStart w:name="z98" w:id="13"/>
    <w:p>
      <w:pPr>
        <w:spacing w:after="0"/>
        <w:ind w:left="0"/>
        <w:jc w:val="both"/>
      </w:pPr>
      <w:r>
        <w:rPr>
          <w:rFonts w:ascii="Times New Roman"/>
          <w:b w:val="false"/>
          <w:i w:val="false"/>
          <w:color w:val="000000"/>
          <w:sz w:val="28"/>
        </w:rPr>
        <w:t xml:space="preserve">
      строку "Заместитель директора департамента Агентства Республики Казахстан по делам государственной службы и противодействию коррупции" изложить в следующей редакции:  </w:t>
      </w:r>
    </w:p>
    <w:bookmarkEnd w:id="13"/>
    <w:bookmarkStart w:name="z99" w:id="14"/>
    <w:p>
      <w:pPr>
        <w:spacing w:after="0"/>
        <w:ind w:left="0"/>
        <w:jc w:val="both"/>
      </w:pPr>
      <w:r>
        <w:rPr>
          <w:rFonts w:ascii="Times New Roman"/>
          <w:b w:val="false"/>
          <w:i w:val="false"/>
          <w:color w:val="000000"/>
          <w:sz w:val="28"/>
        </w:rPr>
        <w:t>
      "Заместитель директора департамента Агентства Республики Казахстан по делам государственной службы и противодействию коррупции и его ведомства";</w:t>
      </w:r>
    </w:p>
    <w:bookmarkEnd w:id="14"/>
    <w:bookmarkStart w:name="z100"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группе категорий С</w:t>
      </w:r>
      <w:r>
        <w:rPr>
          <w:rFonts w:ascii="Times New Roman"/>
          <w:b w:val="false"/>
          <w:i w:val="false"/>
          <w:color w:val="000000"/>
          <w:sz w:val="28"/>
        </w:rPr>
        <w:t>:</w:t>
      </w:r>
    </w:p>
    <w:bookmarkEnd w:id="15"/>
    <w:bookmarkStart w:name="z101" w:id="16"/>
    <w:p>
      <w:pPr>
        <w:spacing w:after="0"/>
        <w:ind w:left="0"/>
        <w:jc w:val="both"/>
      </w:pPr>
      <w:r>
        <w:rPr>
          <w:rFonts w:ascii="Times New Roman"/>
          <w:b w:val="false"/>
          <w:i w:val="false"/>
          <w:color w:val="000000"/>
          <w:sz w:val="28"/>
        </w:rPr>
        <w:t xml:space="preserve">
      наименование подгруппы "Органы, непосредственно подчиненные и подотчетные Президенту Республики Казахстан, центральные исполнительные органы, Национальный центр по правам человека, ведомства центральных исполнительных органов, загранучреждения Республики Казахстан" изложить в следующей редакции: </w:t>
      </w:r>
    </w:p>
    <w:bookmarkEnd w:id="16"/>
    <w:bookmarkStart w:name="z102" w:id="17"/>
    <w:p>
      <w:pPr>
        <w:spacing w:after="0"/>
        <w:ind w:left="0"/>
        <w:jc w:val="both"/>
      </w:pPr>
      <w:r>
        <w:rPr>
          <w:rFonts w:ascii="Times New Roman"/>
          <w:b w:val="false"/>
          <w:i w:val="false"/>
          <w:color w:val="000000"/>
          <w:sz w:val="28"/>
        </w:rPr>
        <w:t>
      "Органы, непосредственно подчиненные и подотчетные Президенту Республики Казахстан, центральные исполнительные органы, Архив Президента Республики Казахстан, Национальный центр по правам человека, ведомства центральных исполнительных органов, загранучреждения Республики Казахстан".</w:t>
      </w:r>
    </w:p>
    <w:bookmarkEnd w:id="17"/>
    <w:bookmarkStart w:name="z103" w:id="1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151 "О некоторых вопросах поступления граждан на административную государственную службу корпуса "А" (САПП Республики Казахстан, 2015 г., № 70-71, ст. 521):</w:t>
      </w:r>
    </w:p>
    <w:bookmarkEnd w:id="18"/>
    <w:bookmarkStart w:name="z104" w:id="1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Специальных квалификационных требованиях</w:t>
      </w:r>
      <w:r>
        <w:rPr>
          <w:rFonts w:ascii="Times New Roman"/>
          <w:b w:val="false"/>
          <w:i w:val="false"/>
          <w:color w:val="000000"/>
          <w:sz w:val="28"/>
        </w:rPr>
        <w:t xml:space="preserve"> к административным государственным должностям корпуса "А", утвержденных вышеназванным Указом: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bookmarkStart w:name="z106" w:id="20"/>
    <w:p>
      <w:pPr>
        <w:spacing w:after="0"/>
        <w:ind w:left="0"/>
        <w:jc w:val="both"/>
      </w:pPr>
      <w:r>
        <w:rPr>
          <w:rFonts w:ascii="Times New Roman"/>
          <w:b w:val="false"/>
          <w:i w:val="false"/>
          <w:color w:val="000000"/>
          <w:sz w:val="28"/>
        </w:rPr>
        <w:t xml:space="preserve">
      "14. Для занятия должностей первой категории требуется: </w:t>
      </w:r>
    </w:p>
    <w:bookmarkEnd w:id="20"/>
    <w:bookmarkStart w:name="z107" w:id="21"/>
    <w:p>
      <w:pPr>
        <w:spacing w:after="0"/>
        <w:ind w:left="0"/>
        <w:jc w:val="both"/>
      </w:pPr>
      <w:r>
        <w:rPr>
          <w:rFonts w:ascii="Times New Roman"/>
          <w:b w:val="false"/>
          <w:i w:val="false"/>
          <w:color w:val="000000"/>
          <w:sz w:val="28"/>
        </w:rPr>
        <w:t>
      1) не менее семи лет стажа работы, в том числе не менее трех лет стажа государственной службы на политических государственных должностях либо на должностях корпуса "А" (за исключением четвертой категории), определенных Реестром должностей политических и административных государственных служащих, либо в статусе депутата Парламента Республики Казахстан, либо на должностях не ниже категорий А-1, В-1, С-1, либо на должностях не ниже заместителей председателей комитетов центральных государственных органов, руководителей департаментов центральных государственных органов, либо не ниже руководителей территориальных органов и подразделений центральных государственных органов и их ведомств в областях, городах республиканского значения, столице;</w:t>
      </w:r>
    </w:p>
    <w:bookmarkEnd w:id="21"/>
    <w:bookmarkStart w:name="z108" w:id="22"/>
    <w:p>
      <w:pPr>
        <w:spacing w:after="0"/>
        <w:ind w:left="0"/>
        <w:jc w:val="both"/>
      </w:pPr>
      <w:r>
        <w:rPr>
          <w:rFonts w:ascii="Times New Roman"/>
          <w:b w:val="false"/>
          <w:i w:val="false"/>
          <w:color w:val="000000"/>
          <w:sz w:val="28"/>
        </w:rPr>
        <w:t>
      2) либо не менее шести лет стажа работы, в том числе не менее двух лет стажа работы на должностях, перечисленных в подпункте 1) пункта 14 настоящих Специальных квалификационных требований,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p>
    <w:bookmarkEnd w:id="22"/>
    <w:bookmarkStart w:name="z109" w:id="23"/>
    <w:p>
      <w:pPr>
        <w:spacing w:after="0"/>
        <w:ind w:left="0"/>
        <w:jc w:val="both"/>
      </w:pPr>
      <w:r>
        <w:rPr>
          <w:rFonts w:ascii="Times New Roman"/>
          <w:b w:val="false"/>
          <w:i w:val="false"/>
          <w:color w:val="000000"/>
          <w:sz w:val="28"/>
        </w:rPr>
        <w:t>
      3) либо не менее семи лет стажа работы, в том числе не менее пяти лет стажа работы на должностях руководителей исполнительных органов национальных управляющих холдингов, национальных холдингов, национальных компаний, национальных институтов развития.";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 </w:t>
      </w:r>
    </w:p>
    <w:bookmarkStart w:name="z111" w:id="24"/>
    <w:p>
      <w:pPr>
        <w:spacing w:after="0"/>
        <w:ind w:left="0"/>
        <w:jc w:val="both"/>
      </w:pPr>
      <w:r>
        <w:rPr>
          <w:rFonts w:ascii="Times New Roman"/>
          <w:b w:val="false"/>
          <w:i w:val="false"/>
          <w:color w:val="000000"/>
          <w:sz w:val="28"/>
        </w:rPr>
        <w:t xml:space="preserve">
      "15. Для занятия должностей второй категории требуется: </w:t>
      </w:r>
    </w:p>
    <w:bookmarkEnd w:id="24"/>
    <w:bookmarkStart w:name="z112" w:id="25"/>
    <w:p>
      <w:pPr>
        <w:spacing w:after="0"/>
        <w:ind w:left="0"/>
        <w:jc w:val="both"/>
      </w:pPr>
      <w:r>
        <w:rPr>
          <w:rFonts w:ascii="Times New Roman"/>
          <w:b w:val="false"/>
          <w:i w:val="false"/>
          <w:color w:val="000000"/>
          <w:sz w:val="28"/>
        </w:rPr>
        <w:t>
      1) не менее пяти лет стажа работы, в том числе не менее двух лет стажа государственной службы на политических государственных должностях либо на должностях корпуса "А", определенных Реестром должностей политических и административных государственных служащих, либо в статусе депутата Парламента Республики Казахстан, либо на должностях не ниже категорий А-2, В-2, С-2, С-O-1, D-2, D-O-1, либо на должностях не ниже заместителей председателей комитетов центральных государственных органов, руководителей департаментов центральных государственных органов, либо не ниже руководителей территориальных органов и подразделений центральных государственных органов и их ведомств в областях, городах республиканского значения, столице;</w:t>
      </w:r>
    </w:p>
    <w:bookmarkEnd w:id="25"/>
    <w:bookmarkStart w:name="z113" w:id="26"/>
    <w:p>
      <w:pPr>
        <w:spacing w:after="0"/>
        <w:ind w:left="0"/>
        <w:jc w:val="both"/>
      </w:pPr>
      <w:r>
        <w:rPr>
          <w:rFonts w:ascii="Times New Roman"/>
          <w:b w:val="false"/>
          <w:i w:val="false"/>
          <w:color w:val="000000"/>
          <w:sz w:val="28"/>
        </w:rPr>
        <w:t>
      2) либо не менее четырех лет стажа работы, в том числе не менее полутора лет стажа работы на должностях, перечисленных в подпункте 1) пункта 15 настоящих Специальных квалификационных требований,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p>
    <w:bookmarkEnd w:id="26"/>
    <w:bookmarkStart w:name="z114" w:id="27"/>
    <w:p>
      <w:pPr>
        <w:spacing w:after="0"/>
        <w:ind w:left="0"/>
        <w:jc w:val="both"/>
      </w:pPr>
      <w:r>
        <w:rPr>
          <w:rFonts w:ascii="Times New Roman"/>
          <w:b w:val="false"/>
          <w:i w:val="false"/>
          <w:color w:val="000000"/>
          <w:sz w:val="28"/>
        </w:rPr>
        <w:t>
      3) либо не менее пяти лет стажа работы, в том числе не менее четырех лет стажа работы на должностях не ниже руководителей департаментов в национальных управляющих холдингах, национальных холдингах, национальных компаниях, национальных институтах развития, Национальном Банке Республики Казахстан, либо на должностях не ниже руководителей республиканских организаций со среднегодовой штатной численностью не менее пятидесяти человек или юридических лиц, являющихся субъектами крупного предпринимательства**.";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 </w:t>
      </w:r>
    </w:p>
    <w:bookmarkStart w:name="z116" w:id="28"/>
    <w:p>
      <w:pPr>
        <w:spacing w:after="0"/>
        <w:ind w:left="0"/>
        <w:jc w:val="both"/>
      </w:pPr>
      <w:r>
        <w:rPr>
          <w:rFonts w:ascii="Times New Roman"/>
          <w:b w:val="false"/>
          <w:i w:val="false"/>
          <w:color w:val="000000"/>
          <w:sz w:val="28"/>
        </w:rPr>
        <w:t>
      "15-1. Для занятия должностей третьей категории требуется:</w:t>
      </w:r>
    </w:p>
    <w:bookmarkEnd w:id="28"/>
    <w:bookmarkStart w:name="z117" w:id="29"/>
    <w:p>
      <w:pPr>
        <w:spacing w:after="0"/>
        <w:ind w:left="0"/>
        <w:jc w:val="both"/>
      </w:pPr>
      <w:r>
        <w:rPr>
          <w:rFonts w:ascii="Times New Roman"/>
          <w:b w:val="false"/>
          <w:i w:val="false"/>
          <w:color w:val="000000"/>
          <w:sz w:val="28"/>
        </w:rPr>
        <w:t>
      "1) не менее семи лет стажа работы, в том числе не менее трех лет стажа государственной службы на политических государственных должностях либо на должностях корпуса "А", определенных Реестром должностей политических и административных государственных служащих, либо в статусе депутата Парламента Республики Казахстан, либо на должностях не ниже категорий А-2, В-2, С-1, D-2, D-O-1, либо на должностях не ниже заместителей председателей комитетов центральных государственных органов, руководителей департаментов центральных государственных органов, либо не ниже руководителей территориальных органов и подразделений центральных государственных органов и их ведомств в областях, городах республиканского значения, столице;</w:t>
      </w:r>
    </w:p>
    <w:bookmarkEnd w:id="29"/>
    <w:bookmarkStart w:name="z118" w:id="30"/>
    <w:p>
      <w:pPr>
        <w:spacing w:after="0"/>
        <w:ind w:left="0"/>
        <w:jc w:val="both"/>
      </w:pPr>
      <w:r>
        <w:rPr>
          <w:rFonts w:ascii="Times New Roman"/>
          <w:b w:val="false"/>
          <w:i w:val="false"/>
          <w:color w:val="000000"/>
          <w:sz w:val="28"/>
        </w:rPr>
        <w:t xml:space="preserve">
      2) либо не менее шести лет стажа работы, в том числе не менее двух лет стажа работы на должностях, перечисленных в подпункте 1) пункта 15-1 настоящих Специальных квалификационных требований,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p>
    <w:bookmarkEnd w:id="30"/>
    <w:bookmarkStart w:name="z119" w:id="31"/>
    <w:p>
      <w:pPr>
        <w:spacing w:after="0"/>
        <w:ind w:left="0"/>
        <w:jc w:val="both"/>
      </w:pPr>
      <w:r>
        <w:rPr>
          <w:rFonts w:ascii="Times New Roman"/>
          <w:b w:val="false"/>
          <w:i w:val="false"/>
          <w:color w:val="000000"/>
          <w:sz w:val="28"/>
        </w:rPr>
        <w:t>
      3) либо не менее семи лет стажа работы, в том числе не менее пяти лет стажа работы на должностях руководителей исполнительных органов национальных управляющих холдингов, национальных холдингов, национальных компаний, национальных институтов развития.";</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15-2</w:t>
      </w:r>
      <w:r>
        <w:rPr>
          <w:rFonts w:ascii="Times New Roman"/>
          <w:b w:val="false"/>
          <w:i w:val="false"/>
          <w:color w:val="000000"/>
          <w:sz w:val="28"/>
        </w:rPr>
        <w:t xml:space="preserve"> изложить в следующей редакции:  </w:t>
      </w:r>
    </w:p>
    <w:bookmarkStart w:name="z121" w:id="32"/>
    <w:p>
      <w:pPr>
        <w:spacing w:after="0"/>
        <w:ind w:left="0"/>
        <w:jc w:val="both"/>
      </w:pPr>
      <w:r>
        <w:rPr>
          <w:rFonts w:ascii="Times New Roman"/>
          <w:b w:val="false"/>
          <w:i w:val="false"/>
          <w:color w:val="000000"/>
          <w:sz w:val="28"/>
        </w:rPr>
        <w:t>
      "15-2. Для занятия должностей четвертой категории требуется:</w:t>
      </w:r>
    </w:p>
    <w:bookmarkEnd w:id="32"/>
    <w:bookmarkStart w:name="z122" w:id="33"/>
    <w:p>
      <w:pPr>
        <w:spacing w:after="0"/>
        <w:ind w:left="0"/>
        <w:jc w:val="both"/>
      </w:pPr>
      <w:r>
        <w:rPr>
          <w:rFonts w:ascii="Times New Roman"/>
          <w:b w:val="false"/>
          <w:i w:val="false"/>
          <w:color w:val="000000"/>
          <w:sz w:val="28"/>
        </w:rPr>
        <w:t>
      1) не менее пяти лет стажа работы, в том числе не менее двух лет стажа государственной службы на политических государственных должностях либо на должностях корпуса "А", определенных Реестром должностей политических и административных государственных служащих, либо в статусе депутата Парламента Республики Казахстан, либо на должностях не ниже категорий А-3, В-3, С-3, D-3, D-O-2, Е-2, либо на должностях не ниже руководителей управлений, помощников, советников первых руководителей центральных государственных органов, либо на должностях не ниже руководителей управлений (или на приравненных к ним должностях) в территориальных органах и подразделениях центральных государственных органов и их ведомств в областях, городах республиканского значения, столице;</w:t>
      </w:r>
    </w:p>
    <w:bookmarkEnd w:id="33"/>
    <w:bookmarkStart w:name="z123" w:id="34"/>
    <w:p>
      <w:pPr>
        <w:spacing w:after="0"/>
        <w:ind w:left="0"/>
        <w:jc w:val="both"/>
      </w:pPr>
      <w:r>
        <w:rPr>
          <w:rFonts w:ascii="Times New Roman"/>
          <w:b w:val="false"/>
          <w:i w:val="false"/>
          <w:color w:val="000000"/>
          <w:sz w:val="28"/>
        </w:rPr>
        <w:t>
      2) либо не менее четырех лет стажа работы, в том числе не менее года стажа работы на должностях, перечисленных в абзаце первом пункта 15-2 настоящих Специальных квалификационных требований,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p>
    <w:bookmarkEnd w:id="34"/>
    <w:bookmarkStart w:name="z124" w:id="35"/>
    <w:p>
      <w:pPr>
        <w:spacing w:after="0"/>
        <w:ind w:left="0"/>
        <w:jc w:val="both"/>
      </w:pPr>
      <w:r>
        <w:rPr>
          <w:rFonts w:ascii="Times New Roman"/>
          <w:b w:val="false"/>
          <w:i w:val="false"/>
          <w:color w:val="000000"/>
          <w:sz w:val="28"/>
        </w:rPr>
        <w:t xml:space="preserve">
      3) либо не менее пяти лет стажа работы, в том числе не менее четырех лет стажа работы на должностях не ниже руководителей департаментов в национальных управляющих холдингах, национальных холдингах, национальных компаниях, национальных институтах развития, Национальном Банке Республики Казахстан и руководителей его филиалов, либо на должностях не ниже заместителей руководителей государственных предприятий и учреждений (кроме государственных органов) со среднегодовой штатной численностью не менее пятидесяти человек или юридических лиц, являющихся субъектами крупного или среднего предпринимательства."; </w:t>
      </w:r>
    </w:p>
    <w:bookmarkEnd w:id="35"/>
    <w:bookmarkStart w:name="z125" w:id="3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Правилах</w:t>
      </w:r>
      <w:r>
        <w:rPr>
          <w:rFonts w:ascii="Times New Roman"/>
          <w:b w:val="false"/>
          <w:i w:val="false"/>
          <w:color w:val="000000"/>
          <w:sz w:val="28"/>
        </w:rPr>
        <w:t xml:space="preserve"> отбора в кадровый резерв административной государственной службы корпуса "А", утвержденных вышеназванным Указом:</w:t>
      </w:r>
    </w:p>
    <w:bookmarkEnd w:id="36"/>
    <w:bookmarkStart w:name="z126" w:id="37"/>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37"/>
    <w:bookmarkStart w:name="z127" w:id="38"/>
    <w:p>
      <w:pPr>
        <w:spacing w:after="0"/>
        <w:ind w:left="0"/>
        <w:jc w:val="both"/>
      </w:pPr>
      <w:r>
        <w:rPr>
          <w:rFonts w:ascii="Times New Roman"/>
          <w:b w:val="false"/>
          <w:i w:val="false"/>
          <w:color w:val="000000"/>
          <w:sz w:val="28"/>
        </w:rPr>
        <w:t xml:space="preserve">
      "2) прием и рассмотрение документов кандидатов на соответствие специальным квалификационным требованиям к должностям корпуса "А", а также требованиям, установленным </w:t>
      </w:r>
      <w:r>
        <w:rPr>
          <w:rFonts w:ascii="Times New Roman"/>
          <w:b w:val="false"/>
          <w:i w:val="false"/>
          <w:color w:val="000000"/>
          <w:sz w:val="28"/>
        </w:rPr>
        <w:t>пунктом 3</w:t>
      </w:r>
      <w:r>
        <w:rPr>
          <w:rFonts w:ascii="Times New Roman"/>
          <w:b w:val="false"/>
          <w:i w:val="false"/>
          <w:color w:val="000000"/>
          <w:sz w:val="28"/>
        </w:rPr>
        <w:t xml:space="preserve"> статьи 16 Закона;"; </w:t>
      </w:r>
    </w:p>
    <w:bookmarkEnd w:id="38"/>
    <w:bookmarkStart w:name="z128"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4) изложить в следующей редакции:</w:t>
      </w:r>
    </w:p>
    <w:bookmarkStart w:name="z130" w:id="40"/>
    <w:p>
      <w:pPr>
        <w:spacing w:after="0"/>
        <w:ind w:left="0"/>
        <w:jc w:val="both"/>
      </w:pPr>
      <w:r>
        <w:rPr>
          <w:rFonts w:ascii="Times New Roman"/>
          <w:b w:val="false"/>
          <w:i w:val="false"/>
          <w:color w:val="000000"/>
          <w:sz w:val="28"/>
        </w:rPr>
        <w:t xml:space="preserve">
      "3) копии документов об образовании, заверенные нотариально либо кадровой службой по месту работы. </w:t>
      </w:r>
    </w:p>
    <w:bookmarkEnd w:id="40"/>
    <w:bookmarkStart w:name="z131" w:id="41"/>
    <w:p>
      <w:pPr>
        <w:spacing w:after="0"/>
        <w:ind w:left="0"/>
        <w:jc w:val="both"/>
      </w:pPr>
      <w:r>
        <w:rPr>
          <w:rFonts w:ascii="Times New Roman"/>
          <w:b w:val="false"/>
          <w:i w:val="false"/>
          <w:color w:val="000000"/>
          <w:sz w:val="28"/>
        </w:rPr>
        <w:t>
      Копии документов об образовании, полученных гражданами Республики Казахстан в зарубежных организациях образования, представляются в соответствии с требованиями законодательства Республики Казахстан в сфере образования;</w:t>
      </w:r>
    </w:p>
    <w:bookmarkEnd w:id="41"/>
    <w:bookmarkStart w:name="z132" w:id="42"/>
    <w:p>
      <w:pPr>
        <w:spacing w:after="0"/>
        <w:ind w:left="0"/>
        <w:jc w:val="both"/>
      </w:pPr>
      <w:r>
        <w:rPr>
          <w:rFonts w:ascii="Times New Roman"/>
          <w:b w:val="false"/>
          <w:i w:val="false"/>
          <w:color w:val="000000"/>
          <w:sz w:val="28"/>
        </w:rPr>
        <w:t>
      4) копию документа, подтверждающего трудовую деятельность, заверенную нотариально или кадровой службой по месту работы не более чем за 10 рабочих дней до представления ее в уполномоченный орган или его территориальное подразделение;";</w:t>
      </w:r>
    </w:p>
    <w:bookmarkEnd w:id="42"/>
    <w:bookmarkStart w:name="z133" w:id="43"/>
    <w:p>
      <w:pPr>
        <w:spacing w:after="0"/>
        <w:ind w:left="0"/>
        <w:jc w:val="both"/>
      </w:pPr>
      <w:r>
        <w:rPr>
          <w:rFonts w:ascii="Times New Roman"/>
          <w:b w:val="false"/>
          <w:i w:val="false"/>
          <w:color w:val="000000"/>
          <w:sz w:val="28"/>
        </w:rPr>
        <w:t>
      подпункт 8) исключить;</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 </w:t>
      </w:r>
    </w:p>
    <w:bookmarkStart w:name="z135" w:id="44"/>
    <w:p>
      <w:pPr>
        <w:spacing w:after="0"/>
        <w:ind w:left="0"/>
        <w:jc w:val="both"/>
      </w:pPr>
      <w:r>
        <w:rPr>
          <w:rFonts w:ascii="Times New Roman"/>
          <w:b w:val="false"/>
          <w:i w:val="false"/>
          <w:color w:val="000000"/>
          <w:sz w:val="28"/>
        </w:rPr>
        <w:t>
      "16. Документы принимаются нарочно, по почте или по электронной почте в течение десяти рабочих дней.</w:t>
      </w:r>
    </w:p>
    <w:bookmarkEnd w:id="44"/>
    <w:bookmarkStart w:name="z136" w:id="45"/>
    <w:p>
      <w:pPr>
        <w:spacing w:after="0"/>
        <w:ind w:left="0"/>
        <w:jc w:val="both"/>
      </w:pPr>
      <w:r>
        <w:rPr>
          <w:rFonts w:ascii="Times New Roman"/>
          <w:b w:val="false"/>
          <w:i w:val="false"/>
          <w:color w:val="000000"/>
          <w:sz w:val="28"/>
        </w:rPr>
        <w:t>
      Дата начала приема документов устанавливается в объявлении о проведении отбора в кадровый резерв корпуса "А".</w:t>
      </w:r>
    </w:p>
    <w:bookmarkEnd w:id="45"/>
    <w:bookmarkStart w:name="z137" w:id="46"/>
    <w:p>
      <w:pPr>
        <w:spacing w:after="0"/>
        <w:ind w:left="0"/>
        <w:jc w:val="both"/>
      </w:pPr>
      <w:r>
        <w:rPr>
          <w:rFonts w:ascii="Times New Roman"/>
          <w:b w:val="false"/>
          <w:i w:val="false"/>
          <w:color w:val="000000"/>
          <w:sz w:val="28"/>
        </w:rPr>
        <w:t xml:space="preserve">
      17. При приеме документов кандидату выдается расписка об их регистрации. При предоставлении документов по почте расписка об их регистрации направляется на почтовый адрес отправителя. </w:t>
      </w:r>
    </w:p>
    <w:bookmarkEnd w:id="46"/>
    <w:bookmarkStart w:name="z138" w:id="47"/>
    <w:p>
      <w:pPr>
        <w:spacing w:after="0"/>
        <w:ind w:left="0"/>
        <w:jc w:val="both"/>
      </w:pPr>
      <w:r>
        <w:rPr>
          <w:rFonts w:ascii="Times New Roman"/>
          <w:b w:val="false"/>
          <w:i w:val="false"/>
          <w:color w:val="000000"/>
          <w:sz w:val="28"/>
        </w:rPr>
        <w:t>
      В случаях приема документов по электронной почте расписка об их регистрации направляется в электронном виде.";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40" w:id="48"/>
    <w:p>
      <w:pPr>
        <w:spacing w:after="0"/>
        <w:ind w:left="0"/>
        <w:jc w:val="both"/>
      </w:pPr>
      <w:r>
        <w:rPr>
          <w:rFonts w:ascii="Times New Roman"/>
          <w:b w:val="false"/>
          <w:i w:val="false"/>
          <w:color w:val="000000"/>
          <w:sz w:val="28"/>
        </w:rPr>
        <w:t>
      "20. В течение семи рабочих дней после окончания приема документов уполномоченный орган или его территориальные подразделения рассматривают документы кандидатов на соответствие специальным квалификационным требованиям к должностям корпуса "А", требованиям законодательства Республики Казахстан в сфере государственной службы.";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 </w:t>
      </w:r>
    </w:p>
    <w:bookmarkStart w:name="z142" w:id="49"/>
    <w:p>
      <w:pPr>
        <w:spacing w:after="0"/>
        <w:ind w:left="0"/>
        <w:jc w:val="both"/>
      </w:pPr>
      <w:r>
        <w:rPr>
          <w:rFonts w:ascii="Times New Roman"/>
          <w:b w:val="false"/>
          <w:i w:val="false"/>
          <w:color w:val="000000"/>
          <w:sz w:val="28"/>
        </w:rPr>
        <w:t>
      "22. В случаях отказа в течение пяти рабочих дней кандидатам представляется мотивированный ответ по электронной почте, указанной кандидатом в заявлении.</w:t>
      </w:r>
    </w:p>
    <w:bookmarkEnd w:id="49"/>
    <w:bookmarkStart w:name="z143" w:id="50"/>
    <w:p>
      <w:pPr>
        <w:spacing w:after="0"/>
        <w:ind w:left="0"/>
        <w:jc w:val="both"/>
      </w:pPr>
      <w:r>
        <w:rPr>
          <w:rFonts w:ascii="Times New Roman"/>
          <w:b w:val="false"/>
          <w:i w:val="false"/>
          <w:color w:val="000000"/>
          <w:sz w:val="28"/>
        </w:rPr>
        <w:t xml:space="preserve">
      23. Решение территориального подразделения уполномоченного органа об отказе в допуске к участию в тестировании может быть обжаловано кандидатом в уполномоченный орган в течение трех рабочих дней со дня оповещения согласно пункту 22 настоящих Правил.";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исключить;</w:t>
      </w:r>
    </w:p>
    <w:bookmarkStart w:name="z145" w:id="51"/>
    <w:p>
      <w:pPr>
        <w:spacing w:after="0"/>
        <w:ind w:left="0"/>
        <w:jc w:val="both"/>
      </w:pPr>
      <w:r>
        <w:rPr>
          <w:rFonts w:ascii="Times New Roman"/>
          <w:b w:val="false"/>
          <w:i w:val="false"/>
          <w:color w:val="000000"/>
          <w:sz w:val="28"/>
        </w:rPr>
        <w:t>
      дополнить пунктом 46 следующего содержания:</w:t>
      </w:r>
    </w:p>
    <w:bookmarkEnd w:id="51"/>
    <w:bookmarkStart w:name="z146" w:id="52"/>
    <w:p>
      <w:pPr>
        <w:spacing w:after="0"/>
        <w:ind w:left="0"/>
        <w:jc w:val="both"/>
      </w:pPr>
      <w:r>
        <w:rPr>
          <w:rFonts w:ascii="Times New Roman"/>
          <w:b w:val="false"/>
          <w:i w:val="false"/>
          <w:color w:val="000000"/>
          <w:sz w:val="28"/>
        </w:rPr>
        <w:t>
      "46. Лица, не прошедшие конкурсный отбор в кадровый резерв корпуса "А", в течение одного месяца со дня завершения ими участия в отборе, могут получить свои документы после подачи соответствующего заявления.";</w:t>
      </w:r>
    </w:p>
    <w:bookmarkEnd w:id="52"/>
    <w:bookmarkStart w:name="z147" w:id="5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Правилах</w:t>
      </w:r>
      <w:r>
        <w:rPr>
          <w:rFonts w:ascii="Times New Roman"/>
          <w:b w:val="false"/>
          <w:i w:val="false"/>
          <w:color w:val="000000"/>
          <w:sz w:val="28"/>
        </w:rPr>
        <w:t xml:space="preserve"> формирования кадрового резерва административной государственной службы корпуса "А", утвержденных вышеназванным Указом:</w:t>
      </w:r>
    </w:p>
    <w:bookmarkEnd w:id="53"/>
    <w:bookmarkStart w:name="z148"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54"/>
    <w:bookmarkStart w:name="z149" w:id="55"/>
    <w:p>
      <w:pPr>
        <w:spacing w:after="0"/>
        <w:ind w:left="0"/>
        <w:jc w:val="both"/>
      </w:pPr>
      <w:r>
        <w:rPr>
          <w:rFonts w:ascii="Times New Roman"/>
          <w:b w:val="false"/>
          <w:i w:val="false"/>
          <w:color w:val="000000"/>
          <w:sz w:val="28"/>
        </w:rPr>
        <w:t>
      подпункт 3) изложить в следующей редакции:</w:t>
      </w:r>
    </w:p>
    <w:bookmarkEnd w:id="55"/>
    <w:bookmarkStart w:name="z150" w:id="56"/>
    <w:p>
      <w:pPr>
        <w:spacing w:after="0"/>
        <w:ind w:left="0"/>
        <w:jc w:val="both"/>
      </w:pPr>
      <w:r>
        <w:rPr>
          <w:rFonts w:ascii="Times New Roman"/>
          <w:b w:val="false"/>
          <w:i w:val="false"/>
          <w:color w:val="000000"/>
          <w:sz w:val="28"/>
        </w:rPr>
        <w:t xml:space="preserve">
      "3) истечение двух лет со дня зачисления в кадровый резерв корпуса "А", за исключением случаев,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8-1 настоящих Правил;";</w:t>
      </w:r>
    </w:p>
    <w:bookmarkEnd w:id="56"/>
    <w:bookmarkStart w:name="z151" w:id="57"/>
    <w:p>
      <w:pPr>
        <w:spacing w:after="0"/>
        <w:ind w:left="0"/>
        <w:jc w:val="both"/>
      </w:pPr>
      <w:r>
        <w:rPr>
          <w:rFonts w:ascii="Times New Roman"/>
          <w:b w:val="false"/>
          <w:i w:val="false"/>
          <w:color w:val="000000"/>
          <w:sz w:val="28"/>
        </w:rPr>
        <w:t>
      подпункт 9) изложить в следующей редакции:</w:t>
      </w:r>
    </w:p>
    <w:bookmarkEnd w:id="57"/>
    <w:bookmarkStart w:name="z152" w:id="58"/>
    <w:p>
      <w:pPr>
        <w:spacing w:after="0"/>
        <w:ind w:left="0"/>
        <w:jc w:val="both"/>
      </w:pPr>
      <w:r>
        <w:rPr>
          <w:rFonts w:ascii="Times New Roman"/>
          <w:b w:val="false"/>
          <w:i w:val="false"/>
          <w:color w:val="000000"/>
          <w:sz w:val="28"/>
        </w:rPr>
        <w:t>
      "9) письменный отказ от занятия предложенной должности корпуса "А" категории, по которой он состоит в резерве корпуса "А", более двух раз в период нахождения в нем.";</w:t>
      </w:r>
    </w:p>
    <w:bookmarkEnd w:id="58"/>
    <w:bookmarkStart w:name="z153" w:id="59"/>
    <w:p>
      <w:pPr>
        <w:spacing w:after="0"/>
        <w:ind w:left="0"/>
        <w:jc w:val="both"/>
      </w:pPr>
      <w:r>
        <w:rPr>
          <w:rFonts w:ascii="Times New Roman"/>
          <w:b w:val="false"/>
          <w:i w:val="false"/>
          <w:color w:val="000000"/>
          <w:sz w:val="28"/>
        </w:rPr>
        <w:t>
      дополнить пунктом 8-1 следующего содержания:</w:t>
      </w:r>
    </w:p>
    <w:bookmarkEnd w:id="59"/>
    <w:bookmarkStart w:name="z154" w:id="60"/>
    <w:p>
      <w:pPr>
        <w:spacing w:after="0"/>
        <w:ind w:left="0"/>
        <w:jc w:val="both"/>
      </w:pPr>
      <w:r>
        <w:rPr>
          <w:rFonts w:ascii="Times New Roman"/>
          <w:b w:val="false"/>
          <w:i w:val="false"/>
          <w:color w:val="000000"/>
          <w:sz w:val="28"/>
        </w:rPr>
        <w:t>
      "8-1. Срок пребывания в кадровом резерве корпуса "А" может быть продлен на два года при наличии решения Национальной комиссии о продлении срока пребывания в кадровом резерве корпуса "А" на основании ходатайства лица (органа), имеющего право назначения на должность и увольнения по курируемой им категории. Такое решение должно быть принято Национальной комиссией в течение срока нахождения лица в кадровом резерве.</w:t>
      </w:r>
    </w:p>
    <w:bookmarkEnd w:id="60"/>
    <w:bookmarkStart w:name="z155" w:id="61"/>
    <w:p>
      <w:pPr>
        <w:spacing w:after="0"/>
        <w:ind w:left="0"/>
        <w:jc w:val="both"/>
      </w:pPr>
      <w:r>
        <w:rPr>
          <w:rFonts w:ascii="Times New Roman"/>
          <w:b w:val="false"/>
          <w:i w:val="false"/>
          <w:color w:val="000000"/>
          <w:sz w:val="28"/>
        </w:rPr>
        <w:t>
      При этом продление срока пребывания в кадровом резерве корпуса "А" производится не более одного раза.".</w:t>
      </w:r>
    </w:p>
    <w:bookmarkEnd w:id="61"/>
    <w:bookmarkStart w:name="z156" w:id="6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152 "О некоторых вопросах прохождения государственной службы" (САПП Республики Казахстан, 2015 г., № 72-73-74, ст. 534):</w:t>
      </w:r>
    </w:p>
    <w:bookmarkEnd w:id="62"/>
    <w:bookmarkStart w:name="z157" w:id="6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Правилах</w:t>
      </w:r>
      <w:r>
        <w:rPr>
          <w:rFonts w:ascii="Times New Roman"/>
          <w:b w:val="false"/>
          <w:i w:val="false"/>
          <w:color w:val="000000"/>
          <w:sz w:val="28"/>
        </w:rPr>
        <w:t xml:space="preserve"> и сроках проведения оценки деятельности государственных служащих, утвержденных вышеназванным Указом:</w:t>
      </w:r>
    </w:p>
    <w:bookmarkEnd w:id="63"/>
    <w:bookmarkStart w:name="z158" w:id="6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64"/>
    <w:bookmarkStart w:name="z159" w:id="65"/>
    <w:p>
      <w:pPr>
        <w:spacing w:after="0"/>
        <w:ind w:left="0"/>
        <w:jc w:val="both"/>
      </w:pPr>
      <w:r>
        <w:rPr>
          <w:rFonts w:ascii="Times New Roman"/>
          <w:b w:val="false"/>
          <w:i w:val="false"/>
          <w:color w:val="000000"/>
          <w:sz w:val="28"/>
        </w:rPr>
        <w:t>
      "5. Оценка деятельности административных государственных служащих корпуса "А" (далее – служащие корпуса "А") проводится по результатам его деятельности на конкретной должности по итогам года (годовая оценка) – не позднее 20 января года, следующего за оцениваемым годом.";</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61" w:id="66"/>
    <w:p>
      <w:pPr>
        <w:spacing w:after="0"/>
        <w:ind w:left="0"/>
        <w:jc w:val="both"/>
      </w:pPr>
      <w:r>
        <w:rPr>
          <w:rFonts w:ascii="Times New Roman"/>
          <w:b w:val="false"/>
          <w:i w:val="false"/>
          <w:color w:val="000000"/>
          <w:sz w:val="28"/>
        </w:rPr>
        <w:t>
      "21. Уполномоченный орган по делам государственной службы осуществляет анализ годовой оценки служащих корпуса "А" и не позднее 20 февраля вносит их в рабочий орган Национальной комиссии по кадровой политике при Президенте Республики Казахстан (далее – Национальная комиссия).";</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163" w:id="67"/>
    <w:p>
      <w:pPr>
        <w:spacing w:after="0"/>
        <w:ind w:left="0"/>
        <w:jc w:val="both"/>
      </w:pPr>
      <w:r>
        <w:rPr>
          <w:rFonts w:ascii="Times New Roman"/>
          <w:b w:val="false"/>
          <w:i w:val="false"/>
          <w:color w:val="000000"/>
          <w:sz w:val="28"/>
        </w:rPr>
        <w:t>
      "26. Оценка деятельности административных государственных служащих корпуса "Б" (далее – служащие корпуса "Б") проводится по результатам его деятельности на конкретной должности в сроки, определяемые типовой методикой, утвержденной уполномоченным органом по делам государственной службы.</w:t>
      </w:r>
    </w:p>
    <w:bookmarkEnd w:id="67"/>
    <w:bookmarkStart w:name="z164" w:id="68"/>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конкретной должности в оцениваемом периоде составляет менее трех месяцев.</w:t>
      </w:r>
    </w:p>
    <w:bookmarkEnd w:id="68"/>
    <w:bookmarkStart w:name="z165" w:id="69"/>
    <w:p>
      <w:pPr>
        <w:spacing w:after="0"/>
        <w:ind w:left="0"/>
        <w:jc w:val="both"/>
      </w:pPr>
      <w:r>
        <w:rPr>
          <w:rFonts w:ascii="Times New Roman"/>
          <w:b w:val="false"/>
          <w:i w:val="false"/>
          <w:color w:val="000000"/>
          <w:sz w:val="28"/>
        </w:rPr>
        <w:t>
      27. Служащие корпуса "Б", находящиеся в социальных отпусках, проходят оценку деятельности служащих корпуса "Б" после выхода на работу в сроки, определяемые типовой методикой, утвержденной уполномоченным органом по делам государственной службы.";</w:t>
      </w:r>
    </w:p>
    <w:bookmarkEnd w:id="69"/>
    <w:bookmarkStart w:name="z166" w:id="7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Правилах</w:t>
      </w:r>
      <w:r>
        <w:rPr>
          <w:rFonts w:ascii="Times New Roman"/>
          <w:b w:val="false"/>
          <w:i w:val="false"/>
          <w:color w:val="000000"/>
          <w:sz w:val="28"/>
        </w:rPr>
        <w:t xml:space="preserve"> наложения дисциплинарного взыскания на государственных служащих, утвержденных вышеназванным Указом:</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68" w:id="71"/>
    <w:p>
      <w:pPr>
        <w:spacing w:after="0"/>
        <w:ind w:left="0"/>
        <w:jc w:val="both"/>
      </w:pPr>
      <w:r>
        <w:rPr>
          <w:rFonts w:ascii="Times New Roman"/>
          <w:b w:val="false"/>
          <w:i w:val="false"/>
          <w:color w:val="000000"/>
          <w:sz w:val="28"/>
        </w:rPr>
        <w:t>
      "25. Дисциплинарная ответственность акимов городов областного значения, районов областей и районов в городах, административных государственных служащих категорий С-О-1, С-О-2, С-R-1, С-R-2, D-1, D-2, D-О-1, D-О-2, Е-1, Е-2, Е-R-1, Е-R-2, а также уполномоченных по этике, занимающих самостоятельные должности, допустивших нарушение норм служебной этики, в том числе дисциплинарные проступки, дискредитирующие государственную службу, рассматривается советами по этике уполномоченного органа по делам государственной службы в областях, городах республиканского значения, столице (далее – Совет по этике).";</w:t>
      </w:r>
    </w:p>
    <w:bookmarkEnd w:id="71"/>
    <w:bookmarkStart w:name="z169" w:id="72"/>
    <w:p>
      <w:pPr>
        <w:spacing w:after="0"/>
        <w:ind w:left="0"/>
        <w:jc w:val="both"/>
      </w:pPr>
      <w:r>
        <w:rPr>
          <w:rFonts w:ascii="Times New Roman"/>
          <w:b w:val="false"/>
          <w:i w:val="false"/>
          <w:color w:val="000000"/>
          <w:sz w:val="28"/>
        </w:rPr>
        <w:t>
      дополнить пунктом 25-1 следующего содержания:</w:t>
      </w:r>
    </w:p>
    <w:bookmarkEnd w:id="72"/>
    <w:bookmarkStart w:name="z170" w:id="73"/>
    <w:p>
      <w:pPr>
        <w:spacing w:after="0"/>
        <w:ind w:left="0"/>
        <w:jc w:val="both"/>
      </w:pPr>
      <w:r>
        <w:rPr>
          <w:rFonts w:ascii="Times New Roman"/>
          <w:b w:val="false"/>
          <w:i w:val="false"/>
          <w:color w:val="000000"/>
          <w:sz w:val="28"/>
        </w:rPr>
        <w:t>
      "25-1. Дисциплинарное взыскание на административных государственных служащих корпуса "А", инициированное Президентом, налагается без согласования Национальной комиссией.";</w:t>
      </w:r>
    </w:p>
    <w:bookmarkEnd w:id="73"/>
    <w:bookmarkStart w:name="z171"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37</w:t>
      </w:r>
      <w:r>
        <w:rPr>
          <w:rFonts w:ascii="Times New Roman"/>
          <w:b w:val="false"/>
          <w:i w:val="false"/>
          <w:color w:val="000000"/>
          <w:sz w:val="28"/>
        </w:rPr>
        <w:t xml:space="preserve"> внесено изменение на государственном языке, текст на русском языке не меняется; </w:t>
      </w:r>
    </w:p>
    <w:bookmarkEnd w:id="74"/>
    <w:bookmarkStart w:name="z172" w:id="75"/>
    <w:p>
      <w:pPr>
        <w:spacing w:after="0"/>
        <w:ind w:left="0"/>
        <w:jc w:val="both"/>
      </w:pPr>
      <w:r>
        <w:rPr>
          <w:rFonts w:ascii="Times New Roman"/>
          <w:b w:val="false"/>
          <w:i w:val="false"/>
          <w:color w:val="000000"/>
          <w:sz w:val="28"/>
        </w:rPr>
        <w:t xml:space="preserve">
      подпункт 5) части первой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p>
    <w:bookmarkEnd w:id="75"/>
    <w:bookmarkStart w:name="z173" w:id="76"/>
    <w:p>
      <w:pPr>
        <w:spacing w:after="0"/>
        <w:ind w:left="0"/>
        <w:jc w:val="both"/>
      </w:pPr>
      <w:r>
        <w:rPr>
          <w:rFonts w:ascii="Times New Roman"/>
          <w:b w:val="false"/>
          <w:i w:val="false"/>
          <w:color w:val="000000"/>
          <w:sz w:val="28"/>
        </w:rPr>
        <w:t>
      "5) обжалования административным государственным служащим в судебном порядке актов государственных органов о совершении им дисциплинарного проступка, а также в случаях рассмотрения в судебном порядке вопроса, являющегося основанием для назначения служебного расследования.";</w:t>
      </w:r>
    </w:p>
    <w:bookmarkEnd w:id="76"/>
    <w:bookmarkStart w:name="z174"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67</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Start w:name="z176" w:id="78"/>
    <w:p>
      <w:pPr>
        <w:spacing w:after="0"/>
        <w:ind w:left="0"/>
        <w:jc w:val="both"/>
      </w:pPr>
      <w:r>
        <w:rPr>
          <w:rFonts w:ascii="Times New Roman"/>
          <w:b w:val="false"/>
          <w:i w:val="false"/>
          <w:color w:val="000000"/>
          <w:sz w:val="28"/>
        </w:rPr>
        <w:t xml:space="preserve">
      "84. Досрочное снятие дисциплинарного взыскания производится наложившим его уполномоченным лицом по согласованию с Национальной комиссией, Комиссией по этике, Региональной кадровой комиссией, Советом по этике или Комиссией, за исключением лиц, указанных в </w:t>
      </w:r>
      <w:r>
        <w:rPr>
          <w:rFonts w:ascii="Times New Roman"/>
          <w:b w:val="false"/>
          <w:i w:val="false"/>
          <w:color w:val="000000"/>
          <w:sz w:val="28"/>
        </w:rPr>
        <w:t>пункте 86</w:t>
      </w:r>
      <w:r>
        <w:rPr>
          <w:rFonts w:ascii="Times New Roman"/>
          <w:b w:val="false"/>
          <w:i w:val="false"/>
          <w:color w:val="000000"/>
          <w:sz w:val="28"/>
        </w:rPr>
        <w:t xml:space="preserve"> настоящих Правил.";</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178" w:id="79"/>
    <w:p>
      <w:pPr>
        <w:spacing w:after="0"/>
        <w:ind w:left="0"/>
        <w:jc w:val="both"/>
      </w:pPr>
      <w:r>
        <w:rPr>
          <w:rFonts w:ascii="Times New Roman"/>
          <w:b w:val="false"/>
          <w:i w:val="false"/>
          <w:color w:val="000000"/>
          <w:sz w:val="28"/>
        </w:rPr>
        <w:t>
      "85. Для досрочного снятия дисциплинарного взыскания непосредственный руководитель административного государственного служащего, на которого взыскание было наложено, вносит соответствующее представление уполномоченному лицу.</w:t>
      </w:r>
    </w:p>
    <w:bookmarkEnd w:id="79"/>
    <w:bookmarkStart w:name="z179" w:id="80"/>
    <w:p>
      <w:pPr>
        <w:spacing w:after="0"/>
        <w:ind w:left="0"/>
        <w:jc w:val="both"/>
      </w:pPr>
      <w:r>
        <w:rPr>
          <w:rFonts w:ascii="Times New Roman"/>
          <w:b w:val="false"/>
          <w:i w:val="false"/>
          <w:color w:val="000000"/>
          <w:sz w:val="28"/>
        </w:rPr>
        <w:t>
      В случае, когда непосредственным руководителем является уполномоченное лицо, соответствующее представление вносится службой управления персоналом.</w:t>
      </w:r>
    </w:p>
    <w:bookmarkEnd w:id="80"/>
    <w:bookmarkStart w:name="z180" w:id="81"/>
    <w:p>
      <w:pPr>
        <w:spacing w:after="0"/>
        <w:ind w:left="0"/>
        <w:jc w:val="both"/>
      </w:pPr>
      <w:r>
        <w:rPr>
          <w:rFonts w:ascii="Times New Roman"/>
          <w:b w:val="false"/>
          <w:i w:val="false"/>
          <w:color w:val="000000"/>
          <w:sz w:val="28"/>
        </w:rPr>
        <w:t>
      Уполномоченное лицо, наложившее взыскание, рассматривает представление в течение пятнадцати календарных дней со дня его получения.";</w:t>
      </w:r>
    </w:p>
    <w:bookmarkEnd w:id="81"/>
    <w:bookmarkStart w:name="z181" w:id="8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Правилах</w:t>
      </w:r>
      <w:r>
        <w:rPr>
          <w:rFonts w:ascii="Times New Roman"/>
          <w:b w:val="false"/>
          <w:i w:val="false"/>
          <w:color w:val="000000"/>
          <w:sz w:val="28"/>
        </w:rPr>
        <w:t xml:space="preserve"> занятия административной государственной должности корпуса "Б" без проведения конкурса в порядке перевода, утвержденных вышеназванным Указом:</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83" w:id="83"/>
    <w:p>
      <w:pPr>
        <w:spacing w:after="0"/>
        <w:ind w:left="0"/>
        <w:jc w:val="both"/>
      </w:pPr>
      <w:r>
        <w:rPr>
          <w:rFonts w:ascii="Times New Roman"/>
          <w:b w:val="false"/>
          <w:i w:val="false"/>
          <w:color w:val="000000"/>
          <w:sz w:val="28"/>
        </w:rPr>
        <w:t xml:space="preserve">
      "2. Занятие государственной должности в порядке перевода, помимо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"О государственной службе Республики Казахстан", может осуществляться: </w:t>
      </w:r>
    </w:p>
    <w:bookmarkEnd w:id="83"/>
    <w:bookmarkStart w:name="z184" w:id="84"/>
    <w:p>
      <w:pPr>
        <w:spacing w:after="0"/>
        <w:ind w:left="0"/>
        <w:jc w:val="both"/>
      </w:pPr>
      <w:r>
        <w:rPr>
          <w:rFonts w:ascii="Times New Roman"/>
          <w:b w:val="false"/>
          <w:i w:val="false"/>
          <w:color w:val="000000"/>
          <w:sz w:val="28"/>
        </w:rPr>
        <w:t>
      1) на административные государственные должности корпуса "Б" Администрации Президента Республики Казахстан, аппаратов палат Парламента Республики Казахстан и Канцелярии Премьер-Министра Республики Казахстан, а также из данных государственных органов в другие государственные органы;</w:t>
      </w:r>
    </w:p>
    <w:bookmarkEnd w:id="84"/>
    <w:bookmarkStart w:name="z185" w:id="85"/>
    <w:p>
      <w:pPr>
        <w:spacing w:after="0"/>
        <w:ind w:left="0"/>
        <w:jc w:val="both"/>
      </w:pPr>
      <w:r>
        <w:rPr>
          <w:rFonts w:ascii="Times New Roman"/>
          <w:b w:val="false"/>
          <w:i w:val="false"/>
          <w:color w:val="000000"/>
          <w:sz w:val="28"/>
        </w:rPr>
        <w:t>
      2) внутри государственных органов, указанных в подпункте 1) настоящего пункта.".</w:t>
      </w:r>
    </w:p>
    <w:bookmarkEnd w:id="85"/>
    <w:bookmarkStart w:name="z186" w:id="8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153 "О мерах по дальнейшему совершенствованию этических норм и правил поведения государственных служащих Республики Казахстан" (САПП Республики Казахстан, 2015 г., № 75-76, ст. 552):</w:t>
      </w:r>
    </w:p>
    <w:bookmarkEnd w:id="86"/>
    <w:bookmarkStart w:name="z187"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Этическом кодексе</w:t>
      </w:r>
      <w:r>
        <w:rPr>
          <w:rFonts w:ascii="Times New Roman"/>
          <w:b w:val="false"/>
          <w:i w:val="false"/>
          <w:color w:val="000000"/>
          <w:sz w:val="28"/>
        </w:rPr>
        <w:t xml:space="preserve"> государственных служащих Республики Казахстан (Правила служебной этики государственных служащих), утвержденном вышеназванным Указом:</w:t>
      </w:r>
    </w:p>
    <w:bookmarkEnd w:id="87"/>
    <w:bookmarkStart w:name="z188" w:id="88"/>
    <w:p>
      <w:pPr>
        <w:spacing w:after="0"/>
        <w:ind w:left="0"/>
        <w:jc w:val="both"/>
      </w:pPr>
      <w:r>
        <w:rPr>
          <w:rFonts w:ascii="Times New Roman"/>
          <w:b w:val="false"/>
          <w:i w:val="false"/>
          <w:color w:val="000000"/>
          <w:sz w:val="28"/>
        </w:rPr>
        <w:t xml:space="preserve">
      в подпункт 14) части первой </w:t>
      </w:r>
      <w:r>
        <w:rPr>
          <w:rFonts w:ascii="Times New Roman"/>
          <w:b w:val="false"/>
          <w:i w:val="false"/>
          <w:color w:val="000000"/>
          <w:sz w:val="28"/>
        </w:rPr>
        <w:t>пункта 5</w:t>
      </w:r>
      <w:r>
        <w:rPr>
          <w:rFonts w:ascii="Times New Roman"/>
          <w:b w:val="false"/>
          <w:i w:val="false"/>
          <w:color w:val="000000"/>
          <w:sz w:val="28"/>
        </w:rPr>
        <w:t xml:space="preserve"> внесено изменение на государственном языке, текст на русском языке не меняется. </w:t>
      </w:r>
    </w:p>
    <w:bookmarkEnd w:id="88"/>
    <w:bookmarkStart w:name="z189" w:id="8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156 "Об утверждении Положения о советах по этике Агентства Республики Казахстан по делам государственной службы и противодействию коррупции в областях, городах республиканского значения, столице" (САПП Республики Казахстан, 2015 г., № 77-78-79, ст. 573):</w:t>
      </w:r>
    </w:p>
    <w:bookmarkEnd w:id="89"/>
    <w:bookmarkStart w:name="z190"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советах по этике Агентства Республики Казахстан по делам государственной службы и противодействию коррупции в областях, городах республиканского значения, столице, утвержденном вышеназванным Указом:</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2" w:id="91"/>
    <w:p>
      <w:pPr>
        <w:spacing w:after="0"/>
        <w:ind w:left="0"/>
        <w:jc w:val="both"/>
      </w:pPr>
      <w:r>
        <w:rPr>
          <w:rFonts w:ascii="Times New Roman"/>
          <w:b w:val="false"/>
          <w:i w:val="false"/>
          <w:color w:val="000000"/>
          <w:sz w:val="28"/>
        </w:rPr>
        <w:t xml:space="preserve">
      "1. Советы по этике Агентства Республики Казахстан по делам государственной службы и противодействию коррупции (далее – Агентство) в областях, городах республиканского значения, столице (далее – Совет по этике) являются коллегиальными органами Агентства."; </w:t>
      </w:r>
    </w:p>
    <w:bookmarkEnd w:id="91"/>
    <w:bookmarkStart w:name="z193" w:id="92"/>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92"/>
    <w:bookmarkStart w:name="z194" w:id="93"/>
    <w:p>
      <w:pPr>
        <w:spacing w:after="0"/>
        <w:ind w:left="0"/>
        <w:jc w:val="both"/>
      </w:pPr>
      <w:r>
        <w:rPr>
          <w:rFonts w:ascii="Times New Roman"/>
          <w:b w:val="false"/>
          <w:i w:val="false"/>
          <w:color w:val="000000"/>
          <w:sz w:val="28"/>
        </w:rPr>
        <w:t>
      "7) рассмотрение дисциплинарных дел в отношении акимов городов, являющихся административными центрами областей, акимов городов областного значения, районов областей и районов в городах, государственных служащих категорий С-О-1, С-О-2, C-R-l, C-R-2, D-l, D-2, D-O-l, D-O-2, Е-1, Е-2, E-R-l, E-R-2, а также уполномоченных по этике, занимающих самостоятельные должности (далее – служащие), допустивших нарушение норм служебной этики, в том числе дисциплинарные проступки, дискредитирующие государственную службу.";</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9 изложить в следующей редакции:</w:t>
      </w:r>
    </w:p>
    <w:bookmarkStart w:name="z196" w:id="94"/>
    <w:p>
      <w:pPr>
        <w:spacing w:after="0"/>
        <w:ind w:left="0"/>
        <w:jc w:val="both"/>
      </w:pPr>
      <w:r>
        <w:rPr>
          <w:rFonts w:ascii="Times New Roman"/>
          <w:b w:val="false"/>
          <w:i w:val="false"/>
          <w:color w:val="000000"/>
          <w:sz w:val="28"/>
        </w:rPr>
        <w:t>
      "1) вносит предложение руководителю аппарата Агентства по утверждению персонального состава Совета по этике, а также предложения по изменению его состава;";</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15 изложить в следующей редакции:</w:t>
      </w:r>
    </w:p>
    <w:bookmarkStart w:name="z198" w:id="95"/>
    <w:p>
      <w:pPr>
        <w:spacing w:after="0"/>
        <w:ind w:left="0"/>
        <w:jc w:val="both"/>
      </w:pPr>
      <w:r>
        <w:rPr>
          <w:rFonts w:ascii="Times New Roman"/>
          <w:b w:val="false"/>
          <w:i w:val="false"/>
          <w:color w:val="000000"/>
          <w:sz w:val="28"/>
        </w:rPr>
        <w:t>
      "1) непосещения заседаний Совета по этике более трех раз в течение года, за исключением времени нахождения в состоянии временной нетрудоспособности, освобождения от работы для выполнения государственных или общественных обязанностей, нахождения в отпуске, командировке;";</w:t>
      </w:r>
    </w:p>
    <w:bookmarkEnd w:id="95"/>
    <w:bookmarkStart w:name="z199" w:id="96"/>
    <w:p>
      <w:pPr>
        <w:spacing w:after="0"/>
        <w:ind w:left="0"/>
        <w:jc w:val="both"/>
      </w:pPr>
      <w:r>
        <w:rPr>
          <w:rFonts w:ascii="Times New Roman"/>
          <w:b w:val="false"/>
          <w:i w:val="false"/>
          <w:color w:val="000000"/>
          <w:sz w:val="28"/>
        </w:rPr>
        <w:t>
      дополнить пунктом 15-1 следующего содержания:</w:t>
      </w:r>
    </w:p>
    <w:bookmarkEnd w:id="96"/>
    <w:bookmarkStart w:name="z200" w:id="97"/>
    <w:p>
      <w:pPr>
        <w:spacing w:after="0"/>
        <w:ind w:left="0"/>
        <w:jc w:val="both"/>
      </w:pPr>
      <w:r>
        <w:rPr>
          <w:rFonts w:ascii="Times New Roman"/>
          <w:b w:val="false"/>
          <w:i w:val="false"/>
          <w:color w:val="000000"/>
          <w:sz w:val="28"/>
        </w:rPr>
        <w:t>
      "15-1. Состав Совета по этике может быть пересмотрен один раз в год по инициативе председателя Агентства либо председателя Совета по этике.";</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16 изложить в следующей редакции:</w:t>
      </w:r>
    </w:p>
    <w:bookmarkStart w:name="z202" w:id="98"/>
    <w:p>
      <w:pPr>
        <w:spacing w:after="0"/>
        <w:ind w:left="0"/>
        <w:jc w:val="both"/>
      </w:pPr>
      <w:r>
        <w:rPr>
          <w:rFonts w:ascii="Times New Roman"/>
          <w:b w:val="false"/>
          <w:i w:val="false"/>
          <w:color w:val="000000"/>
          <w:sz w:val="28"/>
        </w:rPr>
        <w:t>
      "1) считаются правомочными, если на них присутствует не менее двух третей от общего числа членов Совета по этике;";</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04" w:id="99"/>
    <w:p>
      <w:pPr>
        <w:spacing w:after="0"/>
        <w:ind w:left="0"/>
        <w:jc w:val="both"/>
      </w:pPr>
      <w:r>
        <w:rPr>
          <w:rFonts w:ascii="Times New Roman"/>
          <w:b w:val="false"/>
          <w:i w:val="false"/>
          <w:color w:val="000000"/>
          <w:sz w:val="28"/>
        </w:rPr>
        <w:t xml:space="preserve">
      "18. Совет по этике принимает решения простым большинством голосов от числа присутствующих на заседании членов Совета по этике. При равенстве голосов голос председательствующего является решающим. Члены Совета по этике не могут воздерживаться при голосовании.";  </w:t>
      </w:r>
    </w:p>
    <w:bookmarkEnd w:id="99"/>
    <w:bookmarkStart w:name="z205" w:id="100"/>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  </w:t>
      </w:r>
    </w:p>
    <w:bookmarkEnd w:id="100"/>
    <w:bookmarkStart w:name="z206" w:id="101"/>
    <w:p>
      <w:pPr>
        <w:spacing w:after="0"/>
        <w:ind w:left="0"/>
        <w:jc w:val="both"/>
      </w:pPr>
      <w:r>
        <w:rPr>
          <w:rFonts w:ascii="Times New Roman"/>
          <w:b w:val="false"/>
          <w:i w:val="false"/>
          <w:color w:val="000000"/>
          <w:sz w:val="28"/>
        </w:rPr>
        <w:t xml:space="preserve">
      "5) обжалования административным государственным служащим в судебном порядке актов государственных органов о совершении им дисциплинарного проступка, а также в случаях рассмотрения в судебном порядке вопроса, являющегося основанием для возбуждения дисциплинарного дела.".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Указом Президента РК от 22.07.2019 </w:t>
      </w:r>
      <w:r>
        <w:rPr>
          <w:rFonts w:ascii="Times New Roman"/>
          <w:b w:val="false"/>
          <w:i w:val="false"/>
          <w:color w:val="000000"/>
          <w:sz w:val="28"/>
        </w:rPr>
        <w:t>№ 74</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