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4d11" w14:textId="1e94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уководителях государственных органов, непосредственно подчиненных и подотчетных Президен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июня 2019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езиденте Республики Казахстан" в связи с прекращением полномочий руководителей государственных органов, непосредственно подчиненных и подотчетных Президенту Республики Казахстан, при вступлении в должность вновь избранного Президен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ям государственных органов, непосредственно подчиненных и подотчетных Президенту Республики Казахстан, исполнять свои обязанности до назначения соответствующих руководителей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