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ce47" w14:textId="1ddc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9 апреля 2014 года № 791 "Об образовании Совета национальных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сентября 2017 года № 540.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апреля 2014 года № 791 "Об образовании Совета национальных инвесторов при Президенте Республики Казахстан" (САПП Республики Казахстан, 2014 г., № 25, ст. 191)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национальных инвесторов при Президенте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Пленарные заседания Совета проводятся по инициативе председателя Совета.".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